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EBED07" w14:textId="77777777" w:rsidR="004D06AE" w:rsidRDefault="004D06AE" w:rsidP="004D06AE">
      <w:pPr>
        <w:spacing w:before="0" w:after="0"/>
        <w:ind w:firstLine="0"/>
        <w:jc w:val="right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color w:val="FF0000"/>
          <w:szCs w:val="20"/>
          <w:lang w:eastAsia="ru-RU"/>
        </w:rPr>
        <w:t>ПРОЕКТ</w:t>
      </w:r>
    </w:p>
    <w:p w14:paraId="5D67CB92" w14:textId="24C5C6B0" w:rsidR="00BD3ADD" w:rsidRDefault="0092686F">
      <w:pPr>
        <w:ind w:firstLine="0"/>
        <w:rPr>
          <w:rFonts w:eastAsia="Times New Roman"/>
          <w:color w:val="000000"/>
          <w:szCs w:val="20"/>
          <w:lang w:eastAsia="ru-RU"/>
        </w:rPr>
      </w:pPr>
      <w:bookmarkStart w:id="0" w:name="_GoBack"/>
      <w:bookmarkEnd w:id="0"/>
      <w:r w:rsidRPr="00DF737D">
        <w:rPr>
          <w:rFonts w:eastAsia="Times New Roman"/>
          <w:snapToGrid w:val="0"/>
          <w:color w:val="000000"/>
          <w:szCs w:val="20"/>
          <w:lang w:eastAsia="ru-RU"/>
        </w:rPr>
        <w:t>73827463</w:t>
      </w:r>
      <w:r w:rsidRPr="00831486">
        <w:rPr>
          <w:rFonts w:eastAsia="Times New Roman"/>
          <w:snapToGrid w:val="0"/>
          <w:color w:val="000000"/>
          <w:szCs w:val="20"/>
          <w:lang w:eastAsia="ru-RU"/>
        </w:rPr>
        <w:t>.20.09,06.</w:t>
      </w:r>
      <w:r>
        <w:rPr>
          <w:rFonts w:eastAsia="Times New Roman"/>
          <w:snapToGrid w:val="0"/>
          <w:color w:val="000000"/>
          <w:szCs w:val="20"/>
          <w:lang w:eastAsia="ru-RU"/>
        </w:rPr>
        <w:t>ТФ</w:t>
      </w:r>
      <w:r w:rsidRPr="00831486">
        <w:rPr>
          <w:rFonts w:eastAsia="Times New Roman"/>
          <w:snapToGrid w:val="0"/>
          <w:color w:val="000000"/>
          <w:szCs w:val="20"/>
          <w:lang w:eastAsia="ru-RU"/>
        </w:rPr>
        <w:t>.00</w:t>
      </w:r>
      <w:r>
        <w:rPr>
          <w:rFonts w:eastAsia="Times New Roman"/>
          <w:snapToGrid w:val="0"/>
          <w:color w:val="000000"/>
          <w:szCs w:val="20"/>
          <w:lang w:eastAsia="ru-RU"/>
        </w:rPr>
        <w:t>3</w:t>
      </w:r>
      <w:r w:rsidRPr="00831486">
        <w:rPr>
          <w:rFonts w:eastAsia="Times New Roman"/>
          <w:snapToGrid w:val="0"/>
          <w:color w:val="000000"/>
          <w:szCs w:val="20"/>
          <w:lang w:eastAsia="ru-RU"/>
        </w:rPr>
        <w:t>-</w:t>
      </w:r>
      <w:r w:rsidRPr="003F5E6E">
        <w:rPr>
          <w:rFonts w:eastAsia="Times New Roman"/>
          <w:snapToGrid w:val="0"/>
          <w:color w:val="000000"/>
          <w:szCs w:val="20"/>
          <w:highlight w:val="green"/>
          <w:lang w:eastAsia="ru-RU"/>
        </w:rPr>
        <w:t>0</w:t>
      </w:r>
      <w:r w:rsidR="003F5E6E" w:rsidRPr="003F5E6E">
        <w:rPr>
          <w:rFonts w:eastAsia="Times New Roman"/>
          <w:snapToGrid w:val="0"/>
          <w:color w:val="000000"/>
          <w:szCs w:val="20"/>
          <w:highlight w:val="green"/>
          <w:lang w:eastAsia="ru-RU"/>
        </w:rPr>
        <w:t>2</w:t>
      </w:r>
      <w:r w:rsidRPr="003F5E6E">
        <w:rPr>
          <w:rFonts w:eastAsia="Times New Roman"/>
          <w:snapToGrid w:val="0"/>
          <w:color w:val="000000"/>
          <w:szCs w:val="20"/>
          <w:highlight w:val="green"/>
          <w:lang w:eastAsia="ru-RU"/>
        </w:rPr>
        <w:t>.0</w:t>
      </w:r>
      <w:r w:rsidR="003F5E6E" w:rsidRPr="003F5E6E">
        <w:rPr>
          <w:rFonts w:eastAsia="Times New Roman"/>
          <w:snapToGrid w:val="0"/>
          <w:color w:val="000000"/>
          <w:szCs w:val="20"/>
          <w:highlight w:val="green"/>
          <w:lang w:eastAsia="ru-RU"/>
        </w:rPr>
        <w:t>0</w:t>
      </w:r>
      <w:r w:rsidRPr="00831486">
        <w:rPr>
          <w:rFonts w:eastAsia="Times New Roman"/>
          <w:snapToGrid w:val="0"/>
          <w:color w:val="000000"/>
          <w:szCs w:val="20"/>
          <w:lang w:eastAsia="ru-RU"/>
        </w:rPr>
        <w:t xml:space="preserve"> 1(2,6,7,8,10)</w:t>
      </w:r>
      <w:r w:rsidR="00DD5CE2">
        <w:rPr>
          <w:rFonts w:eastAsia="Times New Roman"/>
          <w:color w:val="000000"/>
          <w:szCs w:val="20"/>
          <w:lang w:eastAsia="ru-RU"/>
        </w:rPr>
        <w:t>-ЛУ</w:t>
      </w:r>
    </w:p>
    <w:p w14:paraId="71F99AB2" w14:textId="77777777" w:rsidR="00BD3ADD" w:rsidRDefault="00BD3ADD">
      <w:pPr>
        <w:ind w:firstLine="0"/>
        <w:rPr>
          <w:rFonts w:eastAsia="Times New Roman"/>
          <w:color w:val="000000"/>
          <w:szCs w:val="20"/>
          <w:lang w:eastAsia="ru-RU"/>
        </w:rPr>
      </w:pPr>
    </w:p>
    <w:p w14:paraId="0FB085C5" w14:textId="77777777" w:rsidR="00BD3ADD" w:rsidRDefault="00BD3ADD">
      <w:pPr>
        <w:ind w:firstLine="0"/>
        <w:rPr>
          <w:rFonts w:eastAsia="Times New Roman"/>
          <w:color w:val="000000"/>
          <w:szCs w:val="20"/>
          <w:lang w:eastAsia="ru-RU"/>
        </w:rPr>
      </w:pPr>
    </w:p>
    <w:p w14:paraId="020887A6" w14:textId="77777777" w:rsidR="00BD3ADD" w:rsidRDefault="00BD3ADD">
      <w:pPr>
        <w:ind w:firstLine="0"/>
        <w:rPr>
          <w:rFonts w:eastAsia="Times New Roman"/>
          <w:color w:val="000000"/>
          <w:szCs w:val="20"/>
          <w:lang w:eastAsia="ru-RU"/>
        </w:rPr>
      </w:pPr>
    </w:p>
    <w:p w14:paraId="1C489DCF" w14:textId="77777777" w:rsidR="00BD3ADD" w:rsidRDefault="00BD3ADD">
      <w:pPr>
        <w:ind w:firstLine="0"/>
        <w:rPr>
          <w:rFonts w:eastAsia="Times New Roman"/>
          <w:color w:val="000000"/>
          <w:szCs w:val="20"/>
          <w:lang w:eastAsia="ru-RU"/>
        </w:rPr>
      </w:pPr>
    </w:p>
    <w:p w14:paraId="28DAD203" w14:textId="77777777" w:rsidR="00BD3ADD" w:rsidRDefault="00BD3ADD">
      <w:pPr>
        <w:ind w:firstLine="0"/>
        <w:rPr>
          <w:rFonts w:eastAsia="Times New Roman"/>
          <w:color w:val="000000"/>
          <w:szCs w:val="20"/>
          <w:lang w:eastAsia="ru-RU"/>
        </w:rPr>
      </w:pPr>
    </w:p>
    <w:p w14:paraId="6DB79654" w14:textId="77777777" w:rsidR="00BD3ADD" w:rsidRDefault="00DD5CE2">
      <w:pPr>
        <w:spacing w:before="0" w:after="0"/>
        <w:ind w:firstLine="0"/>
        <w:jc w:val="center"/>
        <w:rPr>
          <w:rFonts w:eastAsia="Times New Roman"/>
          <w:b/>
          <w:color w:val="000000"/>
          <w:sz w:val="36"/>
          <w:szCs w:val="20"/>
          <w:lang w:eastAsia="ru-RU"/>
        </w:rPr>
      </w:pPr>
      <w:r>
        <w:rPr>
          <w:rFonts w:eastAsia="Times New Roman"/>
          <w:b/>
          <w:color w:val="000000"/>
          <w:sz w:val="36"/>
          <w:szCs w:val="20"/>
          <w:lang w:eastAsia="ru-RU"/>
        </w:rPr>
        <w:t>Государственная интегрированная информационная система управления общественными финансами «Электронный бюджет»</w:t>
      </w:r>
    </w:p>
    <w:p w14:paraId="370EFB2B" w14:textId="77777777" w:rsidR="00BD3ADD" w:rsidRDefault="00BD3ADD">
      <w:pPr>
        <w:spacing w:before="0" w:after="0"/>
        <w:ind w:firstLine="0"/>
        <w:jc w:val="center"/>
        <w:rPr>
          <w:rFonts w:eastAsia="Times New Roman"/>
          <w:b/>
          <w:color w:val="000000"/>
          <w:sz w:val="36"/>
          <w:szCs w:val="20"/>
          <w:lang w:eastAsia="ru-RU"/>
        </w:rPr>
      </w:pPr>
    </w:p>
    <w:p w14:paraId="54C674C4" w14:textId="77777777" w:rsidR="00BD3ADD" w:rsidRDefault="00DD5CE2">
      <w:pPr>
        <w:spacing w:before="0" w:after="0"/>
        <w:ind w:firstLine="0"/>
        <w:jc w:val="center"/>
        <w:rPr>
          <w:rFonts w:eastAsia="Times New Roman"/>
          <w:b/>
          <w:color w:val="000000"/>
          <w:sz w:val="36"/>
          <w:szCs w:val="20"/>
          <w:lang w:eastAsia="ru-RU"/>
        </w:rPr>
      </w:pPr>
      <w:r>
        <w:rPr>
          <w:rFonts w:eastAsia="Times New Roman"/>
          <w:b/>
          <w:color w:val="000000"/>
          <w:sz w:val="36"/>
          <w:szCs w:val="20"/>
          <w:lang w:eastAsia="ru-RU"/>
        </w:rPr>
        <w:t>Подсистема учета и отчетности</w:t>
      </w:r>
    </w:p>
    <w:p w14:paraId="5C7A5C5E" w14:textId="77777777" w:rsidR="00BD3ADD" w:rsidRDefault="00DD5CE2">
      <w:pPr>
        <w:spacing w:before="0" w:after="0"/>
        <w:ind w:firstLine="0"/>
        <w:jc w:val="center"/>
        <w:rPr>
          <w:rFonts w:eastAsia="Times New Roman"/>
          <w:color w:val="000000"/>
          <w:sz w:val="36"/>
          <w:szCs w:val="20"/>
          <w:lang w:eastAsia="ru-RU"/>
        </w:rPr>
      </w:pPr>
      <w:r>
        <w:rPr>
          <w:rFonts w:eastAsia="Times New Roman"/>
          <w:b/>
          <w:color w:val="000000"/>
          <w:sz w:val="36"/>
          <w:szCs w:val="20"/>
          <w:lang w:eastAsia="ru-RU"/>
        </w:rPr>
        <w:t xml:space="preserve">Модуль сбора данных </w:t>
      </w:r>
    </w:p>
    <w:p w14:paraId="5D3661D5" w14:textId="77777777" w:rsidR="00BD3ADD" w:rsidRDefault="00BD3ADD">
      <w:pPr>
        <w:spacing w:before="0" w:after="0"/>
        <w:ind w:firstLine="0"/>
        <w:jc w:val="center"/>
        <w:rPr>
          <w:rFonts w:eastAsia="Times New Roman"/>
          <w:color w:val="000000"/>
          <w:sz w:val="36"/>
          <w:szCs w:val="20"/>
          <w:lang w:eastAsia="ru-RU"/>
        </w:rPr>
      </w:pPr>
    </w:p>
    <w:p w14:paraId="0A540080" w14:textId="77777777" w:rsidR="00BD3ADD" w:rsidRDefault="00DD5CE2">
      <w:pPr>
        <w:spacing w:before="0" w:after="0"/>
        <w:ind w:firstLine="0"/>
        <w:jc w:val="center"/>
        <w:rPr>
          <w:rFonts w:eastAsia="Times New Roman"/>
          <w:color w:val="000000"/>
          <w:sz w:val="36"/>
          <w:szCs w:val="20"/>
          <w:lang w:eastAsia="ru-RU"/>
        </w:rPr>
      </w:pPr>
      <w:r>
        <w:rPr>
          <w:rFonts w:eastAsia="Times New Roman"/>
          <w:color w:val="000000"/>
          <w:sz w:val="36"/>
          <w:szCs w:val="20"/>
          <w:lang w:eastAsia="ru-RU"/>
        </w:rPr>
        <w:t>Требования к таксономии,</w:t>
      </w:r>
    </w:p>
    <w:p w14:paraId="53A3D2FD" w14:textId="77777777" w:rsidR="00BD3ADD" w:rsidRDefault="00DD5CE2">
      <w:pPr>
        <w:spacing w:before="0" w:after="0"/>
        <w:ind w:firstLine="0"/>
        <w:jc w:val="center"/>
        <w:rPr>
          <w:rFonts w:eastAsia="Times New Roman"/>
          <w:color w:val="000000"/>
          <w:sz w:val="36"/>
          <w:szCs w:val="20"/>
          <w:lang w:eastAsia="ru-RU"/>
        </w:rPr>
      </w:pPr>
      <w:r>
        <w:rPr>
          <w:rFonts w:eastAsia="Times New Roman"/>
          <w:color w:val="000000"/>
          <w:sz w:val="36"/>
          <w:szCs w:val="20"/>
          <w:lang w:eastAsia="ru-RU"/>
        </w:rPr>
        <w:t>используемой при информационном взаимодействии</w:t>
      </w:r>
    </w:p>
    <w:p w14:paraId="4EE21F5B" w14:textId="77777777" w:rsidR="00BD3ADD" w:rsidRDefault="00BD3ADD">
      <w:pPr>
        <w:spacing w:before="0" w:after="0"/>
        <w:ind w:firstLine="0"/>
        <w:jc w:val="center"/>
        <w:rPr>
          <w:rFonts w:eastAsia="Times New Roman"/>
          <w:color w:val="000000"/>
          <w:sz w:val="36"/>
          <w:szCs w:val="20"/>
          <w:lang w:eastAsia="ru-RU"/>
        </w:rPr>
      </w:pPr>
    </w:p>
    <w:p w14:paraId="53D9D208" w14:textId="77777777" w:rsidR="00BD3ADD" w:rsidRDefault="00DD5CE2">
      <w:pPr>
        <w:pStyle w:val="OTRTitulnamedoc"/>
        <w:spacing w:before="400"/>
        <w:rPr>
          <w:b w:val="0"/>
          <w:bCs/>
          <w:sz w:val="36"/>
          <w:szCs w:val="36"/>
        </w:rPr>
      </w:pPr>
      <w:r>
        <w:rPr>
          <w:b w:val="0"/>
          <w:bCs/>
          <w:sz w:val="36"/>
          <w:szCs w:val="36"/>
        </w:rPr>
        <w:t xml:space="preserve">Том 2 </w:t>
      </w:r>
    </w:p>
    <w:p w14:paraId="665B4CED" w14:textId="77777777" w:rsidR="00BD3ADD" w:rsidRDefault="00DD5CE2">
      <w:pPr>
        <w:pStyle w:val="OTRTitulnamedoc"/>
        <w:spacing w:before="400"/>
        <w:rPr>
          <w:b w:val="0"/>
          <w:bCs/>
          <w:sz w:val="36"/>
          <w:szCs w:val="36"/>
        </w:rPr>
      </w:pPr>
      <w:r>
        <w:rPr>
          <w:b w:val="0"/>
          <w:bCs/>
          <w:sz w:val="36"/>
          <w:szCs w:val="36"/>
        </w:rPr>
        <w:t>Правила выгрузки</w:t>
      </w:r>
    </w:p>
    <w:p w14:paraId="57A32000" w14:textId="3963BB15" w:rsidR="00BD3ADD" w:rsidRDefault="00DD5CE2">
      <w:pPr>
        <w:spacing w:before="0" w:after="0"/>
        <w:ind w:firstLine="0"/>
        <w:jc w:val="center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Версия </w:t>
      </w:r>
      <w:r w:rsidR="00CE0D14" w:rsidRPr="002A3263">
        <w:rPr>
          <w:rFonts w:eastAsia="Times New Roman"/>
          <w:color w:val="000000"/>
          <w:highlight w:val="green"/>
          <w:lang w:eastAsia="ru-RU"/>
        </w:rPr>
        <w:t>0</w:t>
      </w:r>
      <w:r w:rsidR="003F5E6E" w:rsidRPr="003F5E6E">
        <w:rPr>
          <w:rFonts w:eastAsia="Times New Roman"/>
          <w:color w:val="000000"/>
          <w:highlight w:val="green"/>
          <w:lang w:eastAsia="ru-RU"/>
        </w:rPr>
        <w:t>2</w:t>
      </w:r>
      <w:r w:rsidR="00CE0D14" w:rsidRPr="002A3263">
        <w:rPr>
          <w:rFonts w:eastAsia="Times New Roman"/>
          <w:color w:val="000000"/>
          <w:highlight w:val="green"/>
          <w:lang w:eastAsia="ru-RU"/>
        </w:rPr>
        <w:t>.</w:t>
      </w:r>
      <w:r w:rsidR="003F5E6E" w:rsidRPr="003F5E6E">
        <w:rPr>
          <w:rFonts w:eastAsia="Times New Roman"/>
          <w:color w:val="000000"/>
          <w:highlight w:val="green"/>
          <w:lang w:eastAsia="ru-RU"/>
        </w:rPr>
        <w:t>0</w:t>
      </w:r>
      <w:r w:rsidR="00CE0D14" w:rsidRPr="002A3263">
        <w:rPr>
          <w:rFonts w:eastAsia="Times New Roman"/>
          <w:color w:val="000000"/>
          <w:highlight w:val="green"/>
          <w:lang w:eastAsia="ru-RU"/>
        </w:rPr>
        <w:t>0</w:t>
      </w:r>
    </w:p>
    <w:p w14:paraId="280F7C2A" w14:textId="77777777" w:rsidR="00BD3ADD" w:rsidRDefault="00BD3ADD">
      <w:pPr>
        <w:spacing w:before="0" w:after="0"/>
        <w:ind w:firstLine="0"/>
        <w:jc w:val="center"/>
        <w:rPr>
          <w:rFonts w:eastAsia="Times New Roman"/>
          <w:color w:val="000000"/>
          <w:sz w:val="36"/>
          <w:szCs w:val="20"/>
          <w:lang w:eastAsia="ru-RU"/>
        </w:rPr>
      </w:pPr>
    </w:p>
    <w:p w14:paraId="751B1AC4" w14:textId="77777777" w:rsidR="00BD3ADD" w:rsidRDefault="00BD3ADD">
      <w:pPr>
        <w:spacing w:before="0" w:after="0"/>
        <w:ind w:firstLine="0"/>
        <w:jc w:val="center"/>
        <w:rPr>
          <w:rFonts w:eastAsia="Times New Roman"/>
          <w:color w:val="000000"/>
          <w:sz w:val="36"/>
          <w:szCs w:val="20"/>
          <w:lang w:eastAsia="ru-RU"/>
        </w:rPr>
      </w:pPr>
    </w:p>
    <w:p w14:paraId="2BDEC44B" w14:textId="035397EA" w:rsidR="00BD3ADD" w:rsidRDefault="00DD5CE2">
      <w:pPr>
        <w:ind w:firstLine="0"/>
        <w:jc w:val="center"/>
        <w:rPr>
          <w:rFonts w:eastAsia="Times New Roman"/>
          <w:color w:val="000000"/>
          <w:szCs w:val="20"/>
          <w:lang w:eastAsia="ru-RU"/>
        </w:rPr>
      </w:pPr>
      <w:r>
        <w:rPr>
          <w:rFonts w:eastAsia="Times New Roman"/>
          <w:color w:val="000000"/>
          <w:szCs w:val="20"/>
          <w:lang w:eastAsia="ru-RU"/>
        </w:rPr>
        <w:t xml:space="preserve">Код документа: </w:t>
      </w:r>
      <w:r w:rsidR="0092686F" w:rsidRPr="00DF737D">
        <w:rPr>
          <w:rFonts w:eastAsia="Times New Roman"/>
          <w:snapToGrid w:val="0"/>
          <w:color w:val="000000"/>
          <w:szCs w:val="20"/>
          <w:lang w:eastAsia="ru-RU"/>
        </w:rPr>
        <w:t>73827463</w:t>
      </w:r>
      <w:r>
        <w:rPr>
          <w:rFonts w:eastAsia="Times New Roman"/>
          <w:color w:val="000000"/>
          <w:szCs w:val="20"/>
          <w:lang w:eastAsia="ru-RU"/>
        </w:rPr>
        <w:t>.20.09,06.ТФ.002-</w:t>
      </w:r>
      <w:r w:rsidR="00233271" w:rsidRPr="00D46DC4">
        <w:rPr>
          <w:rFonts w:eastAsia="Times New Roman"/>
          <w:color w:val="000000"/>
          <w:szCs w:val="20"/>
          <w:highlight w:val="green"/>
          <w:lang w:eastAsia="ru-RU"/>
        </w:rPr>
        <w:t>0</w:t>
      </w:r>
      <w:r w:rsidR="00D46DC4" w:rsidRPr="00D46DC4">
        <w:rPr>
          <w:rFonts w:eastAsia="Times New Roman"/>
          <w:color w:val="000000"/>
          <w:szCs w:val="20"/>
          <w:highlight w:val="green"/>
          <w:lang w:eastAsia="ru-RU"/>
        </w:rPr>
        <w:t>2</w:t>
      </w:r>
      <w:r w:rsidR="00233271" w:rsidRPr="00D46DC4">
        <w:rPr>
          <w:rFonts w:eastAsia="Times New Roman"/>
          <w:color w:val="000000"/>
          <w:szCs w:val="20"/>
          <w:highlight w:val="green"/>
          <w:lang w:eastAsia="ru-RU"/>
        </w:rPr>
        <w:t>.0</w:t>
      </w:r>
      <w:r w:rsidR="00D46DC4" w:rsidRPr="00D46DC4">
        <w:rPr>
          <w:rFonts w:eastAsia="Times New Roman"/>
          <w:color w:val="000000"/>
          <w:szCs w:val="20"/>
          <w:highlight w:val="green"/>
          <w:lang w:eastAsia="ru-RU"/>
        </w:rPr>
        <w:t>0</w:t>
      </w:r>
      <w:r>
        <w:rPr>
          <w:rFonts w:eastAsia="Times New Roman"/>
          <w:color w:val="000000"/>
          <w:szCs w:val="20"/>
          <w:lang w:eastAsia="ru-RU"/>
        </w:rPr>
        <w:t xml:space="preserve"> 1(2,6,7,8,10)</w:t>
      </w:r>
    </w:p>
    <w:p w14:paraId="1C1D4B16" w14:textId="77777777" w:rsidR="00BD3ADD" w:rsidRDefault="00BD3ADD">
      <w:pPr>
        <w:ind w:firstLine="0"/>
        <w:jc w:val="center"/>
        <w:rPr>
          <w:rFonts w:eastAsia="Times New Roman"/>
          <w:color w:val="000000"/>
          <w:szCs w:val="20"/>
          <w:lang w:eastAsia="ru-RU"/>
        </w:rPr>
      </w:pPr>
    </w:p>
    <w:p w14:paraId="2AD65CAA" w14:textId="1FD19C7F" w:rsidR="00BD3ADD" w:rsidRDefault="00DD5CE2">
      <w:pPr>
        <w:ind w:firstLine="0"/>
        <w:jc w:val="center"/>
        <w:sectPr w:rsidR="00BD3ADD">
          <w:headerReference w:type="default" r:id="rId8"/>
          <w:headerReference w:type="first" r:id="rId9"/>
          <w:footerReference w:type="firs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t>Листов:</w:t>
      </w:r>
      <w:r>
        <w:fldChar w:fldCharType="begin"/>
      </w:r>
      <w:r>
        <w:instrText xml:space="preserve"> </w:instrText>
      </w:r>
      <w:r w:rsidR="004D06AE">
        <w:fldChar w:fldCharType="begin"/>
      </w:r>
      <w:r w:rsidR="004D06AE">
        <w:instrText>NUMPAGES \* MERGEFORMAT</w:instrText>
      </w:r>
      <w:r w:rsidR="004D06AE">
        <w:fldChar w:fldCharType="separate"/>
      </w:r>
      <w:r w:rsidR="009A0D3D">
        <w:rPr>
          <w:noProof/>
        </w:rPr>
        <w:instrText>150</w:instrText>
      </w:r>
      <w:r w:rsidR="004D06AE">
        <w:rPr>
          <w:noProof/>
        </w:rPr>
        <w:fldChar w:fldCharType="end"/>
      </w:r>
      <w:r>
        <w:instrText xml:space="preserve"> - 1 </w:instrText>
      </w:r>
      <w:r>
        <w:fldChar w:fldCharType="separate"/>
      </w:r>
      <w:r>
        <w:t>396</w:t>
      </w:r>
      <w:r>
        <w:fldChar w:fldCharType="end"/>
      </w:r>
      <w:r>
        <w:t xml:space="preserve"> </w:t>
      </w:r>
      <w:r>
        <w:rPr>
          <w:szCs w:val="22"/>
        </w:rPr>
        <w:fldChar w:fldCharType="begin"/>
      </w:r>
      <w:r>
        <w:rPr>
          <w:szCs w:val="22"/>
        </w:rPr>
        <w:instrText xml:space="preserve"> = </w:instrText>
      </w:r>
      <w:r>
        <w:rPr>
          <w:szCs w:val="22"/>
        </w:rPr>
        <w:fldChar w:fldCharType="begin"/>
      </w:r>
      <w:r>
        <w:rPr>
          <w:szCs w:val="22"/>
        </w:rPr>
        <w:instrText xml:space="preserve"> NUMPAGES   \* MERGEFORMAT </w:instrText>
      </w:r>
      <w:r>
        <w:rPr>
          <w:szCs w:val="22"/>
        </w:rPr>
        <w:fldChar w:fldCharType="separate"/>
      </w:r>
      <w:r w:rsidR="00A33EB3">
        <w:rPr>
          <w:noProof/>
          <w:szCs w:val="22"/>
        </w:rPr>
        <w:instrText>150</w:instrText>
      </w:r>
      <w:r>
        <w:rPr>
          <w:szCs w:val="22"/>
        </w:rPr>
        <w:fldChar w:fldCharType="end"/>
      </w:r>
      <w:r>
        <w:rPr>
          <w:szCs w:val="22"/>
        </w:rPr>
        <w:instrText xml:space="preserve"> </w:instrText>
      </w:r>
      <w:r>
        <w:rPr>
          <w:szCs w:val="22"/>
        </w:rPr>
        <w:fldChar w:fldCharType="separate"/>
      </w:r>
      <w:r w:rsidR="00A33EB3">
        <w:rPr>
          <w:noProof/>
          <w:szCs w:val="22"/>
        </w:rPr>
        <w:t>150</w:t>
      </w:r>
      <w:r>
        <w:rPr>
          <w:szCs w:val="22"/>
        </w:rPr>
        <w:fldChar w:fldCharType="end"/>
      </w:r>
    </w:p>
    <w:p w14:paraId="7CADBF25" w14:textId="77777777" w:rsidR="00BD3ADD" w:rsidRDefault="00DD5CE2">
      <w:pPr>
        <w:pStyle w:val="a4"/>
        <w:keepNext/>
        <w:pageBreakBefore/>
        <w:ind w:firstLine="0"/>
        <w:rPr>
          <w:b/>
          <w:bCs/>
          <w:sz w:val="32"/>
          <w:szCs w:val="32"/>
        </w:rPr>
      </w:pPr>
      <w:bookmarkStart w:id="1" w:name="_Toc182915163"/>
      <w:r>
        <w:rPr>
          <w:b/>
          <w:bCs/>
          <w:sz w:val="32"/>
          <w:szCs w:val="32"/>
        </w:rPr>
        <w:lastRenderedPageBreak/>
        <w:t>Аннотация</w:t>
      </w:r>
      <w:bookmarkEnd w:id="1"/>
    </w:p>
    <w:p w14:paraId="308AE308" w14:textId="77777777" w:rsidR="00BD3ADD" w:rsidRDefault="00DD5CE2">
      <w:pPr>
        <w:pStyle w:val="a4"/>
      </w:pPr>
      <w:r>
        <w:t>Документ «</w:t>
      </w:r>
      <w:bookmarkStart w:id="2" w:name="OLE_LINK1"/>
      <w:r>
        <w:t>Требования к таксономии, используемой при информационном взаимодействии</w:t>
      </w:r>
      <w:bookmarkEnd w:id="2"/>
      <w:r>
        <w:t>» описывает формат и требования к информационному взаимодействию, правила передачи данных и контрольные соотношения для проверки корректности данных, передаваемых от информационных систем Субъектов предоставления отчетности в Модуль сбора данных Подсистемы учета и отчетности Государственной интегрированной информационной системы «Электронный бюджет».</w:t>
      </w:r>
    </w:p>
    <w:p w14:paraId="5B3475A8" w14:textId="14BA2658" w:rsidR="00BD3ADD" w:rsidRDefault="00DD5CE2">
      <w:pPr>
        <w:pStyle w:val="a4"/>
      </w:pPr>
      <w:r>
        <w:t xml:space="preserve">Версия таксономии вступает в силу с </w:t>
      </w:r>
      <w:r w:rsidR="0092686F" w:rsidRPr="00305422">
        <w:rPr>
          <w:rFonts w:eastAsia="Times New Roman"/>
          <w:color w:val="000000"/>
          <w:highlight w:val="green"/>
          <w:lang w:eastAsia="ru-RU"/>
        </w:rPr>
        <w:t>01.0</w:t>
      </w:r>
      <w:r w:rsidR="003F5E6E" w:rsidRPr="003F5E6E">
        <w:rPr>
          <w:rFonts w:eastAsia="Times New Roman"/>
          <w:color w:val="000000"/>
          <w:highlight w:val="green"/>
          <w:lang w:eastAsia="ru-RU"/>
        </w:rPr>
        <w:t>1</w:t>
      </w:r>
      <w:r w:rsidR="0092686F" w:rsidRPr="00305422">
        <w:rPr>
          <w:rFonts w:eastAsia="Times New Roman"/>
          <w:color w:val="000000"/>
          <w:highlight w:val="green"/>
          <w:lang w:eastAsia="ru-RU"/>
        </w:rPr>
        <w:t>.202</w:t>
      </w:r>
      <w:r w:rsidR="003F5E6E" w:rsidRPr="003F5E6E">
        <w:rPr>
          <w:rFonts w:eastAsia="Times New Roman"/>
          <w:color w:val="000000"/>
          <w:highlight w:val="green"/>
          <w:lang w:eastAsia="ru-RU"/>
        </w:rPr>
        <w:t>6</w:t>
      </w:r>
      <w:r w:rsidR="0092686F">
        <w:rPr>
          <w:rFonts w:eastAsia="Times New Roman"/>
          <w:color w:val="000000"/>
          <w:lang w:eastAsia="ru-RU"/>
        </w:rPr>
        <w:t>.</w:t>
      </w:r>
    </w:p>
    <w:p w14:paraId="0692A060" w14:textId="77777777" w:rsidR="00BD3ADD" w:rsidRDefault="00DD5CE2">
      <w:pPr>
        <w:spacing w:before="0" w:after="160" w:line="259" w:lineRule="auto"/>
        <w:ind w:firstLine="0"/>
        <w:jc w:val="left"/>
      </w:pPr>
      <w:r>
        <w:br w:type="page" w:clear="all"/>
      </w:r>
    </w:p>
    <w:p w14:paraId="421F3D65" w14:textId="77777777" w:rsidR="00BD3ADD" w:rsidRDefault="00BD3ADD">
      <w:pPr>
        <w:sectPr w:rsidR="00BD3ADD">
          <w:headerReference w:type="default" r:id="rId11"/>
          <w:footerReference w:type="default" r:id="rId12"/>
          <w:headerReference w:type="first" r:id="rId13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3832036" w14:textId="77777777" w:rsidR="00BD3ADD" w:rsidRDefault="00DD5CE2">
      <w:pPr>
        <w:pStyle w:val="a4"/>
        <w:ind w:firstLine="0"/>
        <w:rPr>
          <w:b/>
          <w:bCs/>
          <w:sz w:val="32"/>
          <w:szCs w:val="32"/>
        </w:rPr>
      </w:pPr>
      <w:bookmarkStart w:id="3" w:name="_Toc182915164"/>
      <w:r>
        <w:rPr>
          <w:b/>
          <w:bCs/>
          <w:sz w:val="32"/>
          <w:szCs w:val="32"/>
        </w:rPr>
        <w:lastRenderedPageBreak/>
        <w:t>Содержание</w:t>
      </w:r>
      <w:bookmarkEnd w:id="3"/>
    </w:p>
    <w:p w14:paraId="3260A2FF" w14:textId="4C6AD4B6" w:rsidR="009A0D3D" w:rsidRDefault="00DD5CE2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r>
        <w:rPr>
          <w:rFonts w:eastAsiaTheme="minorHAnsi"/>
        </w:rPr>
        <w:fldChar w:fldCharType="begin"/>
      </w:r>
      <w:r>
        <w:instrText xml:space="preserve"> TOC \o "1-3" \h \z \u </w:instrText>
      </w:r>
      <w:r>
        <w:rPr>
          <w:rFonts w:eastAsiaTheme="minorHAnsi"/>
        </w:rPr>
        <w:fldChar w:fldCharType="separate"/>
      </w:r>
      <w:hyperlink w:anchor="_Toc211969345" w:history="1">
        <w:r w:rsidR="009A0D3D" w:rsidRPr="00902152">
          <w:rPr>
            <w:rStyle w:val="af1"/>
            <w:noProof/>
          </w:rPr>
          <w:t>Перечень таблиц</w:t>
        </w:r>
        <w:r w:rsidR="009A0D3D">
          <w:rPr>
            <w:noProof/>
            <w:webHidden/>
          </w:rPr>
          <w:tab/>
        </w:r>
        <w:r w:rsidR="009A0D3D">
          <w:rPr>
            <w:noProof/>
            <w:webHidden/>
          </w:rPr>
          <w:fldChar w:fldCharType="begin"/>
        </w:r>
        <w:r w:rsidR="009A0D3D">
          <w:rPr>
            <w:noProof/>
            <w:webHidden/>
          </w:rPr>
          <w:instrText xml:space="preserve"> PAGEREF _Toc211969345 \h </w:instrText>
        </w:r>
        <w:r w:rsidR="009A0D3D">
          <w:rPr>
            <w:noProof/>
            <w:webHidden/>
          </w:rPr>
        </w:r>
        <w:r w:rsidR="009A0D3D">
          <w:rPr>
            <w:noProof/>
            <w:webHidden/>
          </w:rPr>
          <w:fldChar w:fldCharType="separate"/>
        </w:r>
        <w:r w:rsidR="009A0D3D">
          <w:rPr>
            <w:noProof/>
            <w:webHidden/>
          </w:rPr>
          <w:t>4</w:t>
        </w:r>
        <w:r w:rsidR="009A0D3D">
          <w:rPr>
            <w:noProof/>
            <w:webHidden/>
          </w:rPr>
          <w:fldChar w:fldCharType="end"/>
        </w:r>
      </w:hyperlink>
    </w:p>
    <w:p w14:paraId="4059EF1F" w14:textId="23FA413B" w:rsidR="009A0D3D" w:rsidRDefault="004D06AE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1969346" w:history="1">
        <w:r w:rsidR="009A0D3D" w:rsidRPr="00902152">
          <w:rPr>
            <w:rStyle w:val="af1"/>
            <w:noProof/>
          </w:rPr>
          <w:t>Перечень сокращений</w:t>
        </w:r>
        <w:r w:rsidR="009A0D3D">
          <w:rPr>
            <w:noProof/>
            <w:webHidden/>
          </w:rPr>
          <w:tab/>
        </w:r>
        <w:r w:rsidR="009A0D3D">
          <w:rPr>
            <w:noProof/>
            <w:webHidden/>
          </w:rPr>
          <w:fldChar w:fldCharType="begin"/>
        </w:r>
        <w:r w:rsidR="009A0D3D">
          <w:rPr>
            <w:noProof/>
            <w:webHidden/>
          </w:rPr>
          <w:instrText xml:space="preserve"> PAGEREF _Toc211969346 \h </w:instrText>
        </w:r>
        <w:r w:rsidR="009A0D3D">
          <w:rPr>
            <w:noProof/>
            <w:webHidden/>
          </w:rPr>
        </w:r>
        <w:r w:rsidR="009A0D3D">
          <w:rPr>
            <w:noProof/>
            <w:webHidden/>
          </w:rPr>
          <w:fldChar w:fldCharType="separate"/>
        </w:r>
        <w:r w:rsidR="009A0D3D">
          <w:rPr>
            <w:noProof/>
            <w:webHidden/>
          </w:rPr>
          <w:t>6</w:t>
        </w:r>
        <w:r w:rsidR="009A0D3D">
          <w:rPr>
            <w:noProof/>
            <w:webHidden/>
          </w:rPr>
          <w:fldChar w:fldCharType="end"/>
        </w:r>
      </w:hyperlink>
    </w:p>
    <w:p w14:paraId="553753F9" w14:textId="478C7C04" w:rsidR="009A0D3D" w:rsidRDefault="004D06AE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1969347" w:history="1">
        <w:r w:rsidR="009A0D3D" w:rsidRPr="00902152">
          <w:rPr>
            <w:rStyle w:val="af1"/>
            <w:noProof/>
          </w:rPr>
          <w:t>Перечень терминов</w:t>
        </w:r>
        <w:r w:rsidR="009A0D3D">
          <w:rPr>
            <w:noProof/>
            <w:webHidden/>
          </w:rPr>
          <w:tab/>
        </w:r>
        <w:r w:rsidR="009A0D3D">
          <w:rPr>
            <w:noProof/>
            <w:webHidden/>
          </w:rPr>
          <w:fldChar w:fldCharType="begin"/>
        </w:r>
        <w:r w:rsidR="009A0D3D">
          <w:rPr>
            <w:noProof/>
            <w:webHidden/>
          </w:rPr>
          <w:instrText xml:space="preserve"> PAGEREF _Toc211969347 \h </w:instrText>
        </w:r>
        <w:r w:rsidR="009A0D3D">
          <w:rPr>
            <w:noProof/>
            <w:webHidden/>
          </w:rPr>
        </w:r>
        <w:r w:rsidR="009A0D3D">
          <w:rPr>
            <w:noProof/>
            <w:webHidden/>
          </w:rPr>
          <w:fldChar w:fldCharType="separate"/>
        </w:r>
        <w:r w:rsidR="009A0D3D">
          <w:rPr>
            <w:noProof/>
            <w:webHidden/>
          </w:rPr>
          <w:t>7</w:t>
        </w:r>
        <w:r w:rsidR="009A0D3D">
          <w:rPr>
            <w:noProof/>
            <w:webHidden/>
          </w:rPr>
          <w:fldChar w:fldCharType="end"/>
        </w:r>
      </w:hyperlink>
    </w:p>
    <w:p w14:paraId="469D5DE2" w14:textId="0F580AF3" w:rsidR="009A0D3D" w:rsidRDefault="004D06AE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1969348" w:history="1">
        <w:r w:rsidR="009A0D3D" w:rsidRPr="00902152">
          <w:rPr>
            <w:rStyle w:val="af1"/>
            <w:noProof/>
          </w:rPr>
          <w:t>1 Общее описание документа</w:t>
        </w:r>
        <w:r w:rsidR="009A0D3D">
          <w:rPr>
            <w:noProof/>
            <w:webHidden/>
          </w:rPr>
          <w:tab/>
        </w:r>
        <w:r w:rsidR="009A0D3D">
          <w:rPr>
            <w:noProof/>
            <w:webHidden/>
          </w:rPr>
          <w:fldChar w:fldCharType="begin"/>
        </w:r>
        <w:r w:rsidR="009A0D3D">
          <w:rPr>
            <w:noProof/>
            <w:webHidden/>
          </w:rPr>
          <w:instrText xml:space="preserve"> PAGEREF _Toc211969348 \h </w:instrText>
        </w:r>
        <w:r w:rsidR="009A0D3D">
          <w:rPr>
            <w:noProof/>
            <w:webHidden/>
          </w:rPr>
        </w:r>
        <w:r w:rsidR="009A0D3D">
          <w:rPr>
            <w:noProof/>
            <w:webHidden/>
          </w:rPr>
          <w:fldChar w:fldCharType="separate"/>
        </w:r>
        <w:r w:rsidR="009A0D3D">
          <w:rPr>
            <w:noProof/>
            <w:webHidden/>
          </w:rPr>
          <w:t>8</w:t>
        </w:r>
        <w:r w:rsidR="009A0D3D">
          <w:rPr>
            <w:noProof/>
            <w:webHidden/>
          </w:rPr>
          <w:fldChar w:fldCharType="end"/>
        </w:r>
      </w:hyperlink>
    </w:p>
    <w:p w14:paraId="1E278C8F" w14:textId="6F504DAA" w:rsidR="009A0D3D" w:rsidRDefault="004D06AE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1969349" w:history="1">
        <w:r w:rsidR="009A0D3D" w:rsidRPr="00902152">
          <w:rPr>
            <w:rStyle w:val="af1"/>
            <w:noProof/>
          </w:rPr>
          <w:t>2 Правила выгрузки</w:t>
        </w:r>
        <w:r w:rsidR="009A0D3D">
          <w:rPr>
            <w:noProof/>
            <w:webHidden/>
          </w:rPr>
          <w:tab/>
        </w:r>
        <w:r w:rsidR="009A0D3D">
          <w:rPr>
            <w:noProof/>
            <w:webHidden/>
          </w:rPr>
          <w:fldChar w:fldCharType="begin"/>
        </w:r>
        <w:r w:rsidR="009A0D3D">
          <w:rPr>
            <w:noProof/>
            <w:webHidden/>
          </w:rPr>
          <w:instrText xml:space="preserve"> PAGEREF _Toc211969349 \h </w:instrText>
        </w:r>
        <w:r w:rsidR="009A0D3D">
          <w:rPr>
            <w:noProof/>
            <w:webHidden/>
          </w:rPr>
        </w:r>
        <w:r w:rsidR="009A0D3D">
          <w:rPr>
            <w:noProof/>
            <w:webHidden/>
          </w:rPr>
          <w:fldChar w:fldCharType="separate"/>
        </w:r>
        <w:r w:rsidR="009A0D3D">
          <w:rPr>
            <w:noProof/>
            <w:webHidden/>
          </w:rPr>
          <w:t>9</w:t>
        </w:r>
        <w:r w:rsidR="009A0D3D">
          <w:rPr>
            <w:noProof/>
            <w:webHidden/>
          </w:rPr>
          <w:fldChar w:fldCharType="end"/>
        </w:r>
      </w:hyperlink>
    </w:p>
    <w:p w14:paraId="6E47FB2D" w14:textId="0A7C4B88" w:rsidR="009A0D3D" w:rsidRDefault="004D06AE">
      <w:pPr>
        <w:pStyle w:val="25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1969350" w:history="1">
        <w:r w:rsidR="009A0D3D" w:rsidRPr="00902152">
          <w:rPr>
            <w:rStyle w:val="af1"/>
            <w:noProof/>
          </w:rPr>
          <w:t>2.1 Описание правил выгрузки и допустимых аналитических признаков</w:t>
        </w:r>
        <w:r w:rsidR="009A0D3D">
          <w:rPr>
            <w:noProof/>
            <w:webHidden/>
          </w:rPr>
          <w:tab/>
        </w:r>
        <w:r w:rsidR="009A0D3D">
          <w:rPr>
            <w:noProof/>
            <w:webHidden/>
          </w:rPr>
          <w:fldChar w:fldCharType="begin"/>
        </w:r>
        <w:r w:rsidR="009A0D3D">
          <w:rPr>
            <w:noProof/>
            <w:webHidden/>
          </w:rPr>
          <w:instrText xml:space="preserve"> PAGEREF _Toc211969350 \h </w:instrText>
        </w:r>
        <w:r w:rsidR="009A0D3D">
          <w:rPr>
            <w:noProof/>
            <w:webHidden/>
          </w:rPr>
        </w:r>
        <w:r w:rsidR="009A0D3D">
          <w:rPr>
            <w:noProof/>
            <w:webHidden/>
          </w:rPr>
          <w:fldChar w:fldCharType="separate"/>
        </w:r>
        <w:r w:rsidR="009A0D3D">
          <w:rPr>
            <w:noProof/>
            <w:webHidden/>
          </w:rPr>
          <w:t>11</w:t>
        </w:r>
        <w:r w:rsidR="009A0D3D">
          <w:rPr>
            <w:noProof/>
            <w:webHidden/>
          </w:rPr>
          <w:fldChar w:fldCharType="end"/>
        </w:r>
      </w:hyperlink>
    </w:p>
    <w:p w14:paraId="5A7BD426" w14:textId="6277A87F" w:rsidR="009A0D3D" w:rsidRDefault="004D06AE">
      <w:pPr>
        <w:pStyle w:val="25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1969351" w:history="1">
        <w:r w:rsidR="009A0D3D" w:rsidRPr="00902152">
          <w:rPr>
            <w:rStyle w:val="af1"/>
            <w:noProof/>
          </w:rPr>
          <w:t>2.2 Структура и реквизитный состав аналитических признаков</w:t>
        </w:r>
        <w:r w:rsidR="009A0D3D">
          <w:rPr>
            <w:noProof/>
            <w:webHidden/>
          </w:rPr>
          <w:tab/>
        </w:r>
        <w:r w:rsidR="009A0D3D">
          <w:rPr>
            <w:noProof/>
            <w:webHidden/>
          </w:rPr>
          <w:fldChar w:fldCharType="begin"/>
        </w:r>
        <w:r w:rsidR="009A0D3D">
          <w:rPr>
            <w:noProof/>
            <w:webHidden/>
          </w:rPr>
          <w:instrText xml:space="preserve"> PAGEREF _Toc211969351 \h </w:instrText>
        </w:r>
        <w:r w:rsidR="009A0D3D">
          <w:rPr>
            <w:noProof/>
            <w:webHidden/>
          </w:rPr>
        </w:r>
        <w:r w:rsidR="009A0D3D">
          <w:rPr>
            <w:noProof/>
            <w:webHidden/>
          </w:rPr>
          <w:fldChar w:fldCharType="separate"/>
        </w:r>
        <w:r w:rsidR="009A0D3D">
          <w:rPr>
            <w:noProof/>
            <w:webHidden/>
          </w:rPr>
          <w:t>116</w:t>
        </w:r>
        <w:r w:rsidR="009A0D3D">
          <w:rPr>
            <w:noProof/>
            <w:webHidden/>
          </w:rPr>
          <w:fldChar w:fldCharType="end"/>
        </w:r>
      </w:hyperlink>
    </w:p>
    <w:p w14:paraId="5B8697BC" w14:textId="3B65801C" w:rsidR="009A0D3D" w:rsidRDefault="004D06AE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1969352" w:history="1">
        <w:r w:rsidR="009A0D3D" w:rsidRPr="00902152">
          <w:rPr>
            <w:rStyle w:val="af1"/>
            <w:noProof/>
          </w:rPr>
          <w:t>Согласовано</w:t>
        </w:r>
        <w:r w:rsidR="009A0D3D">
          <w:rPr>
            <w:noProof/>
            <w:webHidden/>
          </w:rPr>
          <w:tab/>
        </w:r>
        <w:r w:rsidR="009A0D3D">
          <w:rPr>
            <w:noProof/>
            <w:webHidden/>
          </w:rPr>
          <w:fldChar w:fldCharType="begin"/>
        </w:r>
        <w:r w:rsidR="009A0D3D">
          <w:rPr>
            <w:noProof/>
            <w:webHidden/>
          </w:rPr>
          <w:instrText xml:space="preserve"> PAGEREF _Toc211969352 \h </w:instrText>
        </w:r>
        <w:r w:rsidR="009A0D3D">
          <w:rPr>
            <w:noProof/>
            <w:webHidden/>
          </w:rPr>
        </w:r>
        <w:r w:rsidR="009A0D3D">
          <w:rPr>
            <w:noProof/>
            <w:webHidden/>
          </w:rPr>
          <w:fldChar w:fldCharType="separate"/>
        </w:r>
        <w:r w:rsidR="009A0D3D">
          <w:rPr>
            <w:noProof/>
            <w:webHidden/>
          </w:rPr>
          <w:t>149</w:t>
        </w:r>
        <w:r w:rsidR="009A0D3D">
          <w:rPr>
            <w:noProof/>
            <w:webHidden/>
          </w:rPr>
          <w:fldChar w:fldCharType="end"/>
        </w:r>
      </w:hyperlink>
    </w:p>
    <w:p w14:paraId="5577F0A5" w14:textId="071006FF" w:rsidR="009A0D3D" w:rsidRDefault="004D06AE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1969353" w:history="1">
        <w:r w:rsidR="009A0D3D" w:rsidRPr="00902152">
          <w:rPr>
            <w:rStyle w:val="af1"/>
            <w:noProof/>
          </w:rPr>
          <w:t>Лист</w:t>
        </w:r>
        <w:r w:rsidR="009A0D3D" w:rsidRPr="00902152">
          <w:rPr>
            <w:rStyle w:val="af1"/>
            <w:noProof/>
            <w:lang w:val="en-US"/>
          </w:rPr>
          <w:t xml:space="preserve"> </w:t>
        </w:r>
        <w:r w:rsidR="009A0D3D" w:rsidRPr="00902152">
          <w:rPr>
            <w:rStyle w:val="af1"/>
            <w:noProof/>
          </w:rPr>
          <w:t>регистрации</w:t>
        </w:r>
        <w:r w:rsidR="009A0D3D" w:rsidRPr="00902152">
          <w:rPr>
            <w:rStyle w:val="af1"/>
            <w:noProof/>
            <w:lang w:val="en-US"/>
          </w:rPr>
          <w:t xml:space="preserve"> </w:t>
        </w:r>
        <w:r w:rsidR="009A0D3D" w:rsidRPr="00902152">
          <w:rPr>
            <w:rStyle w:val="af1"/>
            <w:noProof/>
          </w:rPr>
          <w:t>изменений</w:t>
        </w:r>
        <w:r w:rsidR="009A0D3D">
          <w:rPr>
            <w:noProof/>
            <w:webHidden/>
          </w:rPr>
          <w:tab/>
        </w:r>
        <w:r w:rsidR="009A0D3D">
          <w:rPr>
            <w:noProof/>
            <w:webHidden/>
          </w:rPr>
          <w:fldChar w:fldCharType="begin"/>
        </w:r>
        <w:r w:rsidR="009A0D3D">
          <w:rPr>
            <w:noProof/>
            <w:webHidden/>
          </w:rPr>
          <w:instrText xml:space="preserve"> PAGEREF _Toc211969353 \h </w:instrText>
        </w:r>
        <w:r w:rsidR="009A0D3D">
          <w:rPr>
            <w:noProof/>
            <w:webHidden/>
          </w:rPr>
        </w:r>
        <w:r w:rsidR="009A0D3D">
          <w:rPr>
            <w:noProof/>
            <w:webHidden/>
          </w:rPr>
          <w:fldChar w:fldCharType="separate"/>
        </w:r>
        <w:r w:rsidR="009A0D3D">
          <w:rPr>
            <w:noProof/>
            <w:webHidden/>
          </w:rPr>
          <w:t>150</w:t>
        </w:r>
        <w:r w:rsidR="009A0D3D">
          <w:rPr>
            <w:noProof/>
            <w:webHidden/>
          </w:rPr>
          <w:fldChar w:fldCharType="end"/>
        </w:r>
      </w:hyperlink>
    </w:p>
    <w:p w14:paraId="1E725E77" w14:textId="7557D29D" w:rsidR="00BD3ADD" w:rsidRDefault="00DD5CE2">
      <w:pPr>
        <w:pStyle w:val="af8"/>
      </w:pPr>
      <w:r>
        <w:lastRenderedPageBreak/>
        <w:fldChar w:fldCharType="end"/>
      </w:r>
      <w:bookmarkStart w:id="4" w:name="_Toc176529632"/>
      <w:bookmarkStart w:id="5" w:name="_Toc211969345"/>
      <w:bookmarkStart w:id="6" w:name="_Toc176287880"/>
      <w:r>
        <w:t>Перечень таблиц</w:t>
      </w:r>
      <w:bookmarkEnd w:id="4"/>
      <w:bookmarkEnd w:id="5"/>
    </w:p>
    <w:p w14:paraId="4146BE0E" w14:textId="4EBD1A4E" w:rsidR="009A0D3D" w:rsidRDefault="00DD5CE2">
      <w:pPr>
        <w:pStyle w:val="af7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r>
        <w:fldChar w:fldCharType="begin"/>
      </w:r>
      <w:r>
        <w:instrText xml:space="preserve"> TOC \h \z \c "Таблица" </w:instrText>
      </w:r>
      <w:r>
        <w:fldChar w:fldCharType="separate"/>
      </w:r>
      <w:hyperlink w:anchor="_Toc211969388" w:history="1">
        <w:r w:rsidR="009A0D3D" w:rsidRPr="00AE1E50">
          <w:rPr>
            <w:rStyle w:val="af1"/>
            <w:noProof/>
          </w:rPr>
          <w:t>Таблица 2.1 – Допустимые аналитические признаки остатков и корреспонденций</w:t>
        </w:r>
        <w:r w:rsidR="009A0D3D">
          <w:rPr>
            <w:noProof/>
            <w:webHidden/>
          </w:rPr>
          <w:tab/>
        </w:r>
        <w:r w:rsidR="009A0D3D">
          <w:rPr>
            <w:noProof/>
            <w:webHidden/>
          </w:rPr>
          <w:fldChar w:fldCharType="begin"/>
        </w:r>
        <w:r w:rsidR="009A0D3D">
          <w:rPr>
            <w:noProof/>
            <w:webHidden/>
          </w:rPr>
          <w:instrText xml:space="preserve"> PAGEREF _Toc211969388 \h </w:instrText>
        </w:r>
        <w:r w:rsidR="009A0D3D">
          <w:rPr>
            <w:noProof/>
            <w:webHidden/>
          </w:rPr>
        </w:r>
        <w:r w:rsidR="009A0D3D">
          <w:rPr>
            <w:noProof/>
            <w:webHidden/>
          </w:rPr>
          <w:fldChar w:fldCharType="separate"/>
        </w:r>
        <w:r w:rsidR="009A0D3D">
          <w:rPr>
            <w:noProof/>
            <w:webHidden/>
          </w:rPr>
          <w:t>11</w:t>
        </w:r>
        <w:r w:rsidR="009A0D3D">
          <w:rPr>
            <w:noProof/>
            <w:webHidden/>
          </w:rPr>
          <w:fldChar w:fldCharType="end"/>
        </w:r>
      </w:hyperlink>
    </w:p>
    <w:p w14:paraId="51F605F6" w14:textId="3DC487C9" w:rsidR="009A0D3D" w:rsidRDefault="004D06AE">
      <w:pPr>
        <w:pStyle w:val="af7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1969389" w:history="1">
        <w:r w:rsidR="009A0D3D" w:rsidRPr="00AE1E50">
          <w:rPr>
            <w:rStyle w:val="af1"/>
            <w:noProof/>
          </w:rPr>
          <w:t>Таблица 2.2 – Допустимые аналитические признаки счетов бюджетного (бухгалтерского) учета</w:t>
        </w:r>
        <w:r w:rsidR="009A0D3D">
          <w:rPr>
            <w:noProof/>
            <w:webHidden/>
          </w:rPr>
          <w:tab/>
        </w:r>
        <w:r w:rsidR="009A0D3D">
          <w:rPr>
            <w:noProof/>
            <w:webHidden/>
          </w:rPr>
          <w:fldChar w:fldCharType="begin"/>
        </w:r>
        <w:r w:rsidR="009A0D3D">
          <w:rPr>
            <w:noProof/>
            <w:webHidden/>
          </w:rPr>
          <w:instrText xml:space="preserve"> PAGEREF _Toc211969389 \h </w:instrText>
        </w:r>
        <w:r w:rsidR="009A0D3D">
          <w:rPr>
            <w:noProof/>
            <w:webHidden/>
          </w:rPr>
        </w:r>
        <w:r w:rsidR="009A0D3D">
          <w:rPr>
            <w:noProof/>
            <w:webHidden/>
          </w:rPr>
          <w:fldChar w:fldCharType="separate"/>
        </w:r>
        <w:r w:rsidR="009A0D3D">
          <w:rPr>
            <w:noProof/>
            <w:webHidden/>
          </w:rPr>
          <w:t>12</w:t>
        </w:r>
        <w:r w:rsidR="009A0D3D">
          <w:rPr>
            <w:noProof/>
            <w:webHidden/>
          </w:rPr>
          <w:fldChar w:fldCharType="end"/>
        </w:r>
      </w:hyperlink>
    </w:p>
    <w:p w14:paraId="664F9744" w14:textId="579520B4" w:rsidR="009A0D3D" w:rsidRDefault="004D06AE">
      <w:pPr>
        <w:pStyle w:val="af7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1969390" w:history="1">
        <w:r w:rsidR="009A0D3D" w:rsidRPr="00AE1E50">
          <w:rPr>
            <w:rStyle w:val="af1"/>
            <w:noProof/>
          </w:rPr>
          <w:t>Таблица 2.3 – Правила выгрузки аналитик</w:t>
        </w:r>
        <w:r w:rsidR="009A0D3D">
          <w:rPr>
            <w:noProof/>
            <w:webHidden/>
          </w:rPr>
          <w:tab/>
        </w:r>
        <w:r w:rsidR="009A0D3D">
          <w:rPr>
            <w:noProof/>
            <w:webHidden/>
          </w:rPr>
          <w:fldChar w:fldCharType="begin"/>
        </w:r>
        <w:r w:rsidR="009A0D3D">
          <w:rPr>
            <w:noProof/>
            <w:webHidden/>
          </w:rPr>
          <w:instrText xml:space="preserve"> PAGEREF _Toc211969390 \h </w:instrText>
        </w:r>
        <w:r w:rsidR="009A0D3D">
          <w:rPr>
            <w:noProof/>
            <w:webHidden/>
          </w:rPr>
        </w:r>
        <w:r w:rsidR="009A0D3D">
          <w:rPr>
            <w:noProof/>
            <w:webHidden/>
          </w:rPr>
          <w:fldChar w:fldCharType="separate"/>
        </w:r>
        <w:r w:rsidR="009A0D3D">
          <w:rPr>
            <w:noProof/>
            <w:webHidden/>
          </w:rPr>
          <w:t>18</w:t>
        </w:r>
        <w:r w:rsidR="009A0D3D">
          <w:rPr>
            <w:noProof/>
            <w:webHidden/>
          </w:rPr>
          <w:fldChar w:fldCharType="end"/>
        </w:r>
      </w:hyperlink>
    </w:p>
    <w:p w14:paraId="166AF0EF" w14:textId="0EC070F2" w:rsidR="009A0D3D" w:rsidRDefault="004D06AE">
      <w:pPr>
        <w:pStyle w:val="af7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1969391" w:history="1">
        <w:r w:rsidR="009A0D3D" w:rsidRPr="00AE1E50">
          <w:rPr>
            <w:rStyle w:val="af1"/>
            <w:noProof/>
          </w:rPr>
          <w:t>Таблица 2.4 – Блок ADM_BUDJ</w:t>
        </w:r>
        <w:r w:rsidR="009A0D3D">
          <w:rPr>
            <w:noProof/>
            <w:webHidden/>
          </w:rPr>
          <w:tab/>
        </w:r>
        <w:r w:rsidR="009A0D3D">
          <w:rPr>
            <w:noProof/>
            <w:webHidden/>
          </w:rPr>
          <w:fldChar w:fldCharType="begin"/>
        </w:r>
        <w:r w:rsidR="009A0D3D">
          <w:rPr>
            <w:noProof/>
            <w:webHidden/>
          </w:rPr>
          <w:instrText xml:space="preserve"> PAGEREF _Toc211969391 \h </w:instrText>
        </w:r>
        <w:r w:rsidR="009A0D3D">
          <w:rPr>
            <w:noProof/>
            <w:webHidden/>
          </w:rPr>
        </w:r>
        <w:r w:rsidR="009A0D3D">
          <w:rPr>
            <w:noProof/>
            <w:webHidden/>
          </w:rPr>
          <w:fldChar w:fldCharType="separate"/>
        </w:r>
        <w:r w:rsidR="009A0D3D">
          <w:rPr>
            <w:noProof/>
            <w:webHidden/>
          </w:rPr>
          <w:t>116</w:t>
        </w:r>
        <w:r w:rsidR="009A0D3D">
          <w:rPr>
            <w:noProof/>
            <w:webHidden/>
          </w:rPr>
          <w:fldChar w:fldCharType="end"/>
        </w:r>
      </w:hyperlink>
    </w:p>
    <w:p w14:paraId="1FA9C383" w14:textId="2C43404B" w:rsidR="009A0D3D" w:rsidRDefault="004D06AE">
      <w:pPr>
        <w:pStyle w:val="af7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1969392" w:history="1">
        <w:r w:rsidR="009A0D3D" w:rsidRPr="00AE1E50">
          <w:rPr>
            <w:rStyle w:val="af1"/>
            <w:noProof/>
          </w:rPr>
          <w:t>Таблица 2.5 – Блок ADRES</w:t>
        </w:r>
        <w:r w:rsidR="009A0D3D">
          <w:rPr>
            <w:noProof/>
            <w:webHidden/>
          </w:rPr>
          <w:tab/>
        </w:r>
        <w:r w:rsidR="009A0D3D">
          <w:rPr>
            <w:noProof/>
            <w:webHidden/>
          </w:rPr>
          <w:fldChar w:fldCharType="begin"/>
        </w:r>
        <w:r w:rsidR="009A0D3D">
          <w:rPr>
            <w:noProof/>
            <w:webHidden/>
          </w:rPr>
          <w:instrText xml:space="preserve"> PAGEREF _Toc211969392 \h </w:instrText>
        </w:r>
        <w:r w:rsidR="009A0D3D">
          <w:rPr>
            <w:noProof/>
            <w:webHidden/>
          </w:rPr>
        </w:r>
        <w:r w:rsidR="009A0D3D">
          <w:rPr>
            <w:noProof/>
            <w:webHidden/>
          </w:rPr>
          <w:fldChar w:fldCharType="separate"/>
        </w:r>
        <w:r w:rsidR="009A0D3D">
          <w:rPr>
            <w:noProof/>
            <w:webHidden/>
          </w:rPr>
          <w:t>117</w:t>
        </w:r>
        <w:r w:rsidR="009A0D3D">
          <w:rPr>
            <w:noProof/>
            <w:webHidden/>
          </w:rPr>
          <w:fldChar w:fldCharType="end"/>
        </w:r>
      </w:hyperlink>
    </w:p>
    <w:p w14:paraId="4EBE4564" w14:textId="7FE13135" w:rsidR="009A0D3D" w:rsidRDefault="004D06AE">
      <w:pPr>
        <w:pStyle w:val="af7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1969393" w:history="1">
        <w:r w:rsidR="009A0D3D" w:rsidRPr="00AE1E50">
          <w:rPr>
            <w:rStyle w:val="af1"/>
            <w:noProof/>
          </w:rPr>
          <w:t>Таблица 2.6 – Блок BSO</w:t>
        </w:r>
        <w:r w:rsidR="009A0D3D">
          <w:rPr>
            <w:noProof/>
            <w:webHidden/>
          </w:rPr>
          <w:tab/>
        </w:r>
        <w:r w:rsidR="009A0D3D">
          <w:rPr>
            <w:noProof/>
            <w:webHidden/>
          </w:rPr>
          <w:fldChar w:fldCharType="begin"/>
        </w:r>
        <w:r w:rsidR="009A0D3D">
          <w:rPr>
            <w:noProof/>
            <w:webHidden/>
          </w:rPr>
          <w:instrText xml:space="preserve"> PAGEREF _Toc211969393 \h </w:instrText>
        </w:r>
        <w:r w:rsidR="009A0D3D">
          <w:rPr>
            <w:noProof/>
            <w:webHidden/>
          </w:rPr>
        </w:r>
        <w:r w:rsidR="009A0D3D">
          <w:rPr>
            <w:noProof/>
            <w:webHidden/>
          </w:rPr>
          <w:fldChar w:fldCharType="separate"/>
        </w:r>
        <w:r w:rsidR="009A0D3D">
          <w:rPr>
            <w:noProof/>
            <w:webHidden/>
          </w:rPr>
          <w:t>118</w:t>
        </w:r>
        <w:r w:rsidR="009A0D3D">
          <w:rPr>
            <w:noProof/>
            <w:webHidden/>
          </w:rPr>
          <w:fldChar w:fldCharType="end"/>
        </w:r>
      </w:hyperlink>
    </w:p>
    <w:p w14:paraId="7478EE22" w14:textId="55B6648A" w:rsidR="009A0D3D" w:rsidRDefault="004D06AE">
      <w:pPr>
        <w:pStyle w:val="af7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1969394" w:history="1">
        <w:r w:rsidR="009A0D3D" w:rsidRPr="00AE1E50">
          <w:rPr>
            <w:rStyle w:val="af1"/>
            <w:noProof/>
          </w:rPr>
          <w:t>Таблица 2.7 – Блок FIZ_LICO</w:t>
        </w:r>
        <w:r w:rsidR="009A0D3D">
          <w:rPr>
            <w:noProof/>
            <w:webHidden/>
          </w:rPr>
          <w:tab/>
        </w:r>
        <w:r w:rsidR="009A0D3D">
          <w:rPr>
            <w:noProof/>
            <w:webHidden/>
          </w:rPr>
          <w:fldChar w:fldCharType="begin"/>
        </w:r>
        <w:r w:rsidR="009A0D3D">
          <w:rPr>
            <w:noProof/>
            <w:webHidden/>
          </w:rPr>
          <w:instrText xml:space="preserve"> PAGEREF _Toc211969394 \h </w:instrText>
        </w:r>
        <w:r w:rsidR="009A0D3D">
          <w:rPr>
            <w:noProof/>
            <w:webHidden/>
          </w:rPr>
        </w:r>
        <w:r w:rsidR="009A0D3D">
          <w:rPr>
            <w:noProof/>
            <w:webHidden/>
          </w:rPr>
          <w:fldChar w:fldCharType="separate"/>
        </w:r>
        <w:r w:rsidR="009A0D3D">
          <w:rPr>
            <w:noProof/>
            <w:webHidden/>
          </w:rPr>
          <w:t>119</w:t>
        </w:r>
        <w:r w:rsidR="009A0D3D">
          <w:rPr>
            <w:noProof/>
            <w:webHidden/>
          </w:rPr>
          <w:fldChar w:fldCharType="end"/>
        </w:r>
      </w:hyperlink>
    </w:p>
    <w:p w14:paraId="5E548244" w14:textId="2C125957" w:rsidR="009A0D3D" w:rsidRDefault="004D06AE">
      <w:pPr>
        <w:pStyle w:val="af7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1969395" w:history="1">
        <w:r w:rsidR="009A0D3D" w:rsidRPr="00AE1E50">
          <w:rPr>
            <w:rStyle w:val="af1"/>
            <w:noProof/>
          </w:rPr>
          <w:t>Таблица 2.8 – Блок GRAF_AMORT</w:t>
        </w:r>
        <w:r w:rsidR="009A0D3D">
          <w:rPr>
            <w:noProof/>
            <w:webHidden/>
          </w:rPr>
          <w:tab/>
        </w:r>
        <w:r w:rsidR="009A0D3D">
          <w:rPr>
            <w:noProof/>
            <w:webHidden/>
          </w:rPr>
          <w:fldChar w:fldCharType="begin"/>
        </w:r>
        <w:r w:rsidR="009A0D3D">
          <w:rPr>
            <w:noProof/>
            <w:webHidden/>
          </w:rPr>
          <w:instrText xml:space="preserve"> PAGEREF _Toc211969395 \h </w:instrText>
        </w:r>
        <w:r w:rsidR="009A0D3D">
          <w:rPr>
            <w:noProof/>
            <w:webHidden/>
          </w:rPr>
        </w:r>
        <w:r w:rsidR="009A0D3D">
          <w:rPr>
            <w:noProof/>
            <w:webHidden/>
          </w:rPr>
          <w:fldChar w:fldCharType="separate"/>
        </w:r>
        <w:r w:rsidR="009A0D3D">
          <w:rPr>
            <w:noProof/>
            <w:webHidden/>
          </w:rPr>
          <w:t>119</w:t>
        </w:r>
        <w:r w:rsidR="009A0D3D">
          <w:rPr>
            <w:noProof/>
            <w:webHidden/>
          </w:rPr>
          <w:fldChar w:fldCharType="end"/>
        </w:r>
      </w:hyperlink>
    </w:p>
    <w:p w14:paraId="6B16448A" w14:textId="7DF5D716" w:rsidR="009A0D3D" w:rsidRDefault="004D06AE">
      <w:pPr>
        <w:pStyle w:val="af7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1969396" w:history="1">
        <w:r w:rsidR="009A0D3D" w:rsidRPr="00AE1E50">
          <w:rPr>
            <w:rStyle w:val="af1"/>
            <w:noProof/>
          </w:rPr>
          <w:t>Таблица</w:t>
        </w:r>
        <w:r w:rsidR="009A0D3D" w:rsidRPr="00AE1E50">
          <w:rPr>
            <w:rStyle w:val="af1"/>
            <w:noProof/>
            <w:lang w:val="en-US"/>
          </w:rPr>
          <w:t xml:space="preserve"> 2.9 – </w:t>
        </w:r>
        <w:r w:rsidR="009A0D3D" w:rsidRPr="00AE1E50">
          <w:rPr>
            <w:rStyle w:val="af1"/>
            <w:noProof/>
          </w:rPr>
          <w:t>Блок</w:t>
        </w:r>
        <w:r w:rsidR="009A0D3D" w:rsidRPr="00AE1E50">
          <w:rPr>
            <w:rStyle w:val="af1"/>
            <w:noProof/>
            <w:lang w:val="en-US"/>
          </w:rPr>
          <w:t xml:space="preserve"> GRAF_AMORT_OS</w:t>
        </w:r>
        <w:r w:rsidR="009A0D3D">
          <w:rPr>
            <w:noProof/>
            <w:webHidden/>
          </w:rPr>
          <w:tab/>
        </w:r>
        <w:r w:rsidR="009A0D3D">
          <w:rPr>
            <w:noProof/>
            <w:webHidden/>
          </w:rPr>
          <w:fldChar w:fldCharType="begin"/>
        </w:r>
        <w:r w:rsidR="009A0D3D">
          <w:rPr>
            <w:noProof/>
            <w:webHidden/>
          </w:rPr>
          <w:instrText xml:space="preserve"> PAGEREF _Toc211969396 \h </w:instrText>
        </w:r>
        <w:r w:rsidR="009A0D3D">
          <w:rPr>
            <w:noProof/>
            <w:webHidden/>
          </w:rPr>
        </w:r>
        <w:r w:rsidR="009A0D3D">
          <w:rPr>
            <w:noProof/>
            <w:webHidden/>
          </w:rPr>
          <w:fldChar w:fldCharType="separate"/>
        </w:r>
        <w:r w:rsidR="009A0D3D">
          <w:rPr>
            <w:noProof/>
            <w:webHidden/>
          </w:rPr>
          <w:t>120</w:t>
        </w:r>
        <w:r w:rsidR="009A0D3D">
          <w:rPr>
            <w:noProof/>
            <w:webHidden/>
          </w:rPr>
          <w:fldChar w:fldCharType="end"/>
        </w:r>
      </w:hyperlink>
    </w:p>
    <w:p w14:paraId="50505A2B" w14:textId="2112CE3D" w:rsidR="009A0D3D" w:rsidRDefault="004D06AE">
      <w:pPr>
        <w:pStyle w:val="af7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1969397" w:history="1">
        <w:r w:rsidR="009A0D3D" w:rsidRPr="00AE1E50">
          <w:rPr>
            <w:rStyle w:val="af1"/>
            <w:noProof/>
          </w:rPr>
          <w:t>Таблица 2.10 – Блок GRAF_ISP</w:t>
        </w:r>
        <w:r w:rsidR="009A0D3D">
          <w:rPr>
            <w:noProof/>
            <w:webHidden/>
          </w:rPr>
          <w:tab/>
        </w:r>
        <w:r w:rsidR="009A0D3D">
          <w:rPr>
            <w:noProof/>
            <w:webHidden/>
          </w:rPr>
          <w:fldChar w:fldCharType="begin"/>
        </w:r>
        <w:r w:rsidR="009A0D3D">
          <w:rPr>
            <w:noProof/>
            <w:webHidden/>
          </w:rPr>
          <w:instrText xml:space="preserve"> PAGEREF _Toc211969397 \h </w:instrText>
        </w:r>
        <w:r w:rsidR="009A0D3D">
          <w:rPr>
            <w:noProof/>
            <w:webHidden/>
          </w:rPr>
        </w:r>
        <w:r w:rsidR="009A0D3D">
          <w:rPr>
            <w:noProof/>
            <w:webHidden/>
          </w:rPr>
          <w:fldChar w:fldCharType="separate"/>
        </w:r>
        <w:r w:rsidR="009A0D3D">
          <w:rPr>
            <w:noProof/>
            <w:webHidden/>
          </w:rPr>
          <w:t>120</w:t>
        </w:r>
        <w:r w:rsidR="009A0D3D">
          <w:rPr>
            <w:noProof/>
            <w:webHidden/>
          </w:rPr>
          <w:fldChar w:fldCharType="end"/>
        </w:r>
      </w:hyperlink>
    </w:p>
    <w:p w14:paraId="359FFD29" w14:textId="067CA5C7" w:rsidR="009A0D3D" w:rsidRDefault="004D06AE">
      <w:pPr>
        <w:pStyle w:val="af7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1969398" w:history="1">
        <w:r w:rsidR="009A0D3D" w:rsidRPr="00AE1E50">
          <w:rPr>
            <w:rStyle w:val="af1"/>
            <w:noProof/>
          </w:rPr>
          <w:t>Таблица</w:t>
        </w:r>
        <w:r w:rsidR="009A0D3D" w:rsidRPr="00AE1E50">
          <w:rPr>
            <w:rStyle w:val="af1"/>
            <w:noProof/>
            <w:lang w:val="en-US"/>
          </w:rPr>
          <w:t xml:space="preserve"> 2.11 – </w:t>
        </w:r>
        <w:r w:rsidR="009A0D3D" w:rsidRPr="00AE1E50">
          <w:rPr>
            <w:rStyle w:val="af1"/>
            <w:noProof/>
          </w:rPr>
          <w:t>Блок</w:t>
        </w:r>
        <w:r w:rsidR="009A0D3D" w:rsidRPr="00AE1E50">
          <w:rPr>
            <w:rStyle w:val="af1"/>
            <w:noProof/>
            <w:lang w:val="en-US"/>
          </w:rPr>
          <w:t xml:space="preserve"> GRAFIK_AMORT_DETAIL</w:t>
        </w:r>
        <w:r w:rsidR="009A0D3D">
          <w:rPr>
            <w:noProof/>
            <w:webHidden/>
          </w:rPr>
          <w:tab/>
        </w:r>
        <w:r w:rsidR="009A0D3D">
          <w:rPr>
            <w:noProof/>
            <w:webHidden/>
          </w:rPr>
          <w:fldChar w:fldCharType="begin"/>
        </w:r>
        <w:r w:rsidR="009A0D3D">
          <w:rPr>
            <w:noProof/>
            <w:webHidden/>
          </w:rPr>
          <w:instrText xml:space="preserve"> PAGEREF _Toc211969398 \h </w:instrText>
        </w:r>
        <w:r w:rsidR="009A0D3D">
          <w:rPr>
            <w:noProof/>
            <w:webHidden/>
          </w:rPr>
        </w:r>
        <w:r w:rsidR="009A0D3D">
          <w:rPr>
            <w:noProof/>
            <w:webHidden/>
          </w:rPr>
          <w:fldChar w:fldCharType="separate"/>
        </w:r>
        <w:r w:rsidR="009A0D3D">
          <w:rPr>
            <w:noProof/>
            <w:webHidden/>
          </w:rPr>
          <w:t>121</w:t>
        </w:r>
        <w:r w:rsidR="009A0D3D">
          <w:rPr>
            <w:noProof/>
            <w:webHidden/>
          </w:rPr>
          <w:fldChar w:fldCharType="end"/>
        </w:r>
      </w:hyperlink>
    </w:p>
    <w:p w14:paraId="55BFEA0E" w14:textId="519C2F07" w:rsidR="009A0D3D" w:rsidRDefault="004D06AE">
      <w:pPr>
        <w:pStyle w:val="af7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1969399" w:history="1">
        <w:r w:rsidR="009A0D3D" w:rsidRPr="00AE1E50">
          <w:rPr>
            <w:rStyle w:val="af1"/>
            <w:noProof/>
          </w:rPr>
          <w:t>Таблица</w:t>
        </w:r>
        <w:r w:rsidR="009A0D3D" w:rsidRPr="00AE1E50">
          <w:rPr>
            <w:rStyle w:val="af1"/>
            <w:noProof/>
            <w:lang w:val="en-US"/>
          </w:rPr>
          <w:t xml:space="preserve"> 2.12 – </w:t>
        </w:r>
        <w:r w:rsidR="009A0D3D" w:rsidRPr="00AE1E50">
          <w:rPr>
            <w:rStyle w:val="af1"/>
            <w:noProof/>
          </w:rPr>
          <w:t>Блок</w:t>
        </w:r>
        <w:r w:rsidR="009A0D3D" w:rsidRPr="00AE1E50">
          <w:rPr>
            <w:rStyle w:val="af1"/>
            <w:noProof/>
            <w:lang w:val="en-US"/>
          </w:rPr>
          <w:t xml:space="preserve"> GRAFIK_ISP_DETAIL</w:t>
        </w:r>
        <w:r w:rsidR="009A0D3D">
          <w:rPr>
            <w:noProof/>
            <w:webHidden/>
          </w:rPr>
          <w:tab/>
        </w:r>
        <w:r w:rsidR="009A0D3D">
          <w:rPr>
            <w:noProof/>
            <w:webHidden/>
          </w:rPr>
          <w:fldChar w:fldCharType="begin"/>
        </w:r>
        <w:r w:rsidR="009A0D3D">
          <w:rPr>
            <w:noProof/>
            <w:webHidden/>
          </w:rPr>
          <w:instrText xml:space="preserve"> PAGEREF _Toc211969399 \h </w:instrText>
        </w:r>
        <w:r w:rsidR="009A0D3D">
          <w:rPr>
            <w:noProof/>
            <w:webHidden/>
          </w:rPr>
        </w:r>
        <w:r w:rsidR="009A0D3D">
          <w:rPr>
            <w:noProof/>
            <w:webHidden/>
          </w:rPr>
          <w:fldChar w:fldCharType="separate"/>
        </w:r>
        <w:r w:rsidR="009A0D3D">
          <w:rPr>
            <w:noProof/>
            <w:webHidden/>
          </w:rPr>
          <w:t>121</w:t>
        </w:r>
        <w:r w:rsidR="009A0D3D">
          <w:rPr>
            <w:noProof/>
            <w:webHidden/>
          </w:rPr>
          <w:fldChar w:fldCharType="end"/>
        </w:r>
      </w:hyperlink>
    </w:p>
    <w:p w14:paraId="3E8304F6" w14:textId="4C21A7A5" w:rsidR="009A0D3D" w:rsidRDefault="004D06AE">
      <w:pPr>
        <w:pStyle w:val="af7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1969400" w:history="1">
        <w:r w:rsidR="009A0D3D" w:rsidRPr="00AE1E50">
          <w:rPr>
            <w:rStyle w:val="af1"/>
            <w:noProof/>
          </w:rPr>
          <w:t>Таблица 2.13 – Блок KAP_VL_MZ</w:t>
        </w:r>
        <w:r w:rsidR="009A0D3D">
          <w:rPr>
            <w:noProof/>
            <w:webHidden/>
          </w:rPr>
          <w:tab/>
        </w:r>
        <w:r w:rsidR="009A0D3D">
          <w:rPr>
            <w:noProof/>
            <w:webHidden/>
          </w:rPr>
          <w:fldChar w:fldCharType="begin"/>
        </w:r>
        <w:r w:rsidR="009A0D3D">
          <w:rPr>
            <w:noProof/>
            <w:webHidden/>
          </w:rPr>
          <w:instrText xml:space="preserve"> PAGEREF _Toc211969400 \h </w:instrText>
        </w:r>
        <w:r w:rsidR="009A0D3D">
          <w:rPr>
            <w:noProof/>
            <w:webHidden/>
          </w:rPr>
        </w:r>
        <w:r w:rsidR="009A0D3D">
          <w:rPr>
            <w:noProof/>
            <w:webHidden/>
          </w:rPr>
          <w:fldChar w:fldCharType="separate"/>
        </w:r>
        <w:r w:rsidR="009A0D3D">
          <w:rPr>
            <w:noProof/>
            <w:webHidden/>
          </w:rPr>
          <w:t>122</w:t>
        </w:r>
        <w:r w:rsidR="009A0D3D">
          <w:rPr>
            <w:noProof/>
            <w:webHidden/>
          </w:rPr>
          <w:fldChar w:fldCharType="end"/>
        </w:r>
      </w:hyperlink>
    </w:p>
    <w:p w14:paraId="43621E18" w14:textId="2D53BB73" w:rsidR="009A0D3D" w:rsidRDefault="004D06AE">
      <w:pPr>
        <w:pStyle w:val="af7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1969401" w:history="1">
        <w:r w:rsidR="009A0D3D" w:rsidRPr="00AE1E50">
          <w:rPr>
            <w:rStyle w:val="af1"/>
            <w:noProof/>
          </w:rPr>
          <w:t xml:space="preserve">Таблица 2.14 – Блок </w:t>
        </w:r>
        <w:r w:rsidR="009A0D3D" w:rsidRPr="00AE1E50">
          <w:rPr>
            <w:rStyle w:val="af1"/>
            <w:noProof/>
            <w:lang w:val="en-US"/>
          </w:rPr>
          <w:t>KAP</w:t>
        </w:r>
        <w:r w:rsidR="009A0D3D" w:rsidRPr="00AE1E50">
          <w:rPr>
            <w:rStyle w:val="af1"/>
            <w:noProof/>
          </w:rPr>
          <w:t>_</w:t>
        </w:r>
        <w:r w:rsidR="009A0D3D" w:rsidRPr="00AE1E50">
          <w:rPr>
            <w:rStyle w:val="af1"/>
            <w:noProof/>
            <w:lang w:val="en-US"/>
          </w:rPr>
          <w:t>VL</w:t>
        </w:r>
        <w:r w:rsidR="009A0D3D" w:rsidRPr="00AE1E50">
          <w:rPr>
            <w:rStyle w:val="af1"/>
            <w:noProof/>
          </w:rPr>
          <w:t>_</w:t>
        </w:r>
        <w:r w:rsidR="009A0D3D" w:rsidRPr="00AE1E50">
          <w:rPr>
            <w:rStyle w:val="af1"/>
            <w:noProof/>
            <w:lang w:val="en-US"/>
          </w:rPr>
          <w:t>OS</w:t>
        </w:r>
        <w:r w:rsidR="009A0D3D" w:rsidRPr="00AE1E50">
          <w:rPr>
            <w:rStyle w:val="af1"/>
            <w:noProof/>
          </w:rPr>
          <w:t>_</w:t>
        </w:r>
        <w:r w:rsidR="009A0D3D" w:rsidRPr="00AE1E50">
          <w:rPr>
            <w:rStyle w:val="af1"/>
            <w:noProof/>
            <w:lang w:val="en-US"/>
          </w:rPr>
          <w:t>NMA</w:t>
        </w:r>
        <w:r w:rsidR="009A0D3D" w:rsidRPr="00AE1E50">
          <w:rPr>
            <w:rStyle w:val="af1"/>
            <w:noProof/>
          </w:rPr>
          <w:t>_</w:t>
        </w:r>
        <w:r w:rsidR="009A0D3D" w:rsidRPr="00AE1E50">
          <w:rPr>
            <w:rStyle w:val="af1"/>
            <w:noProof/>
            <w:lang w:val="en-US"/>
          </w:rPr>
          <w:t>NPA</w:t>
        </w:r>
        <w:r w:rsidR="009A0D3D">
          <w:rPr>
            <w:noProof/>
            <w:webHidden/>
          </w:rPr>
          <w:tab/>
        </w:r>
        <w:r w:rsidR="009A0D3D">
          <w:rPr>
            <w:noProof/>
            <w:webHidden/>
          </w:rPr>
          <w:fldChar w:fldCharType="begin"/>
        </w:r>
        <w:r w:rsidR="009A0D3D">
          <w:rPr>
            <w:noProof/>
            <w:webHidden/>
          </w:rPr>
          <w:instrText xml:space="preserve"> PAGEREF _Toc211969401 \h </w:instrText>
        </w:r>
        <w:r w:rsidR="009A0D3D">
          <w:rPr>
            <w:noProof/>
            <w:webHidden/>
          </w:rPr>
        </w:r>
        <w:r w:rsidR="009A0D3D">
          <w:rPr>
            <w:noProof/>
            <w:webHidden/>
          </w:rPr>
          <w:fldChar w:fldCharType="separate"/>
        </w:r>
        <w:r w:rsidR="009A0D3D">
          <w:rPr>
            <w:noProof/>
            <w:webHidden/>
          </w:rPr>
          <w:t>122</w:t>
        </w:r>
        <w:r w:rsidR="009A0D3D">
          <w:rPr>
            <w:noProof/>
            <w:webHidden/>
          </w:rPr>
          <w:fldChar w:fldCharType="end"/>
        </w:r>
      </w:hyperlink>
    </w:p>
    <w:p w14:paraId="2629588F" w14:textId="63F60545" w:rsidR="009A0D3D" w:rsidRDefault="004D06AE">
      <w:pPr>
        <w:pStyle w:val="af7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1969402" w:history="1">
        <w:r w:rsidR="009A0D3D" w:rsidRPr="00AE1E50">
          <w:rPr>
            <w:rStyle w:val="af1"/>
            <w:noProof/>
          </w:rPr>
          <w:t>Таблица 2.15 – Блок KARTOCHKA_KAP_VL</w:t>
        </w:r>
        <w:r w:rsidR="009A0D3D">
          <w:rPr>
            <w:noProof/>
            <w:webHidden/>
          </w:rPr>
          <w:tab/>
        </w:r>
        <w:r w:rsidR="009A0D3D">
          <w:rPr>
            <w:noProof/>
            <w:webHidden/>
          </w:rPr>
          <w:fldChar w:fldCharType="begin"/>
        </w:r>
        <w:r w:rsidR="009A0D3D">
          <w:rPr>
            <w:noProof/>
            <w:webHidden/>
          </w:rPr>
          <w:instrText xml:space="preserve"> PAGEREF _Toc211969402 \h </w:instrText>
        </w:r>
        <w:r w:rsidR="009A0D3D">
          <w:rPr>
            <w:noProof/>
            <w:webHidden/>
          </w:rPr>
        </w:r>
        <w:r w:rsidR="009A0D3D">
          <w:rPr>
            <w:noProof/>
            <w:webHidden/>
          </w:rPr>
          <w:fldChar w:fldCharType="separate"/>
        </w:r>
        <w:r w:rsidR="009A0D3D">
          <w:rPr>
            <w:noProof/>
            <w:webHidden/>
          </w:rPr>
          <w:t>123</w:t>
        </w:r>
        <w:r w:rsidR="009A0D3D">
          <w:rPr>
            <w:noProof/>
            <w:webHidden/>
          </w:rPr>
          <w:fldChar w:fldCharType="end"/>
        </w:r>
      </w:hyperlink>
    </w:p>
    <w:p w14:paraId="1B3737A0" w14:textId="2638325A" w:rsidR="009A0D3D" w:rsidRDefault="004D06AE">
      <w:pPr>
        <w:pStyle w:val="af7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1969403" w:history="1">
        <w:r w:rsidR="009A0D3D" w:rsidRPr="00AE1E50">
          <w:rPr>
            <w:rStyle w:val="af1"/>
            <w:noProof/>
          </w:rPr>
          <w:t>Таблица 2.16 – Блок KONTRAGENT</w:t>
        </w:r>
        <w:r w:rsidR="009A0D3D">
          <w:rPr>
            <w:noProof/>
            <w:webHidden/>
          </w:rPr>
          <w:tab/>
        </w:r>
        <w:r w:rsidR="009A0D3D">
          <w:rPr>
            <w:noProof/>
            <w:webHidden/>
          </w:rPr>
          <w:fldChar w:fldCharType="begin"/>
        </w:r>
        <w:r w:rsidR="009A0D3D">
          <w:rPr>
            <w:noProof/>
            <w:webHidden/>
          </w:rPr>
          <w:instrText xml:space="preserve"> PAGEREF _Toc211969403 \h </w:instrText>
        </w:r>
        <w:r w:rsidR="009A0D3D">
          <w:rPr>
            <w:noProof/>
            <w:webHidden/>
          </w:rPr>
        </w:r>
        <w:r w:rsidR="009A0D3D">
          <w:rPr>
            <w:noProof/>
            <w:webHidden/>
          </w:rPr>
          <w:fldChar w:fldCharType="separate"/>
        </w:r>
        <w:r w:rsidR="009A0D3D">
          <w:rPr>
            <w:noProof/>
            <w:webHidden/>
          </w:rPr>
          <w:t>124</w:t>
        </w:r>
        <w:r w:rsidR="009A0D3D">
          <w:rPr>
            <w:noProof/>
            <w:webHidden/>
          </w:rPr>
          <w:fldChar w:fldCharType="end"/>
        </w:r>
      </w:hyperlink>
    </w:p>
    <w:p w14:paraId="305DA827" w14:textId="64DEC9D1" w:rsidR="009A0D3D" w:rsidRDefault="004D06AE">
      <w:pPr>
        <w:pStyle w:val="af7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1969404" w:history="1">
        <w:r w:rsidR="009A0D3D" w:rsidRPr="00AE1E50">
          <w:rPr>
            <w:rStyle w:val="af1"/>
            <w:noProof/>
          </w:rPr>
          <w:t>Таблица</w:t>
        </w:r>
        <w:r w:rsidR="009A0D3D" w:rsidRPr="00AE1E50">
          <w:rPr>
            <w:rStyle w:val="af1"/>
            <w:noProof/>
            <w:lang w:val="en-US"/>
          </w:rPr>
          <w:t xml:space="preserve"> 2.17 – </w:t>
        </w:r>
        <w:r w:rsidR="009A0D3D" w:rsidRPr="00AE1E50">
          <w:rPr>
            <w:rStyle w:val="af1"/>
            <w:noProof/>
          </w:rPr>
          <w:t>Блок</w:t>
        </w:r>
        <w:r w:rsidR="009A0D3D" w:rsidRPr="00AE1E50">
          <w:rPr>
            <w:rStyle w:val="af1"/>
            <w:noProof/>
            <w:lang w:val="en-US"/>
          </w:rPr>
          <w:t xml:space="preserve"> MESTO_ADDR_NFA</w:t>
        </w:r>
        <w:r w:rsidR="009A0D3D">
          <w:rPr>
            <w:noProof/>
            <w:webHidden/>
          </w:rPr>
          <w:tab/>
        </w:r>
        <w:r w:rsidR="009A0D3D">
          <w:rPr>
            <w:noProof/>
            <w:webHidden/>
          </w:rPr>
          <w:fldChar w:fldCharType="begin"/>
        </w:r>
        <w:r w:rsidR="009A0D3D">
          <w:rPr>
            <w:noProof/>
            <w:webHidden/>
          </w:rPr>
          <w:instrText xml:space="preserve"> PAGEREF _Toc211969404 \h </w:instrText>
        </w:r>
        <w:r w:rsidR="009A0D3D">
          <w:rPr>
            <w:noProof/>
            <w:webHidden/>
          </w:rPr>
        </w:r>
        <w:r w:rsidR="009A0D3D">
          <w:rPr>
            <w:noProof/>
            <w:webHidden/>
          </w:rPr>
          <w:fldChar w:fldCharType="separate"/>
        </w:r>
        <w:r w:rsidR="009A0D3D">
          <w:rPr>
            <w:noProof/>
            <w:webHidden/>
          </w:rPr>
          <w:t>126</w:t>
        </w:r>
        <w:r w:rsidR="009A0D3D">
          <w:rPr>
            <w:noProof/>
            <w:webHidden/>
          </w:rPr>
          <w:fldChar w:fldCharType="end"/>
        </w:r>
      </w:hyperlink>
    </w:p>
    <w:p w14:paraId="1408AE65" w14:textId="74A1967D" w:rsidR="009A0D3D" w:rsidRDefault="004D06AE">
      <w:pPr>
        <w:pStyle w:val="af7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1969405" w:history="1">
        <w:r w:rsidR="009A0D3D" w:rsidRPr="00AE1E50">
          <w:rPr>
            <w:rStyle w:val="af1"/>
            <w:noProof/>
          </w:rPr>
          <w:t>Таблица 2.18 – Блок MOL_SOTRUDNIK</w:t>
        </w:r>
        <w:r w:rsidR="009A0D3D">
          <w:rPr>
            <w:noProof/>
            <w:webHidden/>
          </w:rPr>
          <w:tab/>
        </w:r>
        <w:r w:rsidR="009A0D3D">
          <w:rPr>
            <w:noProof/>
            <w:webHidden/>
          </w:rPr>
          <w:fldChar w:fldCharType="begin"/>
        </w:r>
        <w:r w:rsidR="009A0D3D">
          <w:rPr>
            <w:noProof/>
            <w:webHidden/>
          </w:rPr>
          <w:instrText xml:space="preserve"> PAGEREF _Toc211969405 \h </w:instrText>
        </w:r>
        <w:r w:rsidR="009A0D3D">
          <w:rPr>
            <w:noProof/>
            <w:webHidden/>
          </w:rPr>
        </w:r>
        <w:r w:rsidR="009A0D3D">
          <w:rPr>
            <w:noProof/>
            <w:webHidden/>
          </w:rPr>
          <w:fldChar w:fldCharType="separate"/>
        </w:r>
        <w:r w:rsidR="009A0D3D">
          <w:rPr>
            <w:noProof/>
            <w:webHidden/>
          </w:rPr>
          <w:t>127</w:t>
        </w:r>
        <w:r w:rsidR="009A0D3D">
          <w:rPr>
            <w:noProof/>
            <w:webHidden/>
          </w:rPr>
          <w:fldChar w:fldCharType="end"/>
        </w:r>
      </w:hyperlink>
    </w:p>
    <w:p w14:paraId="2C172472" w14:textId="097EE044" w:rsidR="009A0D3D" w:rsidRDefault="004D06AE">
      <w:pPr>
        <w:pStyle w:val="af7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1969406" w:history="1">
        <w:r w:rsidR="009A0D3D" w:rsidRPr="00AE1E50">
          <w:rPr>
            <w:rStyle w:val="af1"/>
            <w:noProof/>
          </w:rPr>
          <w:t>Таблица 2.19 – Блок MZ_BIO</w:t>
        </w:r>
        <w:r w:rsidR="009A0D3D">
          <w:rPr>
            <w:noProof/>
            <w:webHidden/>
          </w:rPr>
          <w:tab/>
        </w:r>
        <w:r w:rsidR="009A0D3D">
          <w:rPr>
            <w:noProof/>
            <w:webHidden/>
          </w:rPr>
          <w:fldChar w:fldCharType="begin"/>
        </w:r>
        <w:r w:rsidR="009A0D3D">
          <w:rPr>
            <w:noProof/>
            <w:webHidden/>
          </w:rPr>
          <w:instrText xml:space="preserve"> PAGEREF _Toc211969406 \h </w:instrText>
        </w:r>
        <w:r w:rsidR="009A0D3D">
          <w:rPr>
            <w:noProof/>
            <w:webHidden/>
          </w:rPr>
        </w:r>
        <w:r w:rsidR="009A0D3D">
          <w:rPr>
            <w:noProof/>
            <w:webHidden/>
          </w:rPr>
          <w:fldChar w:fldCharType="separate"/>
        </w:r>
        <w:r w:rsidR="009A0D3D">
          <w:rPr>
            <w:noProof/>
            <w:webHidden/>
          </w:rPr>
          <w:t>128</w:t>
        </w:r>
        <w:r w:rsidR="009A0D3D">
          <w:rPr>
            <w:noProof/>
            <w:webHidden/>
          </w:rPr>
          <w:fldChar w:fldCharType="end"/>
        </w:r>
      </w:hyperlink>
    </w:p>
    <w:p w14:paraId="0EDDF565" w14:textId="1717AEDB" w:rsidR="009A0D3D" w:rsidRDefault="004D06AE">
      <w:pPr>
        <w:pStyle w:val="af7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1969407" w:history="1">
        <w:r w:rsidR="009A0D3D" w:rsidRPr="00AE1E50">
          <w:rPr>
            <w:rStyle w:val="af1"/>
            <w:noProof/>
          </w:rPr>
          <w:t>Таблица 2.20 – Блок NAS_PUNKT_ADM</w:t>
        </w:r>
        <w:r w:rsidR="009A0D3D">
          <w:rPr>
            <w:noProof/>
            <w:webHidden/>
          </w:rPr>
          <w:tab/>
        </w:r>
        <w:r w:rsidR="009A0D3D">
          <w:rPr>
            <w:noProof/>
            <w:webHidden/>
          </w:rPr>
          <w:fldChar w:fldCharType="begin"/>
        </w:r>
        <w:r w:rsidR="009A0D3D">
          <w:rPr>
            <w:noProof/>
            <w:webHidden/>
          </w:rPr>
          <w:instrText xml:space="preserve"> PAGEREF _Toc211969407 \h </w:instrText>
        </w:r>
        <w:r w:rsidR="009A0D3D">
          <w:rPr>
            <w:noProof/>
            <w:webHidden/>
          </w:rPr>
        </w:r>
        <w:r w:rsidR="009A0D3D">
          <w:rPr>
            <w:noProof/>
            <w:webHidden/>
          </w:rPr>
          <w:fldChar w:fldCharType="separate"/>
        </w:r>
        <w:r w:rsidR="009A0D3D">
          <w:rPr>
            <w:noProof/>
            <w:webHidden/>
          </w:rPr>
          <w:t>129</w:t>
        </w:r>
        <w:r w:rsidR="009A0D3D">
          <w:rPr>
            <w:noProof/>
            <w:webHidden/>
          </w:rPr>
          <w:fldChar w:fldCharType="end"/>
        </w:r>
      </w:hyperlink>
    </w:p>
    <w:p w14:paraId="741BDE35" w14:textId="659113DC" w:rsidR="009A0D3D" w:rsidRDefault="004D06AE">
      <w:pPr>
        <w:pStyle w:val="af7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1969408" w:history="1">
        <w:r w:rsidR="009A0D3D" w:rsidRPr="00AE1E50">
          <w:rPr>
            <w:rStyle w:val="af1"/>
            <w:noProof/>
          </w:rPr>
          <w:t>Таблица 2.21 – Блок NAS_PUNKT_MUN</w:t>
        </w:r>
        <w:r w:rsidR="009A0D3D">
          <w:rPr>
            <w:noProof/>
            <w:webHidden/>
          </w:rPr>
          <w:tab/>
        </w:r>
        <w:r w:rsidR="009A0D3D">
          <w:rPr>
            <w:noProof/>
            <w:webHidden/>
          </w:rPr>
          <w:fldChar w:fldCharType="begin"/>
        </w:r>
        <w:r w:rsidR="009A0D3D">
          <w:rPr>
            <w:noProof/>
            <w:webHidden/>
          </w:rPr>
          <w:instrText xml:space="preserve"> PAGEREF _Toc211969408 \h </w:instrText>
        </w:r>
        <w:r w:rsidR="009A0D3D">
          <w:rPr>
            <w:noProof/>
            <w:webHidden/>
          </w:rPr>
        </w:r>
        <w:r w:rsidR="009A0D3D">
          <w:rPr>
            <w:noProof/>
            <w:webHidden/>
          </w:rPr>
          <w:fldChar w:fldCharType="separate"/>
        </w:r>
        <w:r w:rsidR="009A0D3D">
          <w:rPr>
            <w:noProof/>
            <w:webHidden/>
          </w:rPr>
          <w:t>129</w:t>
        </w:r>
        <w:r w:rsidR="009A0D3D">
          <w:rPr>
            <w:noProof/>
            <w:webHidden/>
          </w:rPr>
          <w:fldChar w:fldCharType="end"/>
        </w:r>
      </w:hyperlink>
    </w:p>
    <w:p w14:paraId="6C289222" w14:textId="595CF89E" w:rsidR="009A0D3D" w:rsidRDefault="004D06AE">
      <w:pPr>
        <w:pStyle w:val="af7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1969409" w:history="1">
        <w:r w:rsidR="009A0D3D" w:rsidRPr="00AE1E50">
          <w:rPr>
            <w:rStyle w:val="af1"/>
            <w:noProof/>
          </w:rPr>
          <w:t>Таблица 2.22 – Блок NMA</w:t>
        </w:r>
        <w:r w:rsidR="009A0D3D">
          <w:rPr>
            <w:noProof/>
            <w:webHidden/>
          </w:rPr>
          <w:tab/>
        </w:r>
        <w:r w:rsidR="009A0D3D">
          <w:rPr>
            <w:noProof/>
            <w:webHidden/>
          </w:rPr>
          <w:fldChar w:fldCharType="begin"/>
        </w:r>
        <w:r w:rsidR="009A0D3D">
          <w:rPr>
            <w:noProof/>
            <w:webHidden/>
          </w:rPr>
          <w:instrText xml:space="preserve"> PAGEREF _Toc211969409 \h </w:instrText>
        </w:r>
        <w:r w:rsidR="009A0D3D">
          <w:rPr>
            <w:noProof/>
            <w:webHidden/>
          </w:rPr>
        </w:r>
        <w:r w:rsidR="009A0D3D">
          <w:rPr>
            <w:noProof/>
            <w:webHidden/>
          </w:rPr>
          <w:fldChar w:fldCharType="separate"/>
        </w:r>
        <w:r w:rsidR="009A0D3D">
          <w:rPr>
            <w:noProof/>
            <w:webHidden/>
          </w:rPr>
          <w:t>129</w:t>
        </w:r>
        <w:r w:rsidR="009A0D3D">
          <w:rPr>
            <w:noProof/>
            <w:webHidden/>
          </w:rPr>
          <w:fldChar w:fldCharType="end"/>
        </w:r>
      </w:hyperlink>
    </w:p>
    <w:p w14:paraId="6B7B1E5B" w14:textId="70BAD7BE" w:rsidR="009A0D3D" w:rsidRDefault="004D06AE">
      <w:pPr>
        <w:pStyle w:val="af7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1969410" w:history="1">
        <w:r w:rsidR="009A0D3D" w:rsidRPr="00AE1E50">
          <w:rPr>
            <w:rStyle w:val="af1"/>
            <w:noProof/>
          </w:rPr>
          <w:t>Таблица 2.23 – Блок NMA_OBREMENENIE</w:t>
        </w:r>
        <w:r w:rsidR="009A0D3D">
          <w:rPr>
            <w:noProof/>
            <w:webHidden/>
          </w:rPr>
          <w:tab/>
        </w:r>
        <w:r w:rsidR="009A0D3D">
          <w:rPr>
            <w:noProof/>
            <w:webHidden/>
          </w:rPr>
          <w:fldChar w:fldCharType="begin"/>
        </w:r>
        <w:r w:rsidR="009A0D3D">
          <w:rPr>
            <w:noProof/>
            <w:webHidden/>
          </w:rPr>
          <w:instrText xml:space="preserve"> PAGEREF _Toc211969410 \h </w:instrText>
        </w:r>
        <w:r w:rsidR="009A0D3D">
          <w:rPr>
            <w:noProof/>
            <w:webHidden/>
          </w:rPr>
        </w:r>
        <w:r w:rsidR="009A0D3D">
          <w:rPr>
            <w:noProof/>
            <w:webHidden/>
          </w:rPr>
          <w:fldChar w:fldCharType="separate"/>
        </w:r>
        <w:r w:rsidR="009A0D3D">
          <w:rPr>
            <w:noProof/>
            <w:webHidden/>
          </w:rPr>
          <w:t>131</w:t>
        </w:r>
        <w:r w:rsidR="009A0D3D">
          <w:rPr>
            <w:noProof/>
            <w:webHidden/>
          </w:rPr>
          <w:fldChar w:fldCharType="end"/>
        </w:r>
      </w:hyperlink>
    </w:p>
    <w:p w14:paraId="6D487A93" w14:textId="60F3D3FD" w:rsidR="009A0D3D" w:rsidRDefault="004D06AE">
      <w:pPr>
        <w:pStyle w:val="af7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1969411" w:history="1">
        <w:r w:rsidR="009A0D3D" w:rsidRPr="00AE1E50">
          <w:rPr>
            <w:rStyle w:val="af1"/>
            <w:noProof/>
          </w:rPr>
          <w:t>Таблица 2.24 – Блок NMA_PRAVOOBLADANIE</w:t>
        </w:r>
        <w:r w:rsidR="009A0D3D">
          <w:rPr>
            <w:noProof/>
            <w:webHidden/>
          </w:rPr>
          <w:tab/>
        </w:r>
        <w:r w:rsidR="009A0D3D">
          <w:rPr>
            <w:noProof/>
            <w:webHidden/>
          </w:rPr>
          <w:fldChar w:fldCharType="begin"/>
        </w:r>
        <w:r w:rsidR="009A0D3D">
          <w:rPr>
            <w:noProof/>
            <w:webHidden/>
          </w:rPr>
          <w:instrText xml:space="preserve"> PAGEREF _Toc211969411 \h </w:instrText>
        </w:r>
        <w:r w:rsidR="009A0D3D">
          <w:rPr>
            <w:noProof/>
            <w:webHidden/>
          </w:rPr>
        </w:r>
        <w:r w:rsidR="009A0D3D">
          <w:rPr>
            <w:noProof/>
            <w:webHidden/>
          </w:rPr>
          <w:fldChar w:fldCharType="separate"/>
        </w:r>
        <w:r w:rsidR="009A0D3D">
          <w:rPr>
            <w:noProof/>
            <w:webHidden/>
          </w:rPr>
          <w:t>133</w:t>
        </w:r>
        <w:r w:rsidR="009A0D3D">
          <w:rPr>
            <w:noProof/>
            <w:webHidden/>
          </w:rPr>
          <w:fldChar w:fldCharType="end"/>
        </w:r>
      </w:hyperlink>
    </w:p>
    <w:p w14:paraId="10933A70" w14:textId="152DB041" w:rsidR="009A0D3D" w:rsidRDefault="004D06AE">
      <w:pPr>
        <w:pStyle w:val="af7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1969412" w:history="1">
        <w:r w:rsidR="009A0D3D" w:rsidRPr="00AE1E50">
          <w:rPr>
            <w:rStyle w:val="af1"/>
            <w:noProof/>
          </w:rPr>
          <w:t>Таблица 2.25 – Блок NPA</w:t>
        </w:r>
        <w:r w:rsidR="009A0D3D">
          <w:rPr>
            <w:noProof/>
            <w:webHidden/>
          </w:rPr>
          <w:tab/>
        </w:r>
        <w:r w:rsidR="009A0D3D">
          <w:rPr>
            <w:noProof/>
            <w:webHidden/>
          </w:rPr>
          <w:fldChar w:fldCharType="begin"/>
        </w:r>
        <w:r w:rsidR="009A0D3D">
          <w:rPr>
            <w:noProof/>
            <w:webHidden/>
          </w:rPr>
          <w:instrText xml:space="preserve"> PAGEREF _Toc211969412 \h </w:instrText>
        </w:r>
        <w:r w:rsidR="009A0D3D">
          <w:rPr>
            <w:noProof/>
            <w:webHidden/>
          </w:rPr>
        </w:r>
        <w:r w:rsidR="009A0D3D">
          <w:rPr>
            <w:noProof/>
            <w:webHidden/>
          </w:rPr>
          <w:fldChar w:fldCharType="separate"/>
        </w:r>
        <w:r w:rsidR="009A0D3D">
          <w:rPr>
            <w:noProof/>
            <w:webHidden/>
          </w:rPr>
          <w:t>133</w:t>
        </w:r>
        <w:r w:rsidR="009A0D3D">
          <w:rPr>
            <w:noProof/>
            <w:webHidden/>
          </w:rPr>
          <w:fldChar w:fldCharType="end"/>
        </w:r>
      </w:hyperlink>
    </w:p>
    <w:p w14:paraId="7B3596DA" w14:textId="49B92AC3" w:rsidR="009A0D3D" w:rsidRDefault="004D06AE">
      <w:pPr>
        <w:pStyle w:val="af7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1969413" w:history="1">
        <w:r w:rsidR="009A0D3D" w:rsidRPr="00AE1E50">
          <w:rPr>
            <w:rStyle w:val="af1"/>
            <w:noProof/>
          </w:rPr>
          <w:t>Таблица 2.26 – Блок NPA_OBREMENENIE</w:t>
        </w:r>
        <w:r w:rsidR="009A0D3D">
          <w:rPr>
            <w:noProof/>
            <w:webHidden/>
          </w:rPr>
          <w:tab/>
        </w:r>
        <w:r w:rsidR="009A0D3D">
          <w:rPr>
            <w:noProof/>
            <w:webHidden/>
          </w:rPr>
          <w:fldChar w:fldCharType="begin"/>
        </w:r>
        <w:r w:rsidR="009A0D3D">
          <w:rPr>
            <w:noProof/>
            <w:webHidden/>
          </w:rPr>
          <w:instrText xml:space="preserve"> PAGEREF _Toc211969413 \h </w:instrText>
        </w:r>
        <w:r w:rsidR="009A0D3D">
          <w:rPr>
            <w:noProof/>
            <w:webHidden/>
          </w:rPr>
        </w:r>
        <w:r w:rsidR="009A0D3D">
          <w:rPr>
            <w:noProof/>
            <w:webHidden/>
          </w:rPr>
          <w:fldChar w:fldCharType="separate"/>
        </w:r>
        <w:r w:rsidR="009A0D3D">
          <w:rPr>
            <w:noProof/>
            <w:webHidden/>
          </w:rPr>
          <w:t>134</w:t>
        </w:r>
        <w:r w:rsidR="009A0D3D">
          <w:rPr>
            <w:noProof/>
            <w:webHidden/>
          </w:rPr>
          <w:fldChar w:fldCharType="end"/>
        </w:r>
      </w:hyperlink>
    </w:p>
    <w:p w14:paraId="51E923ED" w14:textId="444B8237" w:rsidR="009A0D3D" w:rsidRDefault="004D06AE">
      <w:pPr>
        <w:pStyle w:val="af7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1969414" w:history="1">
        <w:r w:rsidR="009A0D3D" w:rsidRPr="00AE1E50">
          <w:rPr>
            <w:rStyle w:val="af1"/>
            <w:noProof/>
          </w:rPr>
          <w:t>Таблица 2.27 – Блок NPA_PRAVOOBLADANIE</w:t>
        </w:r>
        <w:r w:rsidR="009A0D3D">
          <w:rPr>
            <w:noProof/>
            <w:webHidden/>
          </w:rPr>
          <w:tab/>
        </w:r>
        <w:r w:rsidR="009A0D3D">
          <w:rPr>
            <w:noProof/>
            <w:webHidden/>
          </w:rPr>
          <w:fldChar w:fldCharType="begin"/>
        </w:r>
        <w:r w:rsidR="009A0D3D">
          <w:rPr>
            <w:noProof/>
            <w:webHidden/>
          </w:rPr>
          <w:instrText xml:space="preserve"> PAGEREF _Toc211969414 \h </w:instrText>
        </w:r>
        <w:r w:rsidR="009A0D3D">
          <w:rPr>
            <w:noProof/>
            <w:webHidden/>
          </w:rPr>
        </w:r>
        <w:r w:rsidR="009A0D3D">
          <w:rPr>
            <w:noProof/>
            <w:webHidden/>
          </w:rPr>
          <w:fldChar w:fldCharType="separate"/>
        </w:r>
        <w:r w:rsidR="009A0D3D">
          <w:rPr>
            <w:noProof/>
            <w:webHidden/>
          </w:rPr>
          <w:t>135</w:t>
        </w:r>
        <w:r w:rsidR="009A0D3D">
          <w:rPr>
            <w:noProof/>
            <w:webHidden/>
          </w:rPr>
          <w:fldChar w:fldCharType="end"/>
        </w:r>
      </w:hyperlink>
    </w:p>
    <w:p w14:paraId="78142950" w14:textId="1F216559" w:rsidR="009A0D3D" w:rsidRDefault="004D06AE">
      <w:pPr>
        <w:pStyle w:val="af7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1969415" w:history="1">
        <w:r w:rsidR="009A0D3D" w:rsidRPr="00AE1E50">
          <w:rPr>
            <w:rStyle w:val="af1"/>
            <w:noProof/>
          </w:rPr>
          <w:t>Таблица 2.28 – Блок OBJ_FIN_VL</w:t>
        </w:r>
        <w:r w:rsidR="009A0D3D">
          <w:rPr>
            <w:noProof/>
            <w:webHidden/>
          </w:rPr>
          <w:tab/>
        </w:r>
        <w:r w:rsidR="009A0D3D">
          <w:rPr>
            <w:noProof/>
            <w:webHidden/>
          </w:rPr>
          <w:fldChar w:fldCharType="begin"/>
        </w:r>
        <w:r w:rsidR="009A0D3D">
          <w:rPr>
            <w:noProof/>
            <w:webHidden/>
          </w:rPr>
          <w:instrText xml:space="preserve"> PAGEREF _Toc211969415 \h </w:instrText>
        </w:r>
        <w:r w:rsidR="009A0D3D">
          <w:rPr>
            <w:noProof/>
            <w:webHidden/>
          </w:rPr>
        </w:r>
        <w:r w:rsidR="009A0D3D">
          <w:rPr>
            <w:noProof/>
            <w:webHidden/>
          </w:rPr>
          <w:fldChar w:fldCharType="separate"/>
        </w:r>
        <w:r w:rsidR="009A0D3D">
          <w:rPr>
            <w:noProof/>
            <w:webHidden/>
          </w:rPr>
          <w:t>136</w:t>
        </w:r>
        <w:r w:rsidR="009A0D3D">
          <w:rPr>
            <w:noProof/>
            <w:webHidden/>
          </w:rPr>
          <w:fldChar w:fldCharType="end"/>
        </w:r>
      </w:hyperlink>
    </w:p>
    <w:p w14:paraId="3881E9AF" w14:textId="12DB9555" w:rsidR="009A0D3D" w:rsidRDefault="004D06AE">
      <w:pPr>
        <w:pStyle w:val="af7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1969416" w:history="1">
        <w:r w:rsidR="009A0D3D" w:rsidRPr="00AE1E50">
          <w:rPr>
            <w:rStyle w:val="af1"/>
            <w:noProof/>
          </w:rPr>
          <w:t>Таблица 2.29 – Блок OS</w:t>
        </w:r>
        <w:r w:rsidR="009A0D3D">
          <w:rPr>
            <w:noProof/>
            <w:webHidden/>
          </w:rPr>
          <w:tab/>
        </w:r>
        <w:r w:rsidR="009A0D3D">
          <w:rPr>
            <w:noProof/>
            <w:webHidden/>
          </w:rPr>
          <w:fldChar w:fldCharType="begin"/>
        </w:r>
        <w:r w:rsidR="009A0D3D">
          <w:rPr>
            <w:noProof/>
            <w:webHidden/>
          </w:rPr>
          <w:instrText xml:space="preserve"> PAGEREF _Toc211969416 \h </w:instrText>
        </w:r>
        <w:r w:rsidR="009A0D3D">
          <w:rPr>
            <w:noProof/>
            <w:webHidden/>
          </w:rPr>
        </w:r>
        <w:r w:rsidR="009A0D3D">
          <w:rPr>
            <w:noProof/>
            <w:webHidden/>
          </w:rPr>
          <w:fldChar w:fldCharType="separate"/>
        </w:r>
        <w:r w:rsidR="009A0D3D">
          <w:rPr>
            <w:noProof/>
            <w:webHidden/>
          </w:rPr>
          <w:t>137</w:t>
        </w:r>
        <w:r w:rsidR="009A0D3D">
          <w:rPr>
            <w:noProof/>
            <w:webHidden/>
          </w:rPr>
          <w:fldChar w:fldCharType="end"/>
        </w:r>
      </w:hyperlink>
    </w:p>
    <w:p w14:paraId="6AEEAFB8" w14:textId="3B11042D" w:rsidR="009A0D3D" w:rsidRDefault="004D06AE">
      <w:pPr>
        <w:pStyle w:val="af7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1969417" w:history="1">
        <w:r w:rsidR="009A0D3D" w:rsidRPr="00AE1E50">
          <w:rPr>
            <w:rStyle w:val="af1"/>
            <w:noProof/>
          </w:rPr>
          <w:t>Таблица</w:t>
        </w:r>
        <w:r w:rsidR="009A0D3D" w:rsidRPr="00AE1E50">
          <w:rPr>
            <w:rStyle w:val="af1"/>
            <w:noProof/>
            <w:lang w:val="en-US"/>
          </w:rPr>
          <w:t xml:space="preserve"> 2.30 – </w:t>
        </w:r>
        <w:r w:rsidR="009A0D3D" w:rsidRPr="00AE1E50">
          <w:rPr>
            <w:rStyle w:val="af1"/>
            <w:noProof/>
          </w:rPr>
          <w:t>Блок</w:t>
        </w:r>
        <w:r w:rsidR="009A0D3D" w:rsidRPr="00AE1E50">
          <w:rPr>
            <w:rStyle w:val="af1"/>
            <w:noProof/>
            <w:lang w:val="en-US"/>
          </w:rPr>
          <w:t xml:space="preserve"> OS_NMA_NPA_ARENDA</w:t>
        </w:r>
        <w:r w:rsidR="009A0D3D">
          <w:rPr>
            <w:noProof/>
            <w:webHidden/>
          </w:rPr>
          <w:tab/>
        </w:r>
        <w:r w:rsidR="009A0D3D">
          <w:rPr>
            <w:noProof/>
            <w:webHidden/>
          </w:rPr>
          <w:fldChar w:fldCharType="begin"/>
        </w:r>
        <w:r w:rsidR="009A0D3D">
          <w:rPr>
            <w:noProof/>
            <w:webHidden/>
          </w:rPr>
          <w:instrText xml:space="preserve"> PAGEREF _Toc211969417 \h </w:instrText>
        </w:r>
        <w:r w:rsidR="009A0D3D">
          <w:rPr>
            <w:noProof/>
            <w:webHidden/>
          </w:rPr>
        </w:r>
        <w:r w:rsidR="009A0D3D">
          <w:rPr>
            <w:noProof/>
            <w:webHidden/>
          </w:rPr>
          <w:fldChar w:fldCharType="separate"/>
        </w:r>
        <w:r w:rsidR="009A0D3D">
          <w:rPr>
            <w:noProof/>
            <w:webHidden/>
          </w:rPr>
          <w:t>139</w:t>
        </w:r>
        <w:r w:rsidR="009A0D3D">
          <w:rPr>
            <w:noProof/>
            <w:webHidden/>
          </w:rPr>
          <w:fldChar w:fldCharType="end"/>
        </w:r>
      </w:hyperlink>
    </w:p>
    <w:p w14:paraId="61D81B2E" w14:textId="18FF81EF" w:rsidR="009A0D3D" w:rsidRDefault="004D06AE">
      <w:pPr>
        <w:pStyle w:val="af7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1969418" w:history="1">
        <w:r w:rsidR="009A0D3D" w:rsidRPr="00AE1E50">
          <w:rPr>
            <w:rStyle w:val="af1"/>
            <w:noProof/>
          </w:rPr>
          <w:t>Таблица 2.31 – Блок OS_NMA_NPA_KAZNA</w:t>
        </w:r>
        <w:r w:rsidR="009A0D3D">
          <w:rPr>
            <w:noProof/>
            <w:webHidden/>
          </w:rPr>
          <w:tab/>
        </w:r>
        <w:r w:rsidR="009A0D3D">
          <w:rPr>
            <w:noProof/>
            <w:webHidden/>
          </w:rPr>
          <w:fldChar w:fldCharType="begin"/>
        </w:r>
        <w:r w:rsidR="009A0D3D">
          <w:rPr>
            <w:noProof/>
            <w:webHidden/>
          </w:rPr>
          <w:instrText xml:space="preserve"> PAGEREF _Toc211969418 \h </w:instrText>
        </w:r>
        <w:r w:rsidR="009A0D3D">
          <w:rPr>
            <w:noProof/>
            <w:webHidden/>
          </w:rPr>
        </w:r>
        <w:r w:rsidR="009A0D3D">
          <w:rPr>
            <w:noProof/>
            <w:webHidden/>
          </w:rPr>
          <w:fldChar w:fldCharType="separate"/>
        </w:r>
        <w:r w:rsidR="009A0D3D">
          <w:rPr>
            <w:noProof/>
            <w:webHidden/>
          </w:rPr>
          <w:t>140</w:t>
        </w:r>
        <w:r w:rsidR="009A0D3D">
          <w:rPr>
            <w:noProof/>
            <w:webHidden/>
          </w:rPr>
          <w:fldChar w:fldCharType="end"/>
        </w:r>
      </w:hyperlink>
    </w:p>
    <w:p w14:paraId="3A979EEF" w14:textId="4D237C3E" w:rsidR="009A0D3D" w:rsidRDefault="004D06AE">
      <w:pPr>
        <w:pStyle w:val="af7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1969419" w:history="1">
        <w:r w:rsidR="009A0D3D" w:rsidRPr="00AE1E50">
          <w:rPr>
            <w:rStyle w:val="af1"/>
            <w:noProof/>
          </w:rPr>
          <w:t>Таблица 2.32 – Блок OS_OBREMENENIE</w:t>
        </w:r>
        <w:r w:rsidR="009A0D3D">
          <w:rPr>
            <w:noProof/>
            <w:webHidden/>
          </w:rPr>
          <w:tab/>
        </w:r>
        <w:r w:rsidR="009A0D3D">
          <w:rPr>
            <w:noProof/>
            <w:webHidden/>
          </w:rPr>
          <w:fldChar w:fldCharType="begin"/>
        </w:r>
        <w:r w:rsidR="009A0D3D">
          <w:rPr>
            <w:noProof/>
            <w:webHidden/>
          </w:rPr>
          <w:instrText xml:space="preserve"> PAGEREF _Toc211969419 \h </w:instrText>
        </w:r>
        <w:r w:rsidR="009A0D3D">
          <w:rPr>
            <w:noProof/>
            <w:webHidden/>
          </w:rPr>
        </w:r>
        <w:r w:rsidR="009A0D3D">
          <w:rPr>
            <w:noProof/>
            <w:webHidden/>
          </w:rPr>
          <w:fldChar w:fldCharType="separate"/>
        </w:r>
        <w:r w:rsidR="009A0D3D">
          <w:rPr>
            <w:noProof/>
            <w:webHidden/>
          </w:rPr>
          <w:t>140</w:t>
        </w:r>
        <w:r w:rsidR="009A0D3D">
          <w:rPr>
            <w:noProof/>
            <w:webHidden/>
          </w:rPr>
          <w:fldChar w:fldCharType="end"/>
        </w:r>
      </w:hyperlink>
    </w:p>
    <w:p w14:paraId="65B90DE4" w14:textId="2AD14736" w:rsidR="009A0D3D" w:rsidRDefault="004D06AE">
      <w:pPr>
        <w:pStyle w:val="af7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1969420" w:history="1">
        <w:r w:rsidR="009A0D3D" w:rsidRPr="00AE1E50">
          <w:rPr>
            <w:rStyle w:val="af1"/>
            <w:noProof/>
          </w:rPr>
          <w:t>Таблица 2.33 – Блок OS_PRAVOOBLADANIE</w:t>
        </w:r>
        <w:r w:rsidR="009A0D3D">
          <w:rPr>
            <w:noProof/>
            <w:webHidden/>
          </w:rPr>
          <w:tab/>
        </w:r>
        <w:r w:rsidR="009A0D3D">
          <w:rPr>
            <w:noProof/>
            <w:webHidden/>
          </w:rPr>
          <w:fldChar w:fldCharType="begin"/>
        </w:r>
        <w:r w:rsidR="009A0D3D">
          <w:rPr>
            <w:noProof/>
            <w:webHidden/>
          </w:rPr>
          <w:instrText xml:space="preserve"> PAGEREF _Toc211969420 \h </w:instrText>
        </w:r>
        <w:r w:rsidR="009A0D3D">
          <w:rPr>
            <w:noProof/>
            <w:webHidden/>
          </w:rPr>
        </w:r>
        <w:r w:rsidR="009A0D3D">
          <w:rPr>
            <w:noProof/>
            <w:webHidden/>
          </w:rPr>
          <w:fldChar w:fldCharType="separate"/>
        </w:r>
        <w:r w:rsidR="009A0D3D">
          <w:rPr>
            <w:noProof/>
            <w:webHidden/>
          </w:rPr>
          <w:t>141</w:t>
        </w:r>
        <w:r w:rsidR="009A0D3D">
          <w:rPr>
            <w:noProof/>
            <w:webHidden/>
          </w:rPr>
          <w:fldChar w:fldCharType="end"/>
        </w:r>
      </w:hyperlink>
    </w:p>
    <w:p w14:paraId="0756C038" w14:textId="689DE778" w:rsidR="009A0D3D" w:rsidRDefault="004D06AE">
      <w:pPr>
        <w:pStyle w:val="af7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1969421" w:history="1">
        <w:r w:rsidR="009A0D3D" w:rsidRPr="00AE1E50">
          <w:rPr>
            <w:rStyle w:val="af1"/>
            <w:noProof/>
          </w:rPr>
          <w:t>Таблица 2.34 – Блок OS_V_PUTI</w:t>
        </w:r>
        <w:r w:rsidR="009A0D3D">
          <w:rPr>
            <w:noProof/>
            <w:webHidden/>
          </w:rPr>
          <w:tab/>
        </w:r>
        <w:r w:rsidR="009A0D3D">
          <w:rPr>
            <w:noProof/>
            <w:webHidden/>
          </w:rPr>
          <w:fldChar w:fldCharType="begin"/>
        </w:r>
        <w:r w:rsidR="009A0D3D">
          <w:rPr>
            <w:noProof/>
            <w:webHidden/>
          </w:rPr>
          <w:instrText xml:space="preserve"> PAGEREF _Toc211969421 \h </w:instrText>
        </w:r>
        <w:r w:rsidR="009A0D3D">
          <w:rPr>
            <w:noProof/>
            <w:webHidden/>
          </w:rPr>
        </w:r>
        <w:r w:rsidR="009A0D3D">
          <w:rPr>
            <w:noProof/>
            <w:webHidden/>
          </w:rPr>
          <w:fldChar w:fldCharType="separate"/>
        </w:r>
        <w:r w:rsidR="009A0D3D">
          <w:rPr>
            <w:noProof/>
            <w:webHidden/>
          </w:rPr>
          <w:t>142</w:t>
        </w:r>
        <w:r w:rsidR="009A0D3D">
          <w:rPr>
            <w:noProof/>
            <w:webHidden/>
          </w:rPr>
          <w:fldChar w:fldCharType="end"/>
        </w:r>
      </w:hyperlink>
    </w:p>
    <w:p w14:paraId="2618D666" w14:textId="0490F3E4" w:rsidR="009A0D3D" w:rsidRDefault="004D06AE">
      <w:pPr>
        <w:pStyle w:val="af7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1969422" w:history="1">
        <w:r w:rsidR="009A0D3D" w:rsidRPr="00AE1E50">
          <w:rPr>
            <w:rStyle w:val="af1"/>
            <w:noProof/>
          </w:rPr>
          <w:t>Таблица 2.35 – Блок OSN_RASCH</w:t>
        </w:r>
        <w:r w:rsidR="009A0D3D">
          <w:rPr>
            <w:noProof/>
            <w:webHidden/>
          </w:rPr>
          <w:tab/>
        </w:r>
        <w:r w:rsidR="009A0D3D">
          <w:rPr>
            <w:noProof/>
            <w:webHidden/>
          </w:rPr>
          <w:fldChar w:fldCharType="begin"/>
        </w:r>
        <w:r w:rsidR="009A0D3D">
          <w:rPr>
            <w:noProof/>
            <w:webHidden/>
          </w:rPr>
          <w:instrText xml:space="preserve"> PAGEREF _Toc211969422 \h </w:instrText>
        </w:r>
        <w:r w:rsidR="009A0D3D">
          <w:rPr>
            <w:noProof/>
            <w:webHidden/>
          </w:rPr>
        </w:r>
        <w:r w:rsidR="009A0D3D">
          <w:rPr>
            <w:noProof/>
            <w:webHidden/>
          </w:rPr>
          <w:fldChar w:fldCharType="separate"/>
        </w:r>
        <w:r w:rsidR="009A0D3D">
          <w:rPr>
            <w:noProof/>
            <w:webHidden/>
          </w:rPr>
          <w:t>142</w:t>
        </w:r>
        <w:r w:rsidR="009A0D3D">
          <w:rPr>
            <w:noProof/>
            <w:webHidden/>
          </w:rPr>
          <w:fldChar w:fldCharType="end"/>
        </w:r>
      </w:hyperlink>
    </w:p>
    <w:p w14:paraId="21E5C76C" w14:textId="610186D7" w:rsidR="009A0D3D" w:rsidRDefault="004D06AE">
      <w:pPr>
        <w:pStyle w:val="af7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1969423" w:history="1">
        <w:r w:rsidR="009A0D3D" w:rsidRPr="00AE1E50">
          <w:rPr>
            <w:rStyle w:val="af1"/>
            <w:noProof/>
          </w:rPr>
          <w:t>Таблица 2.36 – Блок SCHET</w:t>
        </w:r>
        <w:r w:rsidR="009A0D3D">
          <w:rPr>
            <w:noProof/>
            <w:webHidden/>
          </w:rPr>
          <w:tab/>
        </w:r>
        <w:r w:rsidR="009A0D3D">
          <w:rPr>
            <w:noProof/>
            <w:webHidden/>
          </w:rPr>
          <w:fldChar w:fldCharType="begin"/>
        </w:r>
        <w:r w:rsidR="009A0D3D">
          <w:rPr>
            <w:noProof/>
            <w:webHidden/>
          </w:rPr>
          <w:instrText xml:space="preserve"> PAGEREF _Toc211969423 \h </w:instrText>
        </w:r>
        <w:r w:rsidR="009A0D3D">
          <w:rPr>
            <w:noProof/>
            <w:webHidden/>
          </w:rPr>
        </w:r>
        <w:r w:rsidR="009A0D3D">
          <w:rPr>
            <w:noProof/>
            <w:webHidden/>
          </w:rPr>
          <w:fldChar w:fldCharType="separate"/>
        </w:r>
        <w:r w:rsidR="009A0D3D">
          <w:rPr>
            <w:noProof/>
            <w:webHidden/>
          </w:rPr>
          <w:t>143</w:t>
        </w:r>
        <w:r w:rsidR="009A0D3D">
          <w:rPr>
            <w:noProof/>
            <w:webHidden/>
          </w:rPr>
          <w:fldChar w:fldCharType="end"/>
        </w:r>
      </w:hyperlink>
    </w:p>
    <w:p w14:paraId="07202ED6" w14:textId="1217C094" w:rsidR="009A0D3D" w:rsidRDefault="004D06AE">
      <w:pPr>
        <w:pStyle w:val="af7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1969424" w:history="1">
        <w:r w:rsidR="009A0D3D" w:rsidRPr="00AE1E50">
          <w:rPr>
            <w:rStyle w:val="af1"/>
            <w:noProof/>
          </w:rPr>
          <w:t>Таблица</w:t>
        </w:r>
        <w:r w:rsidR="009A0D3D" w:rsidRPr="00AE1E50">
          <w:rPr>
            <w:rStyle w:val="af1"/>
            <w:noProof/>
            <w:lang w:val="en-US"/>
          </w:rPr>
          <w:t xml:space="preserve"> 2.37 – </w:t>
        </w:r>
        <w:r w:rsidR="009A0D3D" w:rsidRPr="00AE1E50">
          <w:rPr>
            <w:rStyle w:val="af1"/>
            <w:noProof/>
          </w:rPr>
          <w:t>Блок</w:t>
        </w:r>
        <w:r w:rsidR="009A0D3D" w:rsidRPr="00AE1E50">
          <w:rPr>
            <w:rStyle w:val="af1"/>
            <w:noProof/>
            <w:lang w:val="en-US"/>
          </w:rPr>
          <w:t xml:space="preserve"> </w:t>
        </w:r>
        <w:r w:rsidR="009A0D3D" w:rsidRPr="00AE1E50">
          <w:rPr>
            <w:rStyle w:val="af1"/>
            <w:noProof/>
          </w:rPr>
          <w:t>SPIS_KONTRAGENT</w:t>
        </w:r>
        <w:r w:rsidR="009A0D3D">
          <w:rPr>
            <w:noProof/>
            <w:webHidden/>
          </w:rPr>
          <w:tab/>
        </w:r>
        <w:r w:rsidR="009A0D3D">
          <w:rPr>
            <w:noProof/>
            <w:webHidden/>
          </w:rPr>
          <w:fldChar w:fldCharType="begin"/>
        </w:r>
        <w:r w:rsidR="009A0D3D">
          <w:rPr>
            <w:noProof/>
            <w:webHidden/>
          </w:rPr>
          <w:instrText xml:space="preserve"> PAGEREF _Toc211969424 \h </w:instrText>
        </w:r>
        <w:r w:rsidR="009A0D3D">
          <w:rPr>
            <w:noProof/>
            <w:webHidden/>
          </w:rPr>
        </w:r>
        <w:r w:rsidR="009A0D3D">
          <w:rPr>
            <w:noProof/>
            <w:webHidden/>
          </w:rPr>
          <w:fldChar w:fldCharType="separate"/>
        </w:r>
        <w:r w:rsidR="009A0D3D">
          <w:rPr>
            <w:noProof/>
            <w:webHidden/>
          </w:rPr>
          <w:t>144</w:t>
        </w:r>
        <w:r w:rsidR="009A0D3D">
          <w:rPr>
            <w:noProof/>
            <w:webHidden/>
          </w:rPr>
          <w:fldChar w:fldCharType="end"/>
        </w:r>
      </w:hyperlink>
    </w:p>
    <w:p w14:paraId="78B18ED9" w14:textId="3FA31A26" w:rsidR="009A0D3D" w:rsidRDefault="004D06AE">
      <w:pPr>
        <w:pStyle w:val="af7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1969425" w:history="1">
        <w:r w:rsidR="009A0D3D" w:rsidRPr="00AE1E50">
          <w:rPr>
            <w:rStyle w:val="af1"/>
            <w:noProof/>
          </w:rPr>
          <w:t>Таблица 2.38 – Блок UR_LICO</w:t>
        </w:r>
        <w:r w:rsidR="009A0D3D">
          <w:rPr>
            <w:noProof/>
            <w:webHidden/>
          </w:rPr>
          <w:tab/>
        </w:r>
        <w:r w:rsidR="009A0D3D">
          <w:rPr>
            <w:noProof/>
            <w:webHidden/>
          </w:rPr>
          <w:fldChar w:fldCharType="begin"/>
        </w:r>
        <w:r w:rsidR="009A0D3D">
          <w:rPr>
            <w:noProof/>
            <w:webHidden/>
          </w:rPr>
          <w:instrText xml:space="preserve"> PAGEREF _Toc211969425 \h </w:instrText>
        </w:r>
        <w:r w:rsidR="009A0D3D">
          <w:rPr>
            <w:noProof/>
            <w:webHidden/>
          </w:rPr>
        </w:r>
        <w:r w:rsidR="009A0D3D">
          <w:rPr>
            <w:noProof/>
            <w:webHidden/>
          </w:rPr>
          <w:fldChar w:fldCharType="separate"/>
        </w:r>
        <w:r w:rsidR="009A0D3D">
          <w:rPr>
            <w:noProof/>
            <w:webHidden/>
          </w:rPr>
          <w:t>144</w:t>
        </w:r>
        <w:r w:rsidR="009A0D3D">
          <w:rPr>
            <w:noProof/>
            <w:webHidden/>
          </w:rPr>
          <w:fldChar w:fldCharType="end"/>
        </w:r>
      </w:hyperlink>
    </w:p>
    <w:p w14:paraId="4EC20322" w14:textId="6142D9C8" w:rsidR="009A0D3D" w:rsidRDefault="004D06AE">
      <w:pPr>
        <w:pStyle w:val="af7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1969426" w:history="1">
        <w:r w:rsidR="009A0D3D" w:rsidRPr="00AE1E50">
          <w:rPr>
            <w:rStyle w:val="af1"/>
            <w:noProof/>
          </w:rPr>
          <w:t xml:space="preserve">Таблица 2.39 – Блок </w:t>
        </w:r>
        <w:r w:rsidR="009A0D3D" w:rsidRPr="00AE1E50">
          <w:rPr>
            <w:rStyle w:val="af1"/>
            <w:noProof/>
            <w:lang w:val="en-US"/>
          </w:rPr>
          <w:t>VID</w:t>
        </w:r>
        <w:r w:rsidR="009A0D3D" w:rsidRPr="00AE1E50">
          <w:rPr>
            <w:rStyle w:val="af1"/>
            <w:noProof/>
          </w:rPr>
          <w:t>_</w:t>
        </w:r>
        <w:r w:rsidR="009A0D3D" w:rsidRPr="00AE1E50">
          <w:rPr>
            <w:rStyle w:val="af1"/>
            <w:noProof/>
            <w:lang w:val="en-US"/>
          </w:rPr>
          <w:t>DEN</w:t>
        </w:r>
        <w:r w:rsidR="009A0D3D" w:rsidRPr="00AE1E50">
          <w:rPr>
            <w:rStyle w:val="af1"/>
            <w:noProof/>
          </w:rPr>
          <w:t>_</w:t>
        </w:r>
        <w:r w:rsidR="009A0D3D" w:rsidRPr="00AE1E50">
          <w:rPr>
            <w:rStyle w:val="af1"/>
            <w:noProof/>
            <w:lang w:val="en-US"/>
          </w:rPr>
          <w:t>DOC</w:t>
        </w:r>
        <w:r w:rsidR="009A0D3D">
          <w:rPr>
            <w:noProof/>
            <w:webHidden/>
          </w:rPr>
          <w:tab/>
        </w:r>
        <w:r w:rsidR="009A0D3D">
          <w:rPr>
            <w:noProof/>
            <w:webHidden/>
          </w:rPr>
          <w:fldChar w:fldCharType="begin"/>
        </w:r>
        <w:r w:rsidR="009A0D3D">
          <w:rPr>
            <w:noProof/>
            <w:webHidden/>
          </w:rPr>
          <w:instrText xml:space="preserve"> PAGEREF _Toc211969426 \h </w:instrText>
        </w:r>
        <w:r w:rsidR="009A0D3D">
          <w:rPr>
            <w:noProof/>
            <w:webHidden/>
          </w:rPr>
        </w:r>
        <w:r w:rsidR="009A0D3D">
          <w:rPr>
            <w:noProof/>
            <w:webHidden/>
          </w:rPr>
          <w:fldChar w:fldCharType="separate"/>
        </w:r>
        <w:r w:rsidR="009A0D3D">
          <w:rPr>
            <w:noProof/>
            <w:webHidden/>
          </w:rPr>
          <w:t>145</w:t>
        </w:r>
        <w:r w:rsidR="009A0D3D">
          <w:rPr>
            <w:noProof/>
            <w:webHidden/>
          </w:rPr>
          <w:fldChar w:fldCharType="end"/>
        </w:r>
      </w:hyperlink>
    </w:p>
    <w:p w14:paraId="03FF0333" w14:textId="3B912F35" w:rsidR="009A0D3D" w:rsidRDefault="004D06AE">
      <w:pPr>
        <w:pStyle w:val="af7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1969427" w:history="1">
        <w:r w:rsidR="009A0D3D" w:rsidRPr="00AE1E50">
          <w:rPr>
            <w:rStyle w:val="af1"/>
            <w:noProof/>
          </w:rPr>
          <w:t>Таблица</w:t>
        </w:r>
        <w:r w:rsidR="009A0D3D" w:rsidRPr="00AE1E50">
          <w:rPr>
            <w:rStyle w:val="af1"/>
            <w:noProof/>
            <w:lang w:val="en-US"/>
          </w:rPr>
          <w:t xml:space="preserve"> 2.40 – </w:t>
        </w:r>
        <w:r w:rsidR="009A0D3D" w:rsidRPr="00AE1E50">
          <w:rPr>
            <w:rStyle w:val="af1"/>
            <w:noProof/>
          </w:rPr>
          <w:t>Блок</w:t>
        </w:r>
        <w:r w:rsidR="009A0D3D" w:rsidRPr="00AE1E50">
          <w:rPr>
            <w:rStyle w:val="af1"/>
            <w:noProof/>
            <w:lang w:val="en-US"/>
          </w:rPr>
          <w:t xml:space="preserve"> VID_DOH_BUD_PER</w:t>
        </w:r>
        <w:r w:rsidR="009A0D3D">
          <w:rPr>
            <w:noProof/>
            <w:webHidden/>
          </w:rPr>
          <w:tab/>
        </w:r>
        <w:r w:rsidR="009A0D3D">
          <w:rPr>
            <w:noProof/>
            <w:webHidden/>
          </w:rPr>
          <w:fldChar w:fldCharType="begin"/>
        </w:r>
        <w:r w:rsidR="009A0D3D">
          <w:rPr>
            <w:noProof/>
            <w:webHidden/>
          </w:rPr>
          <w:instrText xml:space="preserve"> PAGEREF _Toc211969427 \h </w:instrText>
        </w:r>
        <w:r w:rsidR="009A0D3D">
          <w:rPr>
            <w:noProof/>
            <w:webHidden/>
          </w:rPr>
        </w:r>
        <w:r w:rsidR="009A0D3D">
          <w:rPr>
            <w:noProof/>
            <w:webHidden/>
          </w:rPr>
          <w:fldChar w:fldCharType="separate"/>
        </w:r>
        <w:r w:rsidR="009A0D3D">
          <w:rPr>
            <w:noProof/>
            <w:webHidden/>
          </w:rPr>
          <w:t>146</w:t>
        </w:r>
        <w:r w:rsidR="009A0D3D">
          <w:rPr>
            <w:noProof/>
            <w:webHidden/>
          </w:rPr>
          <w:fldChar w:fldCharType="end"/>
        </w:r>
      </w:hyperlink>
    </w:p>
    <w:p w14:paraId="692A78D1" w14:textId="3A74E598" w:rsidR="009A0D3D" w:rsidRDefault="004D06AE">
      <w:pPr>
        <w:pStyle w:val="af7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1969428" w:history="1">
        <w:r w:rsidR="009A0D3D" w:rsidRPr="00AE1E50">
          <w:rPr>
            <w:rStyle w:val="af1"/>
            <w:noProof/>
          </w:rPr>
          <w:t xml:space="preserve">Таблица 2.41 – Блок </w:t>
        </w:r>
        <w:r w:rsidR="009A0D3D" w:rsidRPr="00AE1E50">
          <w:rPr>
            <w:rStyle w:val="af1"/>
            <w:noProof/>
            <w:lang w:val="en-US"/>
          </w:rPr>
          <w:t>VID</w:t>
        </w:r>
        <w:r w:rsidR="009A0D3D" w:rsidRPr="00AE1E50">
          <w:rPr>
            <w:rStyle w:val="af1"/>
            <w:noProof/>
          </w:rPr>
          <w:t>_</w:t>
        </w:r>
        <w:r w:rsidR="009A0D3D" w:rsidRPr="00AE1E50">
          <w:rPr>
            <w:rStyle w:val="af1"/>
            <w:noProof/>
            <w:lang w:val="en-US"/>
          </w:rPr>
          <w:t>PLAT</w:t>
        </w:r>
        <w:r w:rsidR="009A0D3D" w:rsidRPr="00AE1E50">
          <w:rPr>
            <w:rStyle w:val="af1"/>
            <w:noProof/>
          </w:rPr>
          <w:t>_</w:t>
        </w:r>
        <w:r w:rsidR="009A0D3D" w:rsidRPr="00AE1E50">
          <w:rPr>
            <w:rStyle w:val="af1"/>
            <w:noProof/>
            <w:lang w:val="en-US"/>
          </w:rPr>
          <w:t>BUDJ</w:t>
        </w:r>
        <w:r w:rsidR="009A0D3D">
          <w:rPr>
            <w:noProof/>
            <w:webHidden/>
          </w:rPr>
          <w:tab/>
        </w:r>
        <w:r w:rsidR="009A0D3D">
          <w:rPr>
            <w:noProof/>
            <w:webHidden/>
          </w:rPr>
          <w:fldChar w:fldCharType="begin"/>
        </w:r>
        <w:r w:rsidR="009A0D3D">
          <w:rPr>
            <w:noProof/>
            <w:webHidden/>
          </w:rPr>
          <w:instrText xml:space="preserve"> PAGEREF _Toc211969428 \h </w:instrText>
        </w:r>
        <w:r w:rsidR="009A0D3D">
          <w:rPr>
            <w:noProof/>
            <w:webHidden/>
          </w:rPr>
        </w:r>
        <w:r w:rsidR="009A0D3D">
          <w:rPr>
            <w:noProof/>
            <w:webHidden/>
          </w:rPr>
          <w:fldChar w:fldCharType="separate"/>
        </w:r>
        <w:r w:rsidR="009A0D3D">
          <w:rPr>
            <w:noProof/>
            <w:webHidden/>
          </w:rPr>
          <w:t>146</w:t>
        </w:r>
        <w:r w:rsidR="009A0D3D">
          <w:rPr>
            <w:noProof/>
            <w:webHidden/>
          </w:rPr>
          <w:fldChar w:fldCharType="end"/>
        </w:r>
      </w:hyperlink>
    </w:p>
    <w:p w14:paraId="1D69DA19" w14:textId="447967C5" w:rsidR="009A0D3D" w:rsidRDefault="004D06AE">
      <w:pPr>
        <w:pStyle w:val="af7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1969429" w:history="1">
        <w:r w:rsidR="009A0D3D" w:rsidRPr="00AE1E50">
          <w:rPr>
            <w:rStyle w:val="af1"/>
            <w:noProof/>
          </w:rPr>
          <w:t>Таблица 2.42 – Блок VID_POST</w:t>
        </w:r>
        <w:r w:rsidR="009A0D3D">
          <w:rPr>
            <w:noProof/>
            <w:webHidden/>
          </w:rPr>
          <w:tab/>
        </w:r>
        <w:r w:rsidR="009A0D3D">
          <w:rPr>
            <w:noProof/>
            <w:webHidden/>
          </w:rPr>
          <w:fldChar w:fldCharType="begin"/>
        </w:r>
        <w:r w:rsidR="009A0D3D">
          <w:rPr>
            <w:noProof/>
            <w:webHidden/>
          </w:rPr>
          <w:instrText xml:space="preserve"> PAGEREF _Toc211969429 \h </w:instrText>
        </w:r>
        <w:r w:rsidR="009A0D3D">
          <w:rPr>
            <w:noProof/>
            <w:webHidden/>
          </w:rPr>
        </w:r>
        <w:r w:rsidR="009A0D3D">
          <w:rPr>
            <w:noProof/>
            <w:webHidden/>
          </w:rPr>
          <w:fldChar w:fldCharType="separate"/>
        </w:r>
        <w:r w:rsidR="009A0D3D">
          <w:rPr>
            <w:noProof/>
            <w:webHidden/>
          </w:rPr>
          <w:t>147</w:t>
        </w:r>
        <w:r w:rsidR="009A0D3D">
          <w:rPr>
            <w:noProof/>
            <w:webHidden/>
          </w:rPr>
          <w:fldChar w:fldCharType="end"/>
        </w:r>
      </w:hyperlink>
    </w:p>
    <w:p w14:paraId="00E0A157" w14:textId="299F6885" w:rsidR="009A0D3D" w:rsidRDefault="004D06AE">
      <w:pPr>
        <w:pStyle w:val="af7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1969430" w:history="1">
        <w:r w:rsidR="009A0D3D" w:rsidRPr="00AE1E50">
          <w:rPr>
            <w:rStyle w:val="af1"/>
            <w:noProof/>
          </w:rPr>
          <w:t>Таблица 2.43 – Блок VID_UDERJ</w:t>
        </w:r>
        <w:r w:rsidR="009A0D3D">
          <w:rPr>
            <w:noProof/>
            <w:webHidden/>
          </w:rPr>
          <w:tab/>
        </w:r>
        <w:r w:rsidR="009A0D3D">
          <w:rPr>
            <w:noProof/>
            <w:webHidden/>
          </w:rPr>
          <w:fldChar w:fldCharType="begin"/>
        </w:r>
        <w:r w:rsidR="009A0D3D">
          <w:rPr>
            <w:noProof/>
            <w:webHidden/>
          </w:rPr>
          <w:instrText xml:space="preserve"> PAGEREF _Toc211969430 \h </w:instrText>
        </w:r>
        <w:r w:rsidR="009A0D3D">
          <w:rPr>
            <w:noProof/>
            <w:webHidden/>
          </w:rPr>
        </w:r>
        <w:r w:rsidR="009A0D3D">
          <w:rPr>
            <w:noProof/>
            <w:webHidden/>
          </w:rPr>
          <w:fldChar w:fldCharType="separate"/>
        </w:r>
        <w:r w:rsidR="009A0D3D">
          <w:rPr>
            <w:noProof/>
            <w:webHidden/>
          </w:rPr>
          <w:t>147</w:t>
        </w:r>
        <w:r w:rsidR="009A0D3D">
          <w:rPr>
            <w:noProof/>
            <w:webHidden/>
          </w:rPr>
          <w:fldChar w:fldCharType="end"/>
        </w:r>
      </w:hyperlink>
    </w:p>
    <w:p w14:paraId="449A392F" w14:textId="04B09140" w:rsidR="009A0D3D" w:rsidRDefault="004D06AE">
      <w:pPr>
        <w:pStyle w:val="af7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1969431" w:history="1">
        <w:r w:rsidR="009A0D3D" w:rsidRPr="00AE1E50">
          <w:rPr>
            <w:rStyle w:val="af1"/>
            <w:noProof/>
          </w:rPr>
          <w:t>Таблица 2.44 – Блок VID_ZATRAT</w:t>
        </w:r>
        <w:r w:rsidR="009A0D3D">
          <w:rPr>
            <w:noProof/>
            <w:webHidden/>
          </w:rPr>
          <w:tab/>
        </w:r>
        <w:r w:rsidR="009A0D3D">
          <w:rPr>
            <w:noProof/>
            <w:webHidden/>
          </w:rPr>
          <w:fldChar w:fldCharType="begin"/>
        </w:r>
        <w:r w:rsidR="009A0D3D">
          <w:rPr>
            <w:noProof/>
            <w:webHidden/>
          </w:rPr>
          <w:instrText xml:space="preserve"> PAGEREF _Toc211969431 \h </w:instrText>
        </w:r>
        <w:r w:rsidR="009A0D3D">
          <w:rPr>
            <w:noProof/>
            <w:webHidden/>
          </w:rPr>
        </w:r>
        <w:r w:rsidR="009A0D3D">
          <w:rPr>
            <w:noProof/>
            <w:webHidden/>
          </w:rPr>
          <w:fldChar w:fldCharType="separate"/>
        </w:r>
        <w:r w:rsidR="009A0D3D">
          <w:rPr>
            <w:noProof/>
            <w:webHidden/>
          </w:rPr>
          <w:t>147</w:t>
        </w:r>
        <w:r w:rsidR="009A0D3D">
          <w:rPr>
            <w:noProof/>
            <w:webHidden/>
          </w:rPr>
          <w:fldChar w:fldCharType="end"/>
        </w:r>
      </w:hyperlink>
    </w:p>
    <w:p w14:paraId="4349F40C" w14:textId="6B908ADA" w:rsidR="00BD3ADD" w:rsidRDefault="00DD5CE2">
      <w:pPr>
        <w:ind w:firstLine="0"/>
        <w:sectPr w:rsidR="00BD3ADD">
          <w:headerReference w:type="default" r:id="rId14"/>
          <w:headerReference w:type="first" r:id="rId15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fldChar w:fldCharType="end"/>
      </w:r>
    </w:p>
    <w:p w14:paraId="072451FF" w14:textId="77777777" w:rsidR="00BD3ADD" w:rsidRDefault="00DD5CE2">
      <w:pPr>
        <w:pStyle w:val="af8"/>
        <w:rPr>
          <w:rFonts w:asciiTheme="minorHAnsi" w:hAnsiTheme="minorHAnsi"/>
        </w:rPr>
      </w:pPr>
      <w:bookmarkStart w:id="7" w:name="_Toc211969346"/>
      <w:r>
        <w:lastRenderedPageBreak/>
        <w:t>Перечень сокращений</w:t>
      </w:r>
      <w:bookmarkEnd w:id="6"/>
      <w:bookmarkEnd w:id="7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5"/>
        <w:gridCol w:w="7401"/>
      </w:tblGrid>
      <w:tr w:rsidR="00BD3ADD" w14:paraId="36E41BAF" w14:textId="77777777" w:rsidTr="00FF5A1D">
        <w:trPr>
          <w:cantSplit/>
          <w:trHeight w:val="729"/>
          <w:tblHeader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6A4AC1" w14:textId="77777777" w:rsidR="00BD3ADD" w:rsidRDefault="00DD5CE2">
            <w:pPr>
              <w:pStyle w:val="aff0"/>
              <w:rPr>
                <w:lang w:eastAsia="ru-RU"/>
              </w:rPr>
            </w:pPr>
            <w:r>
              <w:rPr>
                <w:lang w:eastAsia="ru-RU"/>
              </w:rPr>
              <w:t>Сокращение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C27A8B" w14:textId="77777777" w:rsidR="00BD3ADD" w:rsidRDefault="00DD5CE2">
            <w:pPr>
              <w:pStyle w:val="aff0"/>
              <w:rPr>
                <w:lang w:eastAsia="ru-RU"/>
              </w:rPr>
            </w:pPr>
            <w:r>
              <w:rPr>
                <w:lang w:eastAsia="ru-RU"/>
              </w:rPr>
              <w:t>Расшифровка</w:t>
            </w:r>
          </w:p>
        </w:tc>
      </w:tr>
      <w:tr w:rsidR="00BD3ADD" w14:paraId="0B94C74B" w14:textId="77777777" w:rsidTr="00FF5A1D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6E5B5" w14:textId="77777777" w:rsidR="00BD3ADD" w:rsidRDefault="00DD5CE2">
            <w:pPr>
              <w:pStyle w:val="afe"/>
              <w:rPr>
                <w:lang w:eastAsia="ru-RU"/>
              </w:rPr>
            </w:pPr>
            <w:r>
              <w:rPr>
                <w:lang w:eastAsia="ru-RU"/>
              </w:rPr>
              <w:t>GUID (ГУИД)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7487D" w14:textId="15841DF1" w:rsidR="00BD3ADD" w:rsidRDefault="00DD5CE2">
            <w:pPr>
              <w:pStyle w:val="afe"/>
              <w:rPr>
                <w:lang w:eastAsia="ru-RU"/>
              </w:rPr>
            </w:pPr>
            <w:r w:rsidRPr="00305422">
              <w:rPr>
                <w:lang w:eastAsia="ru-RU"/>
              </w:rPr>
              <w:t>GloballyUniqueIdentifier</w:t>
            </w:r>
            <w:r>
              <w:rPr>
                <w:lang w:eastAsia="ru-RU"/>
              </w:rPr>
              <w:t xml:space="preserve"> – уникальный 128-битный идентификатор, представляется в виде строки из шестнадцатеричных цифр, разбитых на пять групп по 8, 4, 4, 4 и 12 символов соответственно, разделенных дефисами:</w:t>
            </w:r>
            <w:r>
              <w:rPr>
                <w:lang w:eastAsia="ru-RU"/>
              </w:rPr>
              <w:br/>
              <w:t>XXXXXXXX-XXXX-XXXX-XXXX-XXXXXXXXXXXX.</w:t>
            </w:r>
          </w:p>
        </w:tc>
      </w:tr>
      <w:tr w:rsidR="00BD3ADD" w14:paraId="67E752E9" w14:textId="77777777" w:rsidTr="00FF5A1D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E40AA" w14:textId="77777777" w:rsidR="00BD3ADD" w:rsidRDefault="00DD5CE2">
            <w:pPr>
              <w:pStyle w:val="afe"/>
              <w:rPr>
                <w:lang w:eastAsia="ru-RU"/>
              </w:rPr>
            </w:pPr>
            <w:r>
              <w:rPr>
                <w:lang w:eastAsia="ru-RU"/>
              </w:rPr>
              <w:t>ID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3B157" w14:textId="77777777" w:rsidR="00BD3ADD" w:rsidRDefault="00DD5CE2">
            <w:pPr>
              <w:pStyle w:val="afe"/>
              <w:rPr>
                <w:lang w:eastAsia="ru-RU"/>
              </w:rPr>
            </w:pPr>
            <w:r>
              <w:rPr>
                <w:lang w:eastAsia="ru-RU"/>
              </w:rPr>
              <w:t>Здесь: идентификатор</w:t>
            </w:r>
          </w:p>
        </w:tc>
      </w:tr>
      <w:tr w:rsidR="00BD3ADD" w14:paraId="2EA05B1A" w14:textId="77777777" w:rsidTr="00FF5A1D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49B99" w14:textId="77777777" w:rsidR="00BD3ADD" w:rsidRDefault="00DD5CE2">
            <w:pPr>
              <w:pStyle w:val="afe"/>
              <w:rPr>
                <w:lang w:eastAsia="ru-RU"/>
              </w:rPr>
            </w:pPr>
            <w:r>
              <w:rPr>
                <w:lang w:eastAsia="ru-RU"/>
              </w:rPr>
              <w:t>БК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20617" w14:textId="77777777" w:rsidR="00BD3ADD" w:rsidRDefault="00DD5CE2">
            <w:pPr>
              <w:pStyle w:val="afe"/>
              <w:rPr>
                <w:lang w:eastAsia="ru-RU"/>
              </w:rPr>
            </w:pPr>
            <w:r>
              <w:rPr>
                <w:lang w:eastAsia="ru-RU"/>
              </w:rPr>
              <w:t>Бюджетная классификация</w:t>
            </w:r>
          </w:p>
        </w:tc>
      </w:tr>
      <w:tr w:rsidR="00BD3ADD" w14:paraId="5546AA6D" w14:textId="77777777" w:rsidTr="00FF5A1D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3B781" w14:textId="77777777" w:rsidR="00BD3ADD" w:rsidRDefault="00DD5CE2">
            <w:pPr>
              <w:pStyle w:val="afe"/>
              <w:rPr>
                <w:lang w:eastAsia="ru-RU"/>
              </w:rPr>
            </w:pPr>
            <w:r>
              <w:rPr>
                <w:lang w:eastAsia="ru-RU"/>
              </w:rPr>
              <w:t>ГИИС «Электронный бюджет», ГИИС ЭБ, ЭБ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3BF82" w14:textId="77777777" w:rsidR="00BD3ADD" w:rsidRDefault="00DD5CE2">
            <w:pPr>
              <w:pStyle w:val="afe"/>
              <w:rPr>
                <w:lang w:eastAsia="ru-RU"/>
              </w:rPr>
            </w:pPr>
            <w:r>
              <w:rPr>
                <w:lang w:eastAsia="ru-RU"/>
              </w:rPr>
              <w:t>Государственная интегрированная информационная система управления общественными финансами «Электронный бюджет».</w:t>
            </w:r>
          </w:p>
        </w:tc>
      </w:tr>
      <w:tr w:rsidR="00BD3ADD" w14:paraId="6A1E1707" w14:textId="77777777" w:rsidTr="00FF5A1D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50D63" w14:textId="77777777" w:rsidR="00BD3ADD" w:rsidRDefault="00DD5CE2">
            <w:pPr>
              <w:pStyle w:val="afe"/>
              <w:rPr>
                <w:lang w:eastAsia="ru-RU"/>
              </w:rPr>
            </w:pPr>
            <w:r>
              <w:rPr>
                <w:lang w:eastAsia="ru-RU"/>
              </w:rPr>
              <w:t>ИС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F571F" w14:textId="77777777" w:rsidR="00BD3ADD" w:rsidRDefault="00DD5CE2">
            <w:pPr>
              <w:pStyle w:val="afe"/>
              <w:rPr>
                <w:lang w:eastAsia="ru-RU"/>
              </w:rPr>
            </w:pPr>
            <w:r>
              <w:rPr>
                <w:lang w:eastAsia="ru-RU"/>
              </w:rPr>
              <w:t>Информационная система</w:t>
            </w:r>
          </w:p>
        </w:tc>
      </w:tr>
      <w:tr w:rsidR="00146FE3" w14:paraId="215D35CC" w14:textId="77777777" w:rsidTr="00FF5A1D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64E6C" w14:textId="6889D7D4" w:rsidR="00146FE3" w:rsidRDefault="00146FE3" w:rsidP="00146FE3">
            <w:pPr>
              <w:pStyle w:val="afe"/>
              <w:rPr>
                <w:lang w:eastAsia="ru-RU"/>
              </w:rPr>
            </w:pPr>
            <w:r>
              <w:rPr>
                <w:snapToGrid w:val="0"/>
                <w:lang w:eastAsia="ru-RU"/>
              </w:rPr>
              <w:t>ИС Субъекта интеграции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B47C6" w14:textId="5C2D6852" w:rsidR="00146FE3" w:rsidRDefault="00146FE3" w:rsidP="00146FE3">
            <w:pPr>
              <w:pStyle w:val="afe"/>
              <w:rPr>
                <w:lang w:eastAsia="ru-RU"/>
              </w:rPr>
            </w:pPr>
            <w:r>
              <w:rPr>
                <w:snapToGrid w:val="0"/>
                <w:lang w:eastAsia="ru-RU"/>
              </w:rPr>
              <w:t>Внешняя информационная система, в которой ведет бюджетный (бухгалтерский) учет или расчет заработной платы субъект интеграции (поставщик данных)</w:t>
            </w:r>
          </w:p>
        </w:tc>
      </w:tr>
      <w:tr w:rsidR="00BD3ADD" w14:paraId="0F27EE75" w14:textId="77777777" w:rsidTr="00FF5A1D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595CC" w14:textId="77777777" w:rsidR="00BD3ADD" w:rsidRDefault="00DD5CE2">
            <w:pPr>
              <w:pStyle w:val="afe"/>
              <w:rPr>
                <w:lang w:eastAsia="ru-RU"/>
              </w:rPr>
            </w:pPr>
            <w:r>
              <w:rPr>
                <w:lang w:eastAsia="ru-RU"/>
              </w:rPr>
              <w:t>КБК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07FE8" w14:textId="77777777" w:rsidR="00BD3ADD" w:rsidRDefault="00DD5CE2">
            <w:pPr>
              <w:pStyle w:val="afe"/>
              <w:rPr>
                <w:lang w:eastAsia="ru-RU"/>
              </w:rPr>
            </w:pPr>
            <w:r>
              <w:rPr>
                <w:lang w:eastAsia="ru-RU"/>
              </w:rPr>
              <w:t>Код бюджетной классификации.</w:t>
            </w:r>
          </w:p>
        </w:tc>
      </w:tr>
      <w:tr w:rsidR="00BD3ADD" w14:paraId="1CBAC3E2" w14:textId="77777777" w:rsidTr="00FF5A1D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3A5B2" w14:textId="77777777" w:rsidR="00BD3ADD" w:rsidRDefault="00DD5CE2">
            <w:pPr>
              <w:pStyle w:val="afe"/>
              <w:rPr>
                <w:lang w:eastAsia="ru-RU"/>
              </w:rPr>
            </w:pPr>
            <w:r>
              <w:rPr>
                <w:lang w:eastAsia="ru-RU"/>
              </w:rPr>
              <w:t>КОСГУ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85110" w14:textId="77777777" w:rsidR="00BD3ADD" w:rsidRDefault="00DD5CE2">
            <w:pPr>
              <w:pStyle w:val="afe"/>
              <w:rPr>
                <w:lang w:eastAsia="ru-RU"/>
              </w:rPr>
            </w:pPr>
            <w:r>
              <w:rPr>
                <w:lang w:eastAsia="ru-RU"/>
              </w:rPr>
              <w:t>Код операций сектора государственного управления.</w:t>
            </w:r>
          </w:p>
        </w:tc>
      </w:tr>
      <w:tr w:rsidR="00FF5A1D" w14:paraId="1D3029C8" w14:textId="77777777" w:rsidTr="00FF5A1D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ED175" w14:textId="1BE35EDD" w:rsidR="00FF5A1D" w:rsidRDefault="00FF5A1D">
            <w:pPr>
              <w:pStyle w:val="afe"/>
              <w:rPr>
                <w:lang w:eastAsia="ru-RU"/>
              </w:rPr>
            </w:pPr>
            <w:r>
              <w:rPr>
                <w:lang w:eastAsia="ru-RU"/>
              </w:rPr>
              <w:t>КФО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655A4" w14:textId="22B6F8B4" w:rsidR="00FF5A1D" w:rsidRDefault="00FF5A1D">
            <w:pPr>
              <w:pStyle w:val="afe"/>
              <w:rPr>
                <w:lang w:eastAsia="ru-RU"/>
              </w:rPr>
            </w:pPr>
            <w:r w:rsidRPr="002F50D4">
              <w:rPr>
                <w:snapToGrid w:val="0"/>
                <w:lang w:eastAsia="ru-RU"/>
              </w:rPr>
              <w:t xml:space="preserve">Код </w:t>
            </w:r>
            <w:r w:rsidR="00305422">
              <w:rPr>
                <w:snapToGrid w:val="0"/>
                <w:lang w:eastAsia="ru-RU"/>
              </w:rPr>
              <w:t xml:space="preserve">вида </w:t>
            </w:r>
            <w:r w:rsidRPr="002F50D4">
              <w:rPr>
                <w:snapToGrid w:val="0"/>
                <w:lang w:eastAsia="ru-RU"/>
              </w:rPr>
              <w:t>финансового обеспечения</w:t>
            </w:r>
          </w:p>
        </w:tc>
      </w:tr>
      <w:tr w:rsidR="00BD3ADD" w14:paraId="5CC331B8" w14:textId="77777777" w:rsidTr="00FF5A1D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96C40" w14:textId="77777777" w:rsidR="00BD3ADD" w:rsidRDefault="00DD5CE2">
            <w:pPr>
              <w:pStyle w:val="afe"/>
              <w:rPr>
                <w:lang w:eastAsia="ru-RU"/>
              </w:rPr>
            </w:pPr>
            <w:r>
              <w:rPr>
                <w:lang w:eastAsia="ru-RU"/>
              </w:rPr>
              <w:t>КПС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AA11A" w14:textId="77777777" w:rsidR="00BD3ADD" w:rsidRDefault="00DD5CE2">
            <w:pPr>
              <w:pStyle w:val="afe"/>
              <w:rPr>
                <w:lang w:eastAsia="ru-RU"/>
              </w:rPr>
            </w:pPr>
            <w:r>
              <w:rPr>
                <w:lang w:eastAsia="ru-RU"/>
              </w:rPr>
              <w:t>Классификационный признак счета бюджетного (автономного) учреждения.</w:t>
            </w:r>
          </w:p>
        </w:tc>
      </w:tr>
      <w:tr w:rsidR="00BD3ADD" w14:paraId="7839446F" w14:textId="77777777" w:rsidTr="00FF5A1D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7406D" w14:textId="77777777" w:rsidR="00BD3ADD" w:rsidRDefault="00DD5CE2">
            <w:pPr>
              <w:pStyle w:val="afe"/>
              <w:rPr>
                <w:lang w:eastAsia="ru-RU"/>
              </w:rPr>
            </w:pPr>
            <w:r>
              <w:rPr>
                <w:lang w:eastAsia="ru-RU"/>
              </w:rPr>
              <w:t>МЗ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F749B" w14:textId="77777777" w:rsidR="00BD3ADD" w:rsidRDefault="00DD5CE2">
            <w:pPr>
              <w:pStyle w:val="afe"/>
              <w:rPr>
                <w:lang w:eastAsia="ru-RU"/>
              </w:rPr>
            </w:pPr>
            <w:r>
              <w:rPr>
                <w:lang w:eastAsia="ru-RU"/>
              </w:rPr>
              <w:t>Материальные запасы</w:t>
            </w:r>
          </w:p>
        </w:tc>
      </w:tr>
      <w:tr w:rsidR="00BD3ADD" w14:paraId="7DA7AF5B" w14:textId="77777777" w:rsidTr="00FF5A1D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34658" w14:textId="77777777" w:rsidR="00BD3ADD" w:rsidRDefault="00DD5CE2">
            <w:pPr>
              <w:pStyle w:val="afe"/>
              <w:rPr>
                <w:lang w:eastAsia="ru-RU"/>
              </w:rPr>
            </w:pPr>
            <w:r>
              <w:rPr>
                <w:lang w:eastAsia="ru-RU"/>
              </w:rPr>
              <w:t>МСД ПУиО, Модуль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E66B9" w14:textId="77777777" w:rsidR="00BD3ADD" w:rsidRDefault="00DD5CE2">
            <w:pPr>
              <w:pStyle w:val="afe"/>
              <w:rPr>
                <w:lang w:eastAsia="ru-RU"/>
              </w:rPr>
            </w:pPr>
            <w:r>
              <w:rPr>
                <w:lang w:eastAsia="ru-RU"/>
              </w:rPr>
              <w:t>Модуль сбора данных подсистемы учета и отчетности ГИИС «Электронный бюджет»</w:t>
            </w:r>
          </w:p>
        </w:tc>
      </w:tr>
      <w:tr w:rsidR="00BD3ADD" w14:paraId="031B7770" w14:textId="77777777" w:rsidTr="00FF5A1D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F2255" w14:textId="77777777" w:rsidR="00BD3ADD" w:rsidRDefault="00DD5CE2">
            <w:pPr>
              <w:pStyle w:val="afe"/>
              <w:rPr>
                <w:lang w:eastAsia="ru-RU"/>
              </w:rPr>
            </w:pPr>
            <w:r>
              <w:rPr>
                <w:lang w:eastAsia="ru-RU"/>
              </w:rPr>
              <w:t>НМА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4DC7C" w14:textId="77777777" w:rsidR="00BD3ADD" w:rsidRDefault="00DD5CE2">
            <w:pPr>
              <w:pStyle w:val="afe"/>
              <w:rPr>
                <w:lang w:eastAsia="ru-RU"/>
              </w:rPr>
            </w:pPr>
            <w:r>
              <w:rPr>
                <w:lang w:eastAsia="ru-RU"/>
              </w:rPr>
              <w:t>Нематериальные активы</w:t>
            </w:r>
          </w:p>
        </w:tc>
      </w:tr>
      <w:tr w:rsidR="00BD3ADD" w14:paraId="3A63CE4B" w14:textId="77777777" w:rsidTr="00FF5A1D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1B6DD" w14:textId="77777777" w:rsidR="00BD3ADD" w:rsidRDefault="00DD5CE2">
            <w:pPr>
              <w:pStyle w:val="afe"/>
              <w:rPr>
                <w:lang w:eastAsia="ru-RU"/>
              </w:rPr>
            </w:pPr>
            <w:r>
              <w:rPr>
                <w:lang w:eastAsia="ru-RU"/>
              </w:rPr>
              <w:t>НПА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11873" w14:textId="77777777" w:rsidR="00BD3ADD" w:rsidRDefault="00DD5CE2">
            <w:pPr>
              <w:pStyle w:val="afe"/>
              <w:rPr>
                <w:lang w:eastAsia="ru-RU"/>
              </w:rPr>
            </w:pPr>
            <w:r>
              <w:rPr>
                <w:lang w:eastAsia="ru-RU"/>
              </w:rPr>
              <w:t>Непроизведенные активы</w:t>
            </w:r>
          </w:p>
        </w:tc>
      </w:tr>
      <w:tr w:rsidR="00BD3ADD" w14:paraId="71AC8182" w14:textId="77777777" w:rsidTr="00FF5A1D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DD6E9" w14:textId="77777777" w:rsidR="00BD3ADD" w:rsidRDefault="00DD5CE2">
            <w:pPr>
              <w:pStyle w:val="afe"/>
              <w:rPr>
                <w:lang w:eastAsia="ru-RU"/>
              </w:rPr>
            </w:pPr>
            <w:r>
              <w:rPr>
                <w:lang w:eastAsia="ru-RU"/>
              </w:rPr>
              <w:t>НФА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A5CF2" w14:textId="77777777" w:rsidR="00BD3ADD" w:rsidRDefault="00DD5CE2">
            <w:pPr>
              <w:pStyle w:val="afe"/>
              <w:rPr>
                <w:lang w:eastAsia="ru-RU"/>
              </w:rPr>
            </w:pPr>
            <w:r>
              <w:rPr>
                <w:lang w:eastAsia="ru-RU"/>
              </w:rPr>
              <w:t>Нефинансовые активы</w:t>
            </w:r>
          </w:p>
        </w:tc>
      </w:tr>
      <w:tr w:rsidR="00BD3ADD" w14:paraId="05733E12" w14:textId="77777777" w:rsidTr="00FF5A1D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15104" w14:textId="77777777" w:rsidR="00BD3ADD" w:rsidRDefault="00DD5CE2">
            <w:pPr>
              <w:pStyle w:val="afe"/>
              <w:rPr>
                <w:lang w:eastAsia="ru-RU"/>
              </w:rPr>
            </w:pPr>
            <w:r>
              <w:rPr>
                <w:lang w:eastAsia="ru-RU"/>
              </w:rPr>
              <w:t>ОКОФ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DB270" w14:textId="77777777" w:rsidR="00BD3ADD" w:rsidRDefault="00DD5CE2">
            <w:pPr>
              <w:pStyle w:val="afe"/>
              <w:rPr>
                <w:lang w:eastAsia="ru-RU"/>
              </w:rPr>
            </w:pPr>
            <w:r>
              <w:rPr>
                <w:lang w:eastAsia="ru-RU"/>
              </w:rPr>
              <w:t>Общероссийский классификатор основных фондов</w:t>
            </w:r>
          </w:p>
        </w:tc>
      </w:tr>
      <w:tr w:rsidR="00BD3ADD" w14:paraId="2E64B78A" w14:textId="77777777" w:rsidTr="00FF5A1D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0F8AE" w14:textId="77777777" w:rsidR="00BD3ADD" w:rsidRDefault="00DD5CE2">
            <w:pPr>
              <w:pStyle w:val="afe"/>
              <w:rPr>
                <w:lang w:eastAsia="ru-RU"/>
              </w:rPr>
            </w:pPr>
            <w:r>
              <w:rPr>
                <w:lang w:eastAsia="ru-RU"/>
              </w:rPr>
              <w:t>ОКТМО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0F145" w14:textId="77777777" w:rsidR="00BD3ADD" w:rsidRDefault="00DD5CE2">
            <w:pPr>
              <w:pStyle w:val="afe"/>
              <w:rPr>
                <w:lang w:eastAsia="ru-RU"/>
              </w:rPr>
            </w:pPr>
            <w:r>
              <w:rPr>
                <w:lang w:eastAsia="ru-RU"/>
              </w:rPr>
              <w:t>Общероссийский классификатор территорий муниципальных образований</w:t>
            </w:r>
          </w:p>
        </w:tc>
      </w:tr>
      <w:tr w:rsidR="00BD3ADD" w14:paraId="40638FE6" w14:textId="77777777" w:rsidTr="00FF5A1D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1E9F2" w14:textId="77777777" w:rsidR="00BD3ADD" w:rsidRDefault="00DD5CE2">
            <w:pPr>
              <w:pStyle w:val="afe"/>
              <w:rPr>
                <w:lang w:eastAsia="ru-RU"/>
              </w:rPr>
            </w:pPr>
            <w:r>
              <w:rPr>
                <w:lang w:eastAsia="ru-RU"/>
              </w:rPr>
              <w:t>ОС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8C753" w14:textId="77777777" w:rsidR="00BD3ADD" w:rsidRDefault="00DD5CE2">
            <w:pPr>
              <w:pStyle w:val="afe"/>
              <w:rPr>
                <w:lang w:eastAsia="ru-RU"/>
              </w:rPr>
            </w:pPr>
            <w:r>
              <w:rPr>
                <w:lang w:eastAsia="ru-RU"/>
              </w:rPr>
              <w:t>Основные средства</w:t>
            </w:r>
          </w:p>
        </w:tc>
      </w:tr>
      <w:tr w:rsidR="00BD3ADD" w14:paraId="399A46C6" w14:textId="77777777" w:rsidTr="00FF5A1D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42EBD" w14:textId="77777777" w:rsidR="00BD3ADD" w:rsidRDefault="00DD5CE2">
            <w:pPr>
              <w:pStyle w:val="afe"/>
              <w:rPr>
                <w:lang w:eastAsia="ru-RU"/>
              </w:rPr>
            </w:pPr>
            <w:r>
              <w:rPr>
                <w:lang w:eastAsia="ru-RU"/>
              </w:rPr>
              <w:t>РБС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1EDBD" w14:textId="77777777" w:rsidR="00BD3ADD" w:rsidRDefault="00DD5CE2">
            <w:pPr>
              <w:pStyle w:val="afe"/>
              <w:rPr>
                <w:lang w:eastAsia="ru-RU"/>
              </w:rPr>
            </w:pPr>
            <w:r>
              <w:rPr>
                <w:lang w:eastAsia="ru-RU"/>
              </w:rPr>
              <w:t>Распорядитель бюджетных средств</w:t>
            </w:r>
          </w:p>
        </w:tc>
      </w:tr>
      <w:tr w:rsidR="00BD3ADD" w14:paraId="7D0DEAB2" w14:textId="77777777" w:rsidTr="00FF5A1D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9EEF9" w14:textId="77777777" w:rsidR="00BD3ADD" w:rsidRDefault="00DD5CE2">
            <w:pPr>
              <w:pStyle w:val="afe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1A684" w14:textId="77777777" w:rsidR="00BD3ADD" w:rsidRDefault="00DD5CE2">
            <w:pPr>
              <w:pStyle w:val="afe"/>
              <w:rPr>
                <w:lang w:eastAsia="ru-RU"/>
              </w:rPr>
            </w:pPr>
            <w:r>
              <w:rPr>
                <w:lang w:eastAsia="ru-RU"/>
              </w:rPr>
              <w:t>Российская Федерация.</w:t>
            </w:r>
          </w:p>
        </w:tc>
      </w:tr>
    </w:tbl>
    <w:p w14:paraId="19F19937" w14:textId="77777777" w:rsidR="00BD3ADD" w:rsidRDefault="00DD5CE2">
      <w:pPr>
        <w:pStyle w:val="af8"/>
        <w:rPr>
          <w:rFonts w:asciiTheme="minorHAnsi" w:hAnsiTheme="minorHAnsi"/>
        </w:rPr>
      </w:pPr>
      <w:bookmarkStart w:id="8" w:name="_Toc176529631"/>
      <w:bookmarkStart w:id="9" w:name="_Toc211969347"/>
      <w:r>
        <w:t>Перечень терминов</w:t>
      </w:r>
      <w:bookmarkEnd w:id="8"/>
      <w:bookmarkEnd w:id="9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5"/>
        <w:gridCol w:w="7401"/>
      </w:tblGrid>
      <w:tr w:rsidR="00BD3ADD" w14:paraId="54E35F1E" w14:textId="77777777">
        <w:trPr>
          <w:cantSplit/>
          <w:trHeight w:val="729"/>
          <w:tblHeader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8F91D8" w14:textId="77777777" w:rsidR="00BD3ADD" w:rsidRDefault="00DD5CE2">
            <w:pPr>
              <w:pStyle w:val="aff0"/>
              <w:rPr>
                <w:lang w:eastAsia="ru-RU"/>
              </w:rPr>
            </w:pPr>
            <w:r>
              <w:rPr>
                <w:lang w:eastAsia="ru-RU"/>
              </w:rPr>
              <w:t>Термин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DAF484" w14:textId="77777777" w:rsidR="00BD3ADD" w:rsidRDefault="00DD5CE2">
            <w:pPr>
              <w:pStyle w:val="aff0"/>
              <w:rPr>
                <w:lang w:eastAsia="ru-RU"/>
              </w:rPr>
            </w:pPr>
            <w:r>
              <w:rPr>
                <w:lang w:eastAsia="ru-RU"/>
              </w:rPr>
              <w:t>Расшифровка</w:t>
            </w:r>
          </w:p>
        </w:tc>
      </w:tr>
      <w:tr w:rsidR="00146FE3" w14:paraId="607D7EFD" w14:textId="77777777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4E2C8" w14:textId="346DF2E6" w:rsidR="00146FE3" w:rsidRDefault="00146FE3" w:rsidP="00146FE3">
            <w:pPr>
              <w:pStyle w:val="afe"/>
              <w:rPr>
                <w:lang w:eastAsia="ru-RU"/>
              </w:rPr>
            </w:pPr>
            <w:r>
              <w:rPr>
                <w:snapToGrid w:val="0"/>
                <w:lang w:eastAsia="ru-RU"/>
              </w:rPr>
              <w:t>СИ, Субъект интеграции, Поставщик данных, Участник взаимодействия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CE72C" w14:textId="643B6FC7" w:rsidR="00146FE3" w:rsidRDefault="00146FE3" w:rsidP="00146FE3">
            <w:pPr>
              <w:pStyle w:val="afe"/>
              <w:rPr>
                <w:lang w:eastAsia="ru-RU"/>
              </w:rPr>
            </w:pPr>
            <w:r>
              <w:rPr>
                <w:snapToGrid w:val="0"/>
                <w:lang w:eastAsia="ru-RU"/>
              </w:rPr>
              <w:t>Организации бюджетной сферы и иные организации, имеющие отдельный код в сводном реестре участников и не участников бюджетного процесса (код по СВР) и предоставляющее бюджетную и/или бухгалтерскую отчетность Федерального бюджета РФ</w:t>
            </w:r>
          </w:p>
        </w:tc>
      </w:tr>
      <w:tr w:rsidR="00BD3ADD" w14:paraId="6EFCC02E" w14:textId="77777777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DA15A" w14:textId="77777777" w:rsidR="00BD3ADD" w:rsidRDefault="00DD5CE2">
            <w:pPr>
              <w:pStyle w:val="afe"/>
              <w:rPr>
                <w:lang w:eastAsia="ru-RU"/>
              </w:rPr>
            </w:pPr>
            <w:r>
              <w:rPr>
                <w:lang w:eastAsia="ru-RU"/>
              </w:rPr>
              <w:t>Единый формат предоставления данных, Таксономия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3D3AE" w14:textId="2B398505" w:rsidR="00BD3ADD" w:rsidRDefault="00DD5CE2">
            <w:pPr>
              <w:pStyle w:val="afe"/>
              <w:rPr>
                <w:lang w:eastAsia="ru-RU"/>
              </w:rPr>
            </w:pPr>
            <w:r>
              <w:rPr>
                <w:lang w:eastAsia="ru-RU"/>
              </w:rPr>
              <w:t xml:space="preserve">Формат, структура и правила выгрузки данных по счетам учета и аналитикам, а также формат, структура и набор контрольных соотношений для проведения проверок корректности выгружаемых данных из </w:t>
            </w:r>
            <w:r w:rsidR="00146FE3">
              <w:rPr>
                <w:snapToGrid w:val="0"/>
                <w:lang w:eastAsia="ru-RU"/>
              </w:rPr>
              <w:t>ИС Субъекта интеграции</w:t>
            </w:r>
          </w:p>
        </w:tc>
      </w:tr>
    </w:tbl>
    <w:p w14:paraId="71659C38" w14:textId="77777777" w:rsidR="00BD3ADD" w:rsidRDefault="00DD5CE2" w:rsidP="00DB6FB6">
      <w:pPr>
        <w:pStyle w:val="1"/>
      </w:pPr>
      <w:bookmarkStart w:id="10" w:name="_Toc211969348"/>
      <w:bookmarkStart w:id="11" w:name="_Toc176529633"/>
      <w:r>
        <w:t>Общее описание документа</w:t>
      </w:r>
      <w:bookmarkEnd w:id="10"/>
    </w:p>
    <w:p w14:paraId="622705C1" w14:textId="77777777" w:rsidR="00BD3ADD" w:rsidRDefault="00DD5CE2">
      <w:r>
        <w:t>Параметры документа «Требования к таксономии, используемой при информационном взаимодействии»:</w:t>
      </w:r>
    </w:p>
    <w:p w14:paraId="0E14AF3C" w14:textId="0F4A763E" w:rsidR="00BD3ADD" w:rsidRPr="00305422" w:rsidRDefault="00DD5CE2" w:rsidP="00BF14DC">
      <w:pPr>
        <w:pStyle w:val="a2"/>
        <w:numPr>
          <w:ilvl w:val="0"/>
          <w:numId w:val="7"/>
        </w:numPr>
        <w:ind w:left="1134" w:hanging="425"/>
        <w:rPr>
          <w:highlight w:val="green"/>
        </w:rPr>
      </w:pPr>
      <w:r w:rsidRPr="00305422">
        <w:rPr>
          <w:highlight w:val="green"/>
        </w:rPr>
        <w:t xml:space="preserve">версия таксономии – </w:t>
      </w:r>
      <w:r w:rsidR="00FF5A1D" w:rsidRPr="00305422">
        <w:rPr>
          <w:rFonts w:eastAsia="Times New Roman"/>
          <w:color w:val="000000"/>
          <w:highlight w:val="green"/>
          <w:lang w:eastAsia="ru-RU"/>
        </w:rPr>
        <w:t>0</w:t>
      </w:r>
      <w:r w:rsidR="003F5E6E">
        <w:rPr>
          <w:rFonts w:eastAsia="Times New Roman"/>
          <w:color w:val="000000"/>
          <w:highlight w:val="green"/>
          <w:lang w:eastAsia="ru-RU"/>
        </w:rPr>
        <w:t>2</w:t>
      </w:r>
      <w:r w:rsidR="00FF5A1D" w:rsidRPr="00305422">
        <w:rPr>
          <w:rFonts w:eastAsia="Times New Roman"/>
          <w:color w:val="000000"/>
          <w:highlight w:val="green"/>
          <w:lang w:eastAsia="ru-RU"/>
        </w:rPr>
        <w:t>.0</w:t>
      </w:r>
      <w:r w:rsidR="003F5E6E">
        <w:rPr>
          <w:rFonts w:eastAsia="Times New Roman"/>
          <w:color w:val="000000"/>
          <w:highlight w:val="green"/>
          <w:lang w:eastAsia="ru-RU"/>
        </w:rPr>
        <w:t>0</w:t>
      </w:r>
      <w:r w:rsidRPr="00305422">
        <w:rPr>
          <w:highlight w:val="green"/>
        </w:rPr>
        <w:t>;</w:t>
      </w:r>
    </w:p>
    <w:p w14:paraId="4A933669" w14:textId="77777777" w:rsidR="00BD3ADD" w:rsidRDefault="00DD5CE2" w:rsidP="00BF14DC">
      <w:pPr>
        <w:pStyle w:val="a2"/>
        <w:numPr>
          <w:ilvl w:val="0"/>
          <w:numId w:val="7"/>
        </w:numPr>
        <w:ind w:left="1134" w:hanging="425"/>
      </w:pPr>
      <w:r>
        <w:t>общее количество томов – 3;</w:t>
      </w:r>
    </w:p>
    <w:p w14:paraId="0C9B3B08" w14:textId="77777777" w:rsidR="00BD3ADD" w:rsidRDefault="00DD5CE2">
      <w:r>
        <w:t xml:space="preserve">Том 1: Требования к форматам файлов. </w:t>
      </w:r>
    </w:p>
    <w:p w14:paraId="3A345010" w14:textId="77777777" w:rsidR="00BD3ADD" w:rsidRDefault="00DD5CE2">
      <w:r>
        <w:t>В данном томе описывается порядок взаимодействия, состав, структуру и формат документов, используемых при информационном взаимодействии Модуля сбора данных Подсистемы учета и отчетности Государственной интегрированной информационной системы управления общественными финансами «Электронный бюджет» и информационных систем Субъектов предоставления отчетности.</w:t>
      </w:r>
    </w:p>
    <w:p w14:paraId="03F04B76" w14:textId="77777777" w:rsidR="00BD3ADD" w:rsidRDefault="00DD5CE2">
      <w:r>
        <w:t>Том 2: Правила выгрузки.</w:t>
      </w:r>
    </w:p>
    <w:p w14:paraId="348B9295" w14:textId="1378F145" w:rsidR="00BD3ADD" w:rsidRDefault="00DD5CE2">
      <w:r>
        <w:t xml:space="preserve">В данном томе описываются правила выгрузки данных в части описания необходимых к выгрузке аналитик для счетов бухгалтерского учета, а также необходимых для каждой выгружаемой аналитики реквизитов при передаче данных по остаткам/корреспонденциям из </w:t>
      </w:r>
      <w:r w:rsidR="00146FE3">
        <w:rPr>
          <w:snapToGrid w:val="0"/>
          <w:lang w:eastAsia="ru-RU"/>
        </w:rPr>
        <w:t>ИС Субъекта интеграции</w:t>
      </w:r>
      <w:r>
        <w:t xml:space="preserve"> в МСД ПУиО.</w:t>
      </w:r>
    </w:p>
    <w:p w14:paraId="6983381E" w14:textId="77777777" w:rsidR="00BD3ADD" w:rsidRDefault="00DD5CE2">
      <w:r>
        <w:t>Том 3: Контрольные соотношения.</w:t>
      </w:r>
    </w:p>
    <w:p w14:paraId="6A0CB681" w14:textId="0DF80035" w:rsidR="00BD3ADD" w:rsidRDefault="00DD5CE2">
      <w:r>
        <w:t xml:space="preserve">В данном томе описываются контрольные соотношения, которые должны использоваться для осуществления контроля Данных, выгружаемых из </w:t>
      </w:r>
      <w:r w:rsidR="00146FE3">
        <w:rPr>
          <w:snapToGrid w:val="0"/>
          <w:lang w:eastAsia="ru-RU"/>
        </w:rPr>
        <w:t>ИС Субъекта интеграции</w:t>
      </w:r>
      <w:r>
        <w:t xml:space="preserve"> перед выгрузкой в МСД ПУиО и контрольные соотношения, которые используются в МСД ПУиО для проверки Данных, полученных от </w:t>
      </w:r>
      <w:r w:rsidR="00146FE3">
        <w:rPr>
          <w:snapToGrid w:val="0"/>
          <w:lang w:eastAsia="ru-RU"/>
        </w:rPr>
        <w:t>ИС Субъекта интеграции</w:t>
      </w:r>
      <w:r>
        <w:t>.</w:t>
      </w:r>
    </w:p>
    <w:p w14:paraId="04C26A61" w14:textId="77777777" w:rsidR="00BD3ADD" w:rsidRDefault="00BD3ADD">
      <w:pPr>
        <w:pStyle w:val="a4"/>
      </w:pPr>
    </w:p>
    <w:p w14:paraId="3177B3DA" w14:textId="77777777" w:rsidR="00BD3ADD" w:rsidRDefault="00DD5CE2">
      <w:pPr>
        <w:pStyle w:val="1"/>
      </w:pPr>
      <w:bookmarkStart w:id="12" w:name="_Toc176529659"/>
      <w:bookmarkStart w:id="13" w:name="_Ref176795389"/>
      <w:bookmarkStart w:id="14" w:name="_Toc211969349"/>
      <w:bookmarkEnd w:id="11"/>
      <w:r>
        <w:t>Правила выгрузки</w:t>
      </w:r>
      <w:bookmarkEnd w:id="12"/>
      <w:bookmarkEnd w:id="13"/>
      <w:bookmarkEnd w:id="14"/>
    </w:p>
    <w:p w14:paraId="583B76E7" w14:textId="43330436" w:rsidR="00BD3ADD" w:rsidRDefault="00DD5CE2">
      <w:pPr>
        <w:pStyle w:val="a4"/>
      </w:pPr>
      <w:bookmarkStart w:id="15" w:name="_Hlk180265986"/>
      <w:r>
        <w:t xml:space="preserve">Правила выгрузки описывают структуру данных для отправки их из </w:t>
      </w:r>
      <w:r w:rsidR="00146FE3">
        <w:rPr>
          <w:snapToGrid w:val="0"/>
          <w:lang w:eastAsia="ru-RU"/>
        </w:rPr>
        <w:t>ИС Субъекта интеграции</w:t>
      </w:r>
      <w:r>
        <w:t xml:space="preserve"> в МСД ПУиО в части описания необходимых к выгрузке аналитик для счетов бухгалтерского учета, а также необходимых для каждой выгружаемой аналитики реквизитов. Правила выгрузки представляют из себя описание набора аналитик, необходимых к выгрузке для каждого из счетов учета, а также описание набора реквизитов, необходимых к выгрузке для каждого из видов аналитики. Правила выгрузки формируются в МСД ПУиО в виде </w:t>
      </w:r>
      <w:r>
        <w:rPr>
          <w:lang w:val="en-US"/>
        </w:rPr>
        <w:t>XML</w:t>
      </w:r>
      <w:r>
        <w:t xml:space="preserve"> файла правил передачи данных, описание требований к формату такого файла приведено в п. 2.7 Тома 1 настоящей </w:t>
      </w:r>
      <w:bookmarkEnd w:id="15"/>
      <w:r>
        <w:t>Таксономии.</w:t>
      </w:r>
    </w:p>
    <w:p w14:paraId="7C4D6B68" w14:textId="716A546A" w:rsidR="00BD3ADD" w:rsidRDefault="00DD5CE2">
      <w:pPr>
        <w:pStyle w:val="a4"/>
      </w:pPr>
      <w:r>
        <w:t xml:space="preserve">Правила выгрузки настраиваются в МСД ПУиО уполномоченным сотрудником Федерального казначейства как в целом для всех СПО, так и индивидуально для учреждений, подведомственных к отдельным главным распорядителям средств Федерального бюджета или для отдельных учреждений, представляющих данные в МСД ПУиО. Поэтому перед очередной выгрузкой данных в МСД ПУиО из </w:t>
      </w:r>
      <w:r w:rsidR="00146FE3">
        <w:rPr>
          <w:snapToGrid w:val="0"/>
          <w:lang w:eastAsia="ru-RU"/>
        </w:rPr>
        <w:t>ИС Субъекта интеграции</w:t>
      </w:r>
      <w:r>
        <w:t xml:space="preserve"> поставщик данных должен получить из МСД ПУиО актуальные Правила выгрузки данных, предоставляемые в виде </w:t>
      </w:r>
      <w:r>
        <w:rPr>
          <w:lang w:val="en-US"/>
        </w:rPr>
        <w:t>xml</w:t>
      </w:r>
      <w:r>
        <w:t xml:space="preserve"> файла. Правила получения такого файла из МСД ПУиО, а также описание формата такого файла приведены в Томе 1 настоящей Таксономии.   </w:t>
      </w:r>
    </w:p>
    <w:p w14:paraId="411E7FC6" w14:textId="77777777" w:rsidR="00BD3ADD" w:rsidRDefault="00DD5CE2">
      <w:pPr>
        <w:pStyle w:val="a4"/>
      </w:pPr>
      <w:r>
        <w:t>При выгрузке необходимо соблюдать следующие правила:</w:t>
      </w:r>
    </w:p>
    <w:p w14:paraId="4A18A6AC" w14:textId="7A925285" w:rsidR="00BD3ADD" w:rsidRDefault="00DD5CE2" w:rsidP="00BF14DC">
      <w:pPr>
        <w:pStyle w:val="a4"/>
        <w:numPr>
          <w:ilvl w:val="0"/>
          <w:numId w:val="9"/>
        </w:numPr>
        <w:ind w:left="1134" w:hanging="425"/>
      </w:pPr>
      <w:r>
        <w:t xml:space="preserve">при выгрузке из </w:t>
      </w:r>
      <w:r w:rsidR="00146FE3">
        <w:rPr>
          <w:snapToGrid w:val="0"/>
          <w:lang w:eastAsia="ru-RU"/>
        </w:rPr>
        <w:t>ИС Субъекта интеграции</w:t>
      </w:r>
      <w:r>
        <w:t xml:space="preserve"> остатков по счетам необходимо выполнять свертку (суммирование числовых показателей остатков (суммы и количества)) с тем, чтобы каждый счет с его аналитическими признаками в остатках на начало и/или в остатках на конец выгружаемого периода встречался в выгрузке только один раз;</w:t>
      </w:r>
    </w:p>
    <w:p w14:paraId="2EBEE2DC" w14:textId="48E6C014" w:rsidR="00BD3ADD" w:rsidRDefault="00DD5CE2" w:rsidP="00BF14DC">
      <w:pPr>
        <w:pStyle w:val="a4"/>
        <w:numPr>
          <w:ilvl w:val="0"/>
          <w:numId w:val="9"/>
        </w:numPr>
        <w:ind w:left="1134" w:hanging="425"/>
      </w:pPr>
      <w:r>
        <w:t xml:space="preserve">при выгрузке из </w:t>
      </w:r>
      <w:r w:rsidR="00146FE3">
        <w:rPr>
          <w:snapToGrid w:val="0"/>
          <w:lang w:eastAsia="ru-RU"/>
        </w:rPr>
        <w:t>ИС Субъекта интеграции</w:t>
      </w:r>
      <w:r>
        <w:t xml:space="preserve"> оборотов по счетам необходимо выполнять свертку (суммирование числовых показателей оборотов (суммы и количества)) с тем, чтобы каждая корреспонденция на дату – счет дебета и счет кредита с их аналитическими признаками – встречался в выгрузке на данную дату только один раз. </w:t>
      </w:r>
    </w:p>
    <w:p w14:paraId="6C11EB9C" w14:textId="21034A2E" w:rsidR="00BD3ADD" w:rsidRDefault="00DD5CE2">
      <w:pPr>
        <w:pStyle w:val="a4"/>
      </w:pPr>
      <w:r>
        <w:t xml:space="preserve">В Правилах выгрузки устанавливаются признаки допустимости выгрузки пустых значений того или иного аналитического признака при счете учета в остатках и/или в оборотах по счету (см. Таблицу 2.2). Если для какого-то аналитического признака для счета учета в Правилах установлена </w:t>
      </w:r>
      <w:r>
        <w:rPr>
          <w:b/>
        </w:rPr>
        <w:t>недопустимость</w:t>
      </w:r>
      <w:r>
        <w:t xml:space="preserve"> выгрузки пустого значения данного аналитического признака – выгрузка заполненного значения такого аналитического признака обязательна. В случае, если аналитический признак, помеченный в Правилах выгрузки не допустимый к выгрузке пустого значения, не будет выгружен из </w:t>
      </w:r>
      <w:r w:rsidR="00146FE3">
        <w:rPr>
          <w:snapToGrid w:val="0"/>
          <w:lang w:eastAsia="ru-RU"/>
        </w:rPr>
        <w:t>ИС Субъекта интеграции</w:t>
      </w:r>
      <w:r>
        <w:t xml:space="preserve">, то при выполнении контрольных соотношений при загрузке Данных в МСД ПУиО возникнет блокирующая ошибка, весь пакет данных не будет загружен в МСД ПУиО и будет сформирован отрицательный протокол контроля загружаемых в МСД ПУиО данных. Если же для какого-то аналитического признака для счета учета в Правилах установлена </w:t>
      </w:r>
      <w:r>
        <w:rPr>
          <w:b/>
        </w:rPr>
        <w:t>допустимость</w:t>
      </w:r>
      <w:r>
        <w:t xml:space="preserve"> выгрузки пустого значения данного аналитического признака – выгрузка такого аналитического признака и/или реквизита аналитического признака должна производиться из </w:t>
      </w:r>
      <w:r w:rsidR="00146FE3">
        <w:rPr>
          <w:snapToGrid w:val="0"/>
          <w:lang w:eastAsia="ru-RU"/>
        </w:rPr>
        <w:t>ИС Субъекта интеграции</w:t>
      </w:r>
      <w:r>
        <w:t xml:space="preserve"> при наличии в </w:t>
      </w:r>
      <w:r w:rsidR="00146FE3">
        <w:rPr>
          <w:snapToGrid w:val="0"/>
          <w:lang w:eastAsia="ru-RU"/>
        </w:rPr>
        <w:t>ИС Субъекта интеграции</w:t>
      </w:r>
      <w:r>
        <w:t xml:space="preserve"> учетных данных по данному аналитическому признаку.</w:t>
      </w:r>
    </w:p>
    <w:p w14:paraId="0688A9C6" w14:textId="1D5CDFA8" w:rsidR="00BD3ADD" w:rsidRDefault="00DD5CE2">
      <w:pPr>
        <w:pStyle w:val="a4"/>
      </w:pPr>
      <w:r>
        <w:t>Для каждого аналитического признака при счете учета в Правилах выгрузки может быть установлена необходимость выгрузки его в остатках по счету, в оборотах по счету либо отсутствие необходимости выгрузки и в остатках, и в оборотах по счету (см.</w:t>
      </w:r>
      <w:r w:rsidR="007476A2">
        <w:t xml:space="preserve"> </w:t>
      </w:r>
      <w:r w:rsidR="00DF29CF">
        <w:t>таблицу «</w:t>
      </w:r>
      <w:r w:rsidR="007476A2">
        <w:fldChar w:fldCharType="begin"/>
      </w:r>
      <w:r w:rsidR="007476A2">
        <w:instrText xml:space="preserve"> REF _Ref211969296 \h </w:instrText>
      </w:r>
      <w:r w:rsidR="007476A2">
        <w:fldChar w:fldCharType="separate"/>
      </w:r>
      <w:r w:rsidR="009A0D3D">
        <w:t xml:space="preserve">Таблица </w:t>
      </w:r>
      <w:r w:rsidR="009A0D3D">
        <w:rPr>
          <w:noProof/>
        </w:rPr>
        <w:t>2</w:t>
      </w:r>
      <w:r w:rsidR="009A0D3D">
        <w:t>.</w:t>
      </w:r>
      <w:r w:rsidR="009A0D3D">
        <w:rPr>
          <w:noProof/>
        </w:rPr>
        <w:t>3</w:t>
      </w:r>
      <w:r w:rsidR="009A0D3D">
        <w:t xml:space="preserve"> – Правила выгрузки аналитик</w:t>
      </w:r>
      <w:r w:rsidR="007476A2">
        <w:fldChar w:fldCharType="end"/>
      </w:r>
      <w:r w:rsidR="00DF29CF">
        <w:t>»</w:t>
      </w:r>
      <w:r>
        <w:t xml:space="preserve">). В случае, если для аналитического признака по счету установлено отсутствие необходимости выгрузки данного аналитического признака для данного счета в остатках – данный аналитический признак в остатках для данного счета не выгружается (как в остатках на начало отчетного месяца, так и в остатках на конец отчетного месяца), а все остатки в </w:t>
      </w:r>
      <w:r w:rsidR="00146FE3">
        <w:rPr>
          <w:snapToGrid w:val="0"/>
          <w:lang w:eastAsia="ru-RU"/>
        </w:rPr>
        <w:t>ИС Субъекта интеграции</w:t>
      </w:r>
      <w:r>
        <w:t xml:space="preserve"> при выгрузке должны быть свернуты (суммированы) по данному аналитическому признаку с тем, чтобы в выгрузке соблюдалось правило уникальности счета и аналитических признаков, описанное выше. В случае, если для аналитического признака по счету установлено отсутствие необходимости выгрузки данного аналитического признака для данного счета в оборотах – данный аналитический признак в оборотах данного счета не выгружается, а все обороты в </w:t>
      </w:r>
      <w:r w:rsidR="00146FE3">
        <w:rPr>
          <w:snapToGrid w:val="0"/>
          <w:lang w:eastAsia="ru-RU"/>
        </w:rPr>
        <w:t>ИС Субъекта интеграции</w:t>
      </w:r>
      <w:r>
        <w:t xml:space="preserve"> при выгрузке должны быть свернуты (суммированы) по данному аналитическому признаку с тем, чтобы в выгрузке соблюдалось правило уникальности проводок по счетам и их аналитических признаков, описанное выше.</w:t>
      </w:r>
    </w:p>
    <w:p w14:paraId="43E5CC33" w14:textId="3AAC0C7C" w:rsidR="00BD3ADD" w:rsidRDefault="00DD5CE2">
      <w:pPr>
        <w:pStyle w:val="a4"/>
      </w:pPr>
      <w:r>
        <w:t xml:space="preserve">Структура и реквизитный состав аналитических признаков представлен в разделе </w:t>
      </w:r>
      <w:r>
        <w:fldChar w:fldCharType="begin"/>
      </w:r>
      <w:r>
        <w:instrText xml:space="preserve"> REF _Ref190097878 \r \h  \* MERGEFORMAT </w:instrText>
      </w:r>
      <w:r>
        <w:fldChar w:fldCharType="separate"/>
      </w:r>
      <w:r w:rsidR="009A0D3D">
        <w:t>2.2</w:t>
      </w:r>
      <w:r>
        <w:fldChar w:fldCharType="end"/>
      </w:r>
      <w:r>
        <w:t xml:space="preserve"> настоящего документа. Для каждого реквизита аналитических признаков в данном разделе задается признак обязательности. Если какой-то реквизит аналитического признака помечен в Правилах выгрузки как обязательный – выгрузка реквизита аналитического признака обязательна. В случае, если реквизит аналитического признака, помеченный в Правилах выгрузки как обязательный, не будет выгружен из </w:t>
      </w:r>
      <w:r w:rsidR="00146FE3">
        <w:rPr>
          <w:snapToGrid w:val="0"/>
          <w:lang w:eastAsia="ru-RU"/>
        </w:rPr>
        <w:t>ИС Субъекта интеграции</w:t>
      </w:r>
      <w:r>
        <w:t xml:space="preserve">, то при выполнении контрольных соотношений при загрузке Данных в МСД ПУиО возникнет блокирующая ошибка, весь пакет данных не будет загружен в МСД ПУиО и будет сформирован отрицательный протокол контроля загружаемых в МСД ПУиО данных. Если какой-то реквизит аналитического признака помечен в Правилах выгрузки как не обязательный – выгрузка такого реквизита аналитического признака должна производиться из </w:t>
      </w:r>
      <w:r w:rsidR="00146FE3">
        <w:rPr>
          <w:snapToGrid w:val="0"/>
          <w:lang w:eastAsia="ru-RU"/>
        </w:rPr>
        <w:t>ИС Субъекта интеграции</w:t>
      </w:r>
      <w:r>
        <w:t xml:space="preserve"> при наличии в </w:t>
      </w:r>
      <w:r w:rsidR="00146FE3">
        <w:rPr>
          <w:snapToGrid w:val="0"/>
          <w:lang w:eastAsia="ru-RU"/>
        </w:rPr>
        <w:t>ИС Субъекта интеграции</w:t>
      </w:r>
      <w:r>
        <w:t xml:space="preserve"> учетных данных по данному реквизиту аналитического признака.</w:t>
      </w:r>
    </w:p>
    <w:p w14:paraId="61D78E00" w14:textId="77777777" w:rsidR="00BD3ADD" w:rsidRDefault="00DD5CE2">
      <w:pPr>
        <w:pStyle w:val="2"/>
      </w:pPr>
      <w:bookmarkStart w:id="16" w:name="_Toc176529660"/>
      <w:bookmarkStart w:id="17" w:name="_Toc211969350"/>
      <w:r>
        <w:t>Описание правил выгрузки и допустимых аналитических признаков</w:t>
      </w:r>
      <w:bookmarkEnd w:id="16"/>
      <w:bookmarkEnd w:id="17"/>
    </w:p>
    <w:p w14:paraId="256F8F29" w14:textId="2FDFE29E" w:rsidR="00BD3ADD" w:rsidRDefault="00DD5CE2">
      <w:pPr>
        <w:pStyle w:val="a4"/>
      </w:pPr>
      <w:r>
        <w:t>Перечень допустимых аналитических признаков остатков и корреспонденции по счетам в целом представлены в таблице «</w:t>
      </w:r>
      <w:r>
        <w:fldChar w:fldCharType="begin"/>
      </w:r>
      <w:r>
        <w:instrText xml:space="preserve"> REF _Ref193357784 \h </w:instrText>
      </w:r>
      <w:r>
        <w:fldChar w:fldCharType="separate"/>
      </w:r>
      <w:r w:rsidR="009A0D3D">
        <w:t xml:space="preserve">Таблица </w:t>
      </w:r>
      <w:r w:rsidR="009A0D3D">
        <w:rPr>
          <w:noProof/>
        </w:rPr>
        <w:t>2</w:t>
      </w:r>
      <w:r w:rsidR="009A0D3D">
        <w:t>.</w:t>
      </w:r>
      <w:r w:rsidR="009A0D3D">
        <w:rPr>
          <w:noProof/>
        </w:rPr>
        <w:t>1</w:t>
      </w:r>
      <w:r w:rsidR="009A0D3D">
        <w:t xml:space="preserve"> – Допустимые аналитические признаки остатков и корреспонденций</w:t>
      </w:r>
      <w:r>
        <w:fldChar w:fldCharType="end"/>
      </w:r>
      <w:r>
        <w:t>». Выгрузка данных аналитических признаков обязательна.</w:t>
      </w:r>
    </w:p>
    <w:p w14:paraId="43D3E6B8" w14:textId="75D625D1" w:rsidR="00BD3ADD" w:rsidRDefault="00DD5CE2">
      <w:pPr>
        <w:pStyle w:val="ad"/>
      </w:pPr>
      <w:bookmarkStart w:id="18" w:name="_Ref193357784"/>
      <w:bookmarkStart w:id="19" w:name="_Toc211969388"/>
      <w:r>
        <w:t xml:space="preserve">Таблица </w:t>
      </w:r>
      <w:r w:rsidR="004D06AE">
        <w:fldChar w:fldCharType="begin"/>
      </w:r>
      <w:r w:rsidR="004D06AE">
        <w:instrText xml:space="preserve"> STYLEREF 1 \s </w:instrText>
      </w:r>
      <w:r w:rsidR="004D06AE">
        <w:fldChar w:fldCharType="separate"/>
      </w:r>
      <w:r w:rsidR="009A0D3D">
        <w:rPr>
          <w:noProof/>
        </w:rPr>
        <w:t>2</w:t>
      </w:r>
      <w:r w:rsidR="004D06AE">
        <w:rPr>
          <w:noProof/>
        </w:rPr>
        <w:fldChar w:fldCharType="end"/>
      </w:r>
      <w:r w:rsidR="003F5E6E">
        <w:t>.</w:t>
      </w:r>
      <w:r w:rsidR="004D06AE">
        <w:fldChar w:fldCharType="begin"/>
      </w:r>
      <w:r w:rsidR="004D06AE">
        <w:instrText xml:space="preserve"> SEQ Таблица \* ARABIC \s 1 </w:instrText>
      </w:r>
      <w:r w:rsidR="004D06AE">
        <w:fldChar w:fldCharType="separate"/>
      </w:r>
      <w:r w:rsidR="009A0D3D">
        <w:rPr>
          <w:noProof/>
        </w:rPr>
        <w:t>1</w:t>
      </w:r>
      <w:r w:rsidR="004D06AE">
        <w:rPr>
          <w:noProof/>
        </w:rPr>
        <w:fldChar w:fldCharType="end"/>
      </w:r>
      <w:r>
        <w:t xml:space="preserve"> – Допустимые аналитические признаки остатков и корреспонденций</w:t>
      </w:r>
      <w:bookmarkEnd w:id="18"/>
      <w:bookmarkEnd w:id="19"/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984"/>
        <w:gridCol w:w="2977"/>
        <w:gridCol w:w="3969"/>
      </w:tblGrid>
      <w:tr w:rsidR="00BD3ADD" w14:paraId="452864CE" w14:textId="77777777">
        <w:trPr>
          <w:trHeight w:val="300"/>
          <w:tblHeader/>
        </w:trPr>
        <w:tc>
          <w:tcPr>
            <w:tcW w:w="421" w:type="dxa"/>
            <w:shd w:val="clear" w:color="auto" w:fill="D9D9D9" w:themeFill="background1" w:themeFillShade="D9"/>
            <w:noWrap/>
            <w:vAlign w:val="center"/>
          </w:tcPr>
          <w:p w14:paraId="3346FDFB" w14:textId="77777777" w:rsidR="00BD3ADD" w:rsidRDefault="00DD5CE2">
            <w:pPr>
              <w:pStyle w:val="aff0"/>
              <w:spacing w:before="60" w:after="60"/>
            </w:pPr>
            <w:r>
              <w:t>№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458A578E" w14:textId="77777777" w:rsidR="00BD3ADD" w:rsidRDefault="00DD5CE2">
            <w:pPr>
              <w:pStyle w:val="aff0"/>
              <w:spacing w:before="60" w:after="60"/>
            </w:pPr>
            <w:r>
              <w:t>Код аналитики</w:t>
            </w:r>
          </w:p>
        </w:tc>
        <w:tc>
          <w:tcPr>
            <w:tcW w:w="2977" w:type="dxa"/>
            <w:shd w:val="clear" w:color="auto" w:fill="D9D9D9" w:themeFill="background1" w:themeFillShade="D9"/>
            <w:noWrap/>
            <w:vAlign w:val="center"/>
          </w:tcPr>
          <w:p w14:paraId="674DC677" w14:textId="77777777" w:rsidR="00BD3ADD" w:rsidRDefault="00DD5CE2">
            <w:pPr>
              <w:pStyle w:val="aff0"/>
              <w:spacing w:before="60" w:after="60"/>
            </w:pPr>
            <w:r>
              <w:t>Наименование аналитики</w:t>
            </w:r>
          </w:p>
        </w:tc>
        <w:tc>
          <w:tcPr>
            <w:tcW w:w="3969" w:type="dxa"/>
            <w:shd w:val="clear" w:color="auto" w:fill="D9D9D9" w:themeFill="background1" w:themeFillShade="D9"/>
            <w:noWrap/>
            <w:vAlign w:val="center"/>
          </w:tcPr>
          <w:p w14:paraId="2DC3A1F1" w14:textId="77777777" w:rsidR="00BD3ADD" w:rsidRDefault="00DD5CE2">
            <w:pPr>
              <w:pStyle w:val="aff0"/>
              <w:spacing w:before="60" w:after="60"/>
            </w:pPr>
            <w:r>
              <w:t>Дополнительная информация</w:t>
            </w:r>
          </w:p>
        </w:tc>
      </w:tr>
      <w:tr w:rsidR="00BD3ADD" w14:paraId="726F85E2" w14:textId="77777777">
        <w:trPr>
          <w:trHeight w:val="300"/>
        </w:trPr>
        <w:tc>
          <w:tcPr>
            <w:tcW w:w="421" w:type="dxa"/>
            <w:shd w:val="clear" w:color="auto" w:fill="auto"/>
          </w:tcPr>
          <w:p w14:paraId="39B00CE7" w14:textId="77777777" w:rsidR="00BD3ADD" w:rsidRDefault="00BD3ADD">
            <w:pPr>
              <w:pStyle w:val="afe"/>
              <w:numPr>
                <w:ilvl w:val="6"/>
                <w:numId w:val="1"/>
              </w:numPr>
              <w:spacing w:before="60" w:after="60"/>
              <w:rPr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31EBBA22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KFO</w:t>
            </w:r>
          </w:p>
        </w:tc>
        <w:tc>
          <w:tcPr>
            <w:tcW w:w="2977" w:type="dxa"/>
            <w:shd w:val="clear" w:color="auto" w:fill="auto"/>
            <w:noWrap/>
          </w:tcPr>
          <w:p w14:paraId="3B507761" w14:textId="77777777" w:rsidR="00BD3ADD" w:rsidRDefault="00DD5CE2">
            <w:pPr>
              <w:pStyle w:val="afe"/>
              <w:spacing w:before="60" w:after="60"/>
              <w:rPr>
                <w:lang w:eastAsia="ru-RU"/>
              </w:rPr>
            </w:pPr>
            <w:r>
              <w:t>Код вида финансового обеспечения (деятельности)</w:t>
            </w:r>
          </w:p>
        </w:tc>
        <w:tc>
          <w:tcPr>
            <w:tcW w:w="3969" w:type="dxa"/>
            <w:shd w:val="clear" w:color="auto" w:fill="auto"/>
            <w:noWrap/>
          </w:tcPr>
          <w:p w14:paraId="19009397" w14:textId="77777777" w:rsidR="00BD3ADD" w:rsidRDefault="00DD5CE2">
            <w:pPr>
              <w:pStyle w:val="afe"/>
              <w:spacing w:before="60" w:after="60"/>
              <w:jc w:val="both"/>
              <w:rPr>
                <w:lang w:eastAsia="ru-RU"/>
              </w:rPr>
            </w:pPr>
            <w:r>
              <w:rPr>
                <w:lang w:eastAsia="ru-RU"/>
              </w:rPr>
              <w:t>Строка, длина = 1 знак.</w:t>
            </w:r>
            <w:r>
              <w:rPr>
                <w:lang w:eastAsia="ru-RU"/>
              </w:rPr>
              <w:br/>
              <w:t>Принимает значения 1 или 3 для казенных учреждений.</w:t>
            </w:r>
          </w:p>
          <w:p w14:paraId="462AC90B" w14:textId="77777777" w:rsidR="00BD3ADD" w:rsidRDefault="00DD5CE2">
            <w:pPr>
              <w:pStyle w:val="afe"/>
              <w:spacing w:before="60" w:after="60"/>
              <w:jc w:val="both"/>
              <w:rPr>
                <w:lang w:eastAsia="ru-RU"/>
              </w:rPr>
            </w:pPr>
            <w:r>
              <w:rPr>
                <w:lang w:eastAsia="ru-RU"/>
              </w:rPr>
              <w:t>Принимает значения 2, 3, 4, 5, 6 или 7 для бюджетных и автономных учреждений</w:t>
            </w:r>
          </w:p>
        </w:tc>
      </w:tr>
      <w:tr w:rsidR="00BD3ADD" w14:paraId="3AF5634F" w14:textId="77777777">
        <w:trPr>
          <w:trHeight w:val="300"/>
        </w:trPr>
        <w:tc>
          <w:tcPr>
            <w:tcW w:w="421" w:type="dxa"/>
            <w:shd w:val="clear" w:color="auto" w:fill="auto"/>
          </w:tcPr>
          <w:p w14:paraId="3B70159B" w14:textId="77777777" w:rsidR="00BD3ADD" w:rsidRDefault="00BD3ADD">
            <w:pPr>
              <w:pStyle w:val="afe"/>
              <w:numPr>
                <w:ilvl w:val="6"/>
                <w:numId w:val="1"/>
              </w:numPr>
              <w:spacing w:before="60" w:after="60"/>
              <w:rPr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55F9A15E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ORGANIZATION</w:t>
            </w:r>
          </w:p>
        </w:tc>
        <w:tc>
          <w:tcPr>
            <w:tcW w:w="2977" w:type="dxa"/>
            <w:shd w:val="clear" w:color="auto" w:fill="auto"/>
            <w:noWrap/>
          </w:tcPr>
          <w:p w14:paraId="64B0669E" w14:textId="77777777" w:rsidR="00BD3ADD" w:rsidRDefault="00DD5CE2">
            <w:pPr>
              <w:pStyle w:val="afe"/>
              <w:spacing w:before="60" w:after="60"/>
              <w:rPr>
                <w:lang w:eastAsia="ru-RU"/>
              </w:rPr>
            </w:pPr>
            <w:r>
              <w:t>Организация</w:t>
            </w:r>
          </w:p>
        </w:tc>
        <w:tc>
          <w:tcPr>
            <w:tcW w:w="3969" w:type="dxa"/>
            <w:shd w:val="clear" w:color="auto" w:fill="auto"/>
            <w:noWrap/>
          </w:tcPr>
          <w:p w14:paraId="5E5DA293" w14:textId="77777777" w:rsidR="00BD3ADD" w:rsidRDefault="00DD5CE2">
            <w:pPr>
              <w:pStyle w:val="afe"/>
              <w:spacing w:before="60" w:after="60"/>
              <w:jc w:val="both"/>
              <w:rPr>
                <w:lang w:eastAsia="ru-RU"/>
              </w:rPr>
            </w:pPr>
            <w:r>
              <w:rPr>
                <w:lang w:eastAsia="ru-RU"/>
              </w:rPr>
              <w:t>Составной элемент, структура приведена в таблице «Таблица 2.36 Описание блока аналитики «ORGANIZATION» Тома 1 Таксономии.</w:t>
            </w:r>
          </w:p>
          <w:p w14:paraId="4932BFD0" w14:textId="77777777" w:rsidR="00BD3ADD" w:rsidRDefault="00DD5CE2">
            <w:pPr>
              <w:pStyle w:val="afe"/>
              <w:spacing w:before="60" w:after="60"/>
              <w:jc w:val="both"/>
              <w:rPr>
                <w:lang w:eastAsia="ru-RU"/>
              </w:rPr>
            </w:pPr>
            <w:r>
              <w:rPr>
                <w:lang w:eastAsia="ru-RU"/>
              </w:rPr>
              <w:t>Данный разделитель учета используется для разделения учетных данных по переданным полномочиям по ведению учета. В случае отсутствия переданных полномочий указываются реквизиты организации – поставщика данных</w:t>
            </w:r>
          </w:p>
        </w:tc>
      </w:tr>
    </w:tbl>
    <w:p w14:paraId="72EF91E2" w14:textId="6AE06780" w:rsidR="00BD3ADD" w:rsidRDefault="00DD5CE2">
      <w:pPr>
        <w:pStyle w:val="a4"/>
      </w:pPr>
      <w:r>
        <w:t>Перечень допустимых аналитических признаков счетов бюджетного (бухгалтерского) учета представлены в таблице «</w:t>
      </w:r>
      <w:r w:rsidR="003F5E6E">
        <w:fldChar w:fldCharType="begin"/>
      </w:r>
      <w:r w:rsidR="003F5E6E">
        <w:instrText xml:space="preserve"> REF _Ref211969262 \h </w:instrText>
      </w:r>
      <w:r w:rsidR="003F5E6E">
        <w:fldChar w:fldCharType="separate"/>
      </w:r>
      <w:r w:rsidR="009A0D3D">
        <w:t xml:space="preserve">Таблица </w:t>
      </w:r>
      <w:r w:rsidR="009A0D3D">
        <w:rPr>
          <w:noProof/>
        </w:rPr>
        <w:t>2</w:t>
      </w:r>
      <w:r w:rsidR="009A0D3D">
        <w:t>.</w:t>
      </w:r>
      <w:r w:rsidR="009A0D3D">
        <w:rPr>
          <w:noProof/>
        </w:rPr>
        <w:t>2</w:t>
      </w:r>
      <w:r w:rsidR="009A0D3D">
        <w:t xml:space="preserve"> – Допустимые аналитические признаки счетов бюджетного (бухгалтерского) учета</w:t>
      </w:r>
      <w:r w:rsidR="003F5E6E">
        <w:fldChar w:fldCharType="end"/>
      </w:r>
      <w:r>
        <w:t>».</w:t>
      </w:r>
    </w:p>
    <w:p w14:paraId="104CC7A7" w14:textId="3E45B055" w:rsidR="003F5E6E" w:rsidRDefault="003F5E6E" w:rsidP="003F5E6E">
      <w:pPr>
        <w:pStyle w:val="ad"/>
      </w:pPr>
      <w:bookmarkStart w:id="20" w:name="_Ref211969262"/>
      <w:bookmarkStart w:id="21" w:name="_Toc211969389"/>
      <w:r>
        <w:t xml:space="preserve">Таблица </w:t>
      </w:r>
      <w:r w:rsidR="004D06AE">
        <w:fldChar w:fldCharType="begin"/>
      </w:r>
      <w:r w:rsidR="004D06AE">
        <w:instrText xml:space="preserve"> STYLEREF 1 \s </w:instrText>
      </w:r>
      <w:r w:rsidR="004D06AE">
        <w:fldChar w:fldCharType="separate"/>
      </w:r>
      <w:r w:rsidR="009A0D3D">
        <w:rPr>
          <w:noProof/>
        </w:rPr>
        <w:t>2</w:t>
      </w:r>
      <w:r w:rsidR="004D06AE">
        <w:rPr>
          <w:noProof/>
        </w:rPr>
        <w:fldChar w:fldCharType="end"/>
      </w:r>
      <w:r>
        <w:t>.</w:t>
      </w:r>
      <w:r w:rsidR="004D06AE">
        <w:fldChar w:fldCharType="begin"/>
      </w:r>
      <w:r w:rsidR="004D06AE">
        <w:instrText xml:space="preserve"> SEQ Таблица \* ARABIC \s 1 </w:instrText>
      </w:r>
      <w:r w:rsidR="004D06AE">
        <w:fldChar w:fldCharType="separate"/>
      </w:r>
      <w:r w:rsidR="009A0D3D">
        <w:rPr>
          <w:noProof/>
        </w:rPr>
        <w:t>2</w:t>
      </w:r>
      <w:r w:rsidR="004D06AE">
        <w:rPr>
          <w:noProof/>
        </w:rPr>
        <w:fldChar w:fldCharType="end"/>
      </w:r>
      <w:r>
        <w:t xml:space="preserve"> – Допустимые аналитические признаки счетов бюджетного (бухгалтерского) учета</w:t>
      </w:r>
      <w:bookmarkEnd w:id="20"/>
      <w:bookmarkEnd w:id="21"/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984"/>
        <w:gridCol w:w="2977"/>
        <w:gridCol w:w="3969"/>
      </w:tblGrid>
      <w:tr w:rsidR="00BD3ADD" w14:paraId="378CBFBB" w14:textId="77777777">
        <w:trPr>
          <w:trHeight w:val="300"/>
          <w:tblHeader/>
        </w:trPr>
        <w:tc>
          <w:tcPr>
            <w:tcW w:w="421" w:type="dxa"/>
            <w:shd w:val="clear" w:color="auto" w:fill="D9D9D9" w:themeFill="background1" w:themeFillShade="D9"/>
            <w:noWrap/>
            <w:vAlign w:val="center"/>
          </w:tcPr>
          <w:p w14:paraId="37286FE6" w14:textId="77777777" w:rsidR="00BD3ADD" w:rsidRDefault="00DD5CE2">
            <w:pPr>
              <w:pStyle w:val="aff0"/>
              <w:spacing w:before="60" w:after="60"/>
            </w:pPr>
            <w:r>
              <w:t>№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2559A6A5" w14:textId="77777777" w:rsidR="00BD3ADD" w:rsidRDefault="00DD5CE2">
            <w:pPr>
              <w:pStyle w:val="aff0"/>
              <w:spacing w:before="60" w:after="60"/>
            </w:pPr>
            <w:r>
              <w:t>Код аналитики</w:t>
            </w:r>
          </w:p>
        </w:tc>
        <w:tc>
          <w:tcPr>
            <w:tcW w:w="2977" w:type="dxa"/>
            <w:shd w:val="clear" w:color="auto" w:fill="D9D9D9" w:themeFill="background1" w:themeFillShade="D9"/>
            <w:noWrap/>
            <w:vAlign w:val="center"/>
          </w:tcPr>
          <w:p w14:paraId="7B5AC47B" w14:textId="77777777" w:rsidR="00BD3ADD" w:rsidRDefault="00DD5CE2">
            <w:pPr>
              <w:pStyle w:val="aff0"/>
              <w:spacing w:before="60" w:after="60"/>
            </w:pPr>
            <w:r>
              <w:t>Наименование аналитики</w:t>
            </w:r>
          </w:p>
        </w:tc>
        <w:tc>
          <w:tcPr>
            <w:tcW w:w="3969" w:type="dxa"/>
            <w:shd w:val="clear" w:color="auto" w:fill="D9D9D9" w:themeFill="background1" w:themeFillShade="D9"/>
            <w:noWrap/>
            <w:vAlign w:val="center"/>
          </w:tcPr>
          <w:p w14:paraId="643099E5" w14:textId="77777777" w:rsidR="00BD3ADD" w:rsidRDefault="00DD5CE2">
            <w:pPr>
              <w:pStyle w:val="aff0"/>
              <w:spacing w:before="60" w:after="60"/>
            </w:pPr>
            <w:r>
              <w:t>Дополнительная информация</w:t>
            </w:r>
          </w:p>
        </w:tc>
      </w:tr>
      <w:tr w:rsidR="00BD3ADD" w14:paraId="138690DD" w14:textId="77777777">
        <w:trPr>
          <w:trHeight w:val="300"/>
        </w:trPr>
        <w:tc>
          <w:tcPr>
            <w:tcW w:w="421" w:type="dxa"/>
            <w:shd w:val="clear" w:color="auto" w:fill="auto"/>
          </w:tcPr>
          <w:p w14:paraId="2DA44519" w14:textId="77777777" w:rsidR="00BD3ADD" w:rsidRDefault="00BD3ADD" w:rsidP="00BF14DC">
            <w:pPr>
              <w:pStyle w:val="afe"/>
              <w:numPr>
                <w:ilvl w:val="6"/>
                <w:numId w:val="10"/>
              </w:numPr>
              <w:spacing w:before="60" w:after="60"/>
              <w:rPr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11FB9398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ADM_BUDJ</w:t>
            </w:r>
          </w:p>
        </w:tc>
        <w:tc>
          <w:tcPr>
            <w:tcW w:w="2977" w:type="dxa"/>
            <w:shd w:val="clear" w:color="auto" w:fill="auto"/>
            <w:noWrap/>
          </w:tcPr>
          <w:p w14:paraId="7B59FAF1" w14:textId="77777777" w:rsidR="00BD3ADD" w:rsidRDefault="00DD5CE2">
            <w:pPr>
              <w:pStyle w:val="afe"/>
              <w:spacing w:before="60" w:after="60"/>
              <w:rPr>
                <w:lang w:eastAsia="ru-RU"/>
              </w:rPr>
            </w:pPr>
            <w:r>
              <w:t>Администраторы налоговых поступлений и бюджеты зачисления</w:t>
            </w:r>
          </w:p>
        </w:tc>
        <w:tc>
          <w:tcPr>
            <w:tcW w:w="3969" w:type="dxa"/>
            <w:shd w:val="clear" w:color="auto" w:fill="auto"/>
            <w:noWrap/>
          </w:tcPr>
          <w:p w14:paraId="45FCEFC1" w14:textId="5F218656" w:rsidR="00BD3ADD" w:rsidRDefault="00DD5CE2">
            <w:pPr>
              <w:pStyle w:val="afe"/>
              <w:spacing w:before="60" w:after="60"/>
              <w:jc w:val="both"/>
              <w:rPr>
                <w:lang w:eastAsia="ru-RU"/>
              </w:rPr>
            </w:pPr>
            <w:r>
              <w:rPr>
                <w:lang w:eastAsia="ru-RU"/>
              </w:rPr>
              <w:t>Составной элемент, структура приведена в таблице «</w:t>
            </w:r>
            <w:r>
              <w:rPr>
                <w:lang w:eastAsia="ru-RU"/>
              </w:rPr>
              <w:fldChar w:fldCharType="begin"/>
            </w:r>
            <w:r>
              <w:rPr>
                <w:lang w:eastAsia="ru-RU"/>
              </w:rPr>
              <w:instrText xml:space="preserve"> REF _Ref190118754 \h  \* MERGEFORMAT </w:instrText>
            </w:r>
            <w:r>
              <w:rPr>
                <w:lang w:eastAsia="ru-RU"/>
              </w:rPr>
            </w:r>
            <w:r>
              <w:rPr>
                <w:lang w:eastAsia="ru-RU"/>
              </w:rPr>
              <w:fldChar w:fldCharType="separate"/>
            </w:r>
            <w:r w:rsidR="009A0D3D">
              <w:t>Таблица 2.4 – Блок ADM_BUDJ</w:t>
            </w:r>
            <w:r>
              <w:rPr>
                <w:lang w:eastAsia="ru-RU"/>
              </w:rPr>
              <w:fldChar w:fldCharType="end"/>
            </w:r>
            <w:r>
              <w:rPr>
                <w:lang w:eastAsia="ru-RU"/>
              </w:rPr>
              <w:t>»</w:t>
            </w:r>
          </w:p>
        </w:tc>
      </w:tr>
      <w:tr w:rsidR="00BD3ADD" w14:paraId="27FE8514" w14:textId="77777777">
        <w:trPr>
          <w:trHeight w:val="300"/>
        </w:trPr>
        <w:tc>
          <w:tcPr>
            <w:tcW w:w="421" w:type="dxa"/>
            <w:shd w:val="clear" w:color="auto" w:fill="auto"/>
          </w:tcPr>
          <w:p w14:paraId="2C702848" w14:textId="77777777" w:rsidR="00BD3ADD" w:rsidRDefault="00BD3ADD" w:rsidP="00BF14DC">
            <w:pPr>
              <w:pStyle w:val="afe"/>
              <w:numPr>
                <w:ilvl w:val="6"/>
                <w:numId w:val="10"/>
              </w:numPr>
              <w:spacing w:before="60" w:after="60"/>
              <w:rPr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65C61C42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BSO</w:t>
            </w:r>
          </w:p>
        </w:tc>
        <w:tc>
          <w:tcPr>
            <w:tcW w:w="2977" w:type="dxa"/>
            <w:shd w:val="clear" w:color="auto" w:fill="auto"/>
            <w:noWrap/>
          </w:tcPr>
          <w:p w14:paraId="7C370277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Бланки строгой отчетности</w:t>
            </w:r>
          </w:p>
        </w:tc>
        <w:tc>
          <w:tcPr>
            <w:tcW w:w="3969" w:type="dxa"/>
            <w:shd w:val="clear" w:color="auto" w:fill="auto"/>
            <w:noWrap/>
          </w:tcPr>
          <w:p w14:paraId="65667E0C" w14:textId="6D4A0B96" w:rsidR="00BD3ADD" w:rsidRDefault="00DD5CE2">
            <w:pPr>
              <w:pStyle w:val="afe"/>
              <w:spacing w:before="60" w:after="60"/>
              <w:jc w:val="both"/>
              <w:rPr>
                <w:lang w:eastAsia="ru-RU"/>
              </w:rPr>
            </w:pPr>
            <w:r>
              <w:rPr>
                <w:lang w:eastAsia="ru-RU"/>
              </w:rPr>
              <w:t>Составной элемент, структура приведена в таблице «</w:t>
            </w:r>
            <w:r>
              <w:rPr>
                <w:lang w:eastAsia="ru-RU"/>
              </w:rPr>
              <w:fldChar w:fldCharType="begin"/>
            </w:r>
            <w:r>
              <w:rPr>
                <w:lang w:eastAsia="ru-RU"/>
              </w:rPr>
              <w:instrText xml:space="preserve"> REF _Ref190118784 \h  \* MERGEFORMAT </w:instrText>
            </w:r>
            <w:r>
              <w:rPr>
                <w:lang w:eastAsia="ru-RU"/>
              </w:rPr>
            </w:r>
            <w:r>
              <w:rPr>
                <w:lang w:eastAsia="ru-RU"/>
              </w:rPr>
              <w:fldChar w:fldCharType="separate"/>
            </w:r>
            <w:r w:rsidR="009A0D3D">
              <w:t>Таблица 2.6 – Блок BSO</w:t>
            </w:r>
            <w:r>
              <w:rPr>
                <w:lang w:eastAsia="ru-RU"/>
              </w:rPr>
              <w:fldChar w:fldCharType="end"/>
            </w:r>
            <w:r>
              <w:rPr>
                <w:lang w:eastAsia="ru-RU"/>
              </w:rPr>
              <w:t>»</w:t>
            </w:r>
          </w:p>
        </w:tc>
      </w:tr>
      <w:tr w:rsidR="00BD3ADD" w14:paraId="1DA45929" w14:textId="77777777">
        <w:trPr>
          <w:trHeight w:val="300"/>
        </w:trPr>
        <w:tc>
          <w:tcPr>
            <w:tcW w:w="421" w:type="dxa"/>
            <w:shd w:val="clear" w:color="auto" w:fill="auto"/>
          </w:tcPr>
          <w:p w14:paraId="6A440743" w14:textId="77777777" w:rsidR="00BD3ADD" w:rsidRDefault="00BD3ADD" w:rsidP="00BF14DC">
            <w:pPr>
              <w:pStyle w:val="afe"/>
              <w:numPr>
                <w:ilvl w:val="6"/>
                <w:numId w:val="10"/>
              </w:numPr>
              <w:spacing w:before="60" w:after="60"/>
              <w:rPr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4ED77B9E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DOK_SPIS_ZAD</w:t>
            </w:r>
          </w:p>
        </w:tc>
        <w:tc>
          <w:tcPr>
            <w:tcW w:w="2977" w:type="dxa"/>
            <w:shd w:val="clear" w:color="auto" w:fill="auto"/>
            <w:noWrap/>
          </w:tcPr>
          <w:p w14:paraId="3BAE33EA" w14:textId="77777777" w:rsidR="00BD3ADD" w:rsidRDefault="00DD5CE2">
            <w:pPr>
              <w:pStyle w:val="afe"/>
              <w:spacing w:before="60" w:after="60"/>
              <w:rPr>
                <w:lang w:eastAsia="ru-RU"/>
              </w:rPr>
            </w:pPr>
            <w:r>
              <w:t>Документ списания задолженности на забалансовые счета</w:t>
            </w:r>
          </w:p>
        </w:tc>
        <w:tc>
          <w:tcPr>
            <w:tcW w:w="3969" w:type="dxa"/>
            <w:shd w:val="clear" w:color="auto" w:fill="auto"/>
            <w:noWrap/>
          </w:tcPr>
          <w:p w14:paraId="250A77D8" w14:textId="77777777" w:rsidR="00BD3ADD" w:rsidRDefault="00DD5CE2">
            <w:pPr>
              <w:pStyle w:val="afe"/>
              <w:spacing w:before="60" w:after="60"/>
              <w:jc w:val="both"/>
              <w:rPr>
                <w:lang w:val="en-US" w:eastAsia="ru-RU"/>
              </w:rPr>
            </w:pPr>
            <w:r>
              <w:rPr>
                <w:lang w:eastAsia="ru-RU"/>
              </w:rPr>
              <w:t>Строка, длина &lt;= 100 знаков.</w:t>
            </w:r>
          </w:p>
        </w:tc>
      </w:tr>
      <w:tr w:rsidR="00BD3ADD" w14:paraId="24132A78" w14:textId="77777777">
        <w:trPr>
          <w:trHeight w:val="300"/>
        </w:trPr>
        <w:tc>
          <w:tcPr>
            <w:tcW w:w="421" w:type="dxa"/>
            <w:shd w:val="clear" w:color="auto" w:fill="auto"/>
          </w:tcPr>
          <w:p w14:paraId="3F538521" w14:textId="77777777" w:rsidR="00BD3ADD" w:rsidRDefault="00BD3ADD" w:rsidP="00BF14DC">
            <w:pPr>
              <w:pStyle w:val="afe"/>
              <w:numPr>
                <w:ilvl w:val="6"/>
                <w:numId w:val="10"/>
              </w:numPr>
              <w:spacing w:before="60" w:after="60"/>
              <w:rPr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02272599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GRAF_AMORT</w:t>
            </w:r>
          </w:p>
        </w:tc>
        <w:tc>
          <w:tcPr>
            <w:tcW w:w="2977" w:type="dxa"/>
            <w:shd w:val="clear" w:color="auto" w:fill="auto"/>
            <w:noWrap/>
          </w:tcPr>
          <w:p w14:paraId="32DA138F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График начисления амортизации</w:t>
            </w:r>
          </w:p>
        </w:tc>
        <w:tc>
          <w:tcPr>
            <w:tcW w:w="3969" w:type="dxa"/>
            <w:shd w:val="clear" w:color="auto" w:fill="auto"/>
            <w:noWrap/>
          </w:tcPr>
          <w:p w14:paraId="732D1889" w14:textId="6B9243F3" w:rsidR="00BD3ADD" w:rsidRDefault="00DD5CE2">
            <w:pPr>
              <w:pStyle w:val="afe"/>
              <w:spacing w:before="60" w:after="60"/>
              <w:jc w:val="both"/>
              <w:rPr>
                <w:lang w:eastAsia="ru-RU"/>
              </w:rPr>
            </w:pPr>
            <w:r>
              <w:rPr>
                <w:lang w:eastAsia="ru-RU"/>
              </w:rPr>
              <w:t>Составной элемент, структура приведена в таблице «</w:t>
            </w:r>
            <w:r>
              <w:rPr>
                <w:lang w:eastAsia="ru-RU"/>
              </w:rPr>
              <w:fldChar w:fldCharType="begin"/>
            </w:r>
            <w:r>
              <w:rPr>
                <w:lang w:eastAsia="ru-RU"/>
              </w:rPr>
              <w:instrText xml:space="preserve"> REF _Ref190118814 \h  \* MERGEFORMAT </w:instrText>
            </w:r>
            <w:r>
              <w:rPr>
                <w:lang w:eastAsia="ru-RU"/>
              </w:rPr>
            </w:r>
            <w:r>
              <w:rPr>
                <w:lang w:eastAsia="ru-RU"/>
              </w:rPr>
              <w:fldChar w:fldCharType="separate"/>
            </w:r>
            <w:r w:rsidR="009A0D3D">
              <w:t>Таблица 2.8 – Блок GRAF_AMORT</w:t>
            </w:r>
            <w:r>
              <w:rPr>
                <w:lang w:eastAsia="ru-RU"/>
              </w:rPr>
              <w:fldChar w:fldCharType="end"/>
            </w:r>
            <w:r>
              <w:rPr>
                <w:lang w:eastAsia="ru-RU"/>
              </w:rPr>
              <w:t>»</w:t>
            </w:r>
          </w:p>
        </w:tc>
      </w:tr>
      <w:tr w:rsidR="00BD3ADD" w14:paraId="6FC20860" w14:textId="77777777">
        <w:trPr>
          <w:trHeight w:val="300"/>
        </w:trPr>
        <w:tc>
          <w:tcPr>
            <w:tcW w:w="421" w:type="dxa"/>
            <w:shd w:val="clear" w:color="auto" w:fill="auto"/>
          </w:tcPr>
          <w:p w14:paraId="0E510A40" w14:textId="77777777" w:rsidR="00BD3ADD" w:rsidRDefault="00BD3ADD" w:rsidP="00BF14DC">
            <w:pPr>
              <w:pStyle w:val="afe"/>
              <w:numPr>
                <w:ilvl w:val="6"/>
                <w:numId w:val="10"/>
              </w:numPr>
              <w:spacing w:before="60" w:after="60"/>
              <w:rPr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5602E5C2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GRAF_ISP</w:t>
            </w:r>
          </w:p>
        </w:tc>
        <w:tc>
          <w:tcPr>
            <w:tcW w:w="2977" w:type="dxa"/>
            <w:shd w:val="clear" w:color="auto" w:fill="auto"/>
            <w:noWrap/>
          </w:tcPr>
          <w:p w14:paraId="48351945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График исполнения задолженности</w:t>
            </w:r>
          </w:p>
        </w:tc>
        <w:tc>
          <w:tcPr>
            <w:tcW w:w="3969" w:type="dxa"/>
            <w:shd w:val="clear" w:color="auto" w:fill="auto"/>
            <w:noWrap/>
          </w:tcPr>
          <w:p w14:paraId="38174515" w14:textId="72C16E35" w:rsidR="00BD3ADD" w:rsidRDefault="00DD5CE2">
            <w:pPr>
              <w:pStyle w:val="afe"/>
              <w:spacing w:before="60" w:after="60"/>
              <w:jc w:val="both"/>
              <w:rPr>
                <w:lang w:eastAsia="ru-RU"/>
              </w:rPr>
            </w:pPr>
            <w:r>
              <w:rPr>
                <w:lang w:eastAsia="ru-RU"/>
              </w:rPr>
              <w:t>Составной элемент, структура приведена в таблице «</w:t>
            </w:r>
            <w:r>
              <w:rPr>
                <w:lang w:eastAsia="ru-RU"/>
              </w:rPr>
              <w:fldChar w:fldCharType="begin"/>
            </w:r>
            <w:r>
              <w:rPr>
                <w:lang w:eastAsia="ru-RU"/>
              </w:rPr>
              <w:instrText xml:space="preserve"> REF _Ref190118833 \h  \* MERGEFORMAT </w:instrText>
            </w:r>
            <w:r>
              <w:rPr>
                <w:lang w:eastAsia="ru-RU"/>
              </w:rPr>
            </w:r>
            <w:r>
              <w:rPr>
                <w:lang w:eastAsia="ru-RU"/>
              </w:rPr>
              <w:fldChar w:fldCharType="separate"/>
            </w:r>
            <w:r w:rsidR="009A0D3D">
              <w:t>Таблица 2.10 – Блок GRAF_ISP</w:t>
            </w:r>
            <w:r>
              <w:rPr>
                <w:lang w:eastAsia="ru-RU"/>
              </w:rPr>
              <w:fldChar w:fldCharType="end"/>
            </w:r>
            <w:r>
              <w:rPr>
                <w:lang w:eastAsia="ru-RU"/>
              </w:rPr>
              <w:t>»</w:t>
            </w:r>
          </w:p>
        </w:tc>
      </w:tr>
      <w:tr w:rsidR="00BD3ADD" w14:paraId="009712DB" w14:textId="77777777">
        <w:trPr>
          <w:trHeight w:val="300"/>
        </w:trPr>
        <w:tc>
          <w:tcPr>
            <w:tcW w:w="421" w:type="dxa"/>
            <w:shd w:val="clear" w:color="auto" w:fill="auto"/>
          </w:tcPr>
          <w:p w14:paraId="01C82B3D" w14:textId="77777777" w:rsidR="00BD3ADD" w:rsidRDefault="00BD3ADD" w:rsidP="00BF14DC">
            <w:pPr>
              <w:pStyle w:val="afe"/>
              <w:numPr>
                <w:ilvl w:val="6"/>
                <w:numId w:val="10"/>
              </w:numPr>
              <w:spacing w:before="60" w:after="60"/>
              <w:rPr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772F670C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KAP_VL_MZ</w:t>
            </w:r>
          </w:p>
        </w:tc>
        <w:tc>
          <w:tcPr>
            <w:tcW w:w="2977" w:type="dxa"/>
            <w:shd w:val="clear" w:color="auto" w:fill="auto"/>
            <w:noWrap/>
          </w:tcPr>
          <w:p w14:paraId="709137C9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Объект вложений в МЗ</w:t>
            </w:r>
          </w:p>
        </w:tc>
        <w:tc>
          <w:tcPr>
            <w:tcW w:w="3969" w:type="dxa"/>
            <w:shd w:val="clear" w:color="auto" w:fill="auto"/>
            <w:noWrap/>
          </w:tcPr>
          <w:p w14:paraId="0E1617AD" w14:textId="2790F567" w:rsidR="00BD3ADD" w:rsidRDefault="00DD5CE2">
            <w:pPr>
              <w:pStyle w:val="afe"/>
              <w:spacing w:before="60" w:after="60"/>
              <w:jc w:val="both"/>
              <w:rPr>
                <w:lang w:eastAsia="ru-RU"/>
              </w:rPr>
            </w:pPr>
            <w:r>
              <w:rPr>
                <w:lang w:eastAsia="ru-RU"/>
              </w:rPr>
              <w:t>Составной элемент, структура приведена в таблице «</w:t>
            </w:r>
            <w:r>
              <w:rPr>
                <w:lang w:eastAsia="ru-RU"/>
              </w:rPr>
              <w:fldChar w:fldCharType="begin"/>
            </w:r>
            <w:r>
              <w:rPr>
                <w:lang w:eastAsia="ru-RU"/>
              </w:rPr>
              <w:instrText xml:space="preserve"> REF _Ref190118851 \h  \* MERGEFORMAT </w:instrText>
            </w:r>
            <w:r>
              <w:rPr>
                <w:lang w:eastAsia="ru-RU"/>
              </w:rPr>
            </w:r>
            <w:r>
              <w:rPr>
                <w:lang w:eastAsia="ru-RU"/>
              </w:rPr>
              <w:fldChar w:fldCharType="separate"/>
            </w:r>
            <w:r w:rsidR="009A0D3D">
              <w:t>Таблица 2.13 – Блок KAP_VL_MZ</w:t>
            </w:r>
            <w:r>
              <w:rPr>
                <w:lang w:eastAsia="ru-RU"/>
              </w:rPr>
              <w:fldChar w:fldCharType="end"/>
            </w:r>
            <w:r>
              <w:rPr>
                <w:lang w:eastAsia="ru-RU"/>
              </w:rPr>
              <w:t>»</w:t>
            </w:r>
          </w:p>
        </w:tc>
      </w:tr>
      <w:tr w:rsidR="00BD3ADD" w14:paraId="64A0EEBD" w14:textId="77777777">
        <w:trPr>
          <w:trHeight w:val="300"/>
        </w:trPr>
        <w:tc>
          <w:tcPr>
            <w:tcW w:w="421" w:type="dxa"/>
            <w:shd w:val="clear" w:color="auto" w:fill="auto"/>
          </w:tcPr>
          <w:p w14:paraId="3EBB0837" w14:textId="77777777" w:rsidR="00BD3ADD" w:rsidRDefault="00BD3ADD" w:rsidP="00BF14DC">
            <w:pPr>
              <w:pStyle w:val="afe"/>
              <w:numPr>
                <w:ilvl w:val="6"/>
                <w:numId w:val="10"/>
              </w:numPr>
              <w:spacing w:before="60" w:after="60"/>
              <w:rPr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283709B7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rPr>
                <w:lang w:val="en-US"/>
              </w:rPr>
              <w:t>KAP_VL_OS_NMA_NPA</w:t>
            </w:r>
          </w:p>
        </w:tc>
        <w:tc>
          <w:tcPr>
            <w:tcW w:w="2977" w:type="dxa"/>
            <w:shd w:val="clear" w:color="auto" w:fill="auto"/>
            <w:noWrap/>
          </w:tcPr>
          <w:p w14:paraId="627C675A" w14:textId="77777777" w:rsidR="00BD3ADD" w:rsidRDefault="00DD5CE2">
            <w:pPr>
              <w:pStyle w:val="afe"/>
              <w:spacing w:before="60" w:after="60"/>
              <w:rPr>
                <w:lang w:eastAsia="ru-RU"/>
              </w:rPr>
            </w:pPr>
            <w:r>
              <w:t>Объект вложений в ОС, НМА, НПА</w:t>
            </w:r>
          </w:p>
        </w:tc>
        <w:tc>
          <w:tcPr>
            <w:tcW w:w="3969" w:type="dxa"/>
            <w:shd w:val="clear" w:color="auto" w:fill="auto"/>
            <w:noWrap/>
          </w:tcPr>
          <w:p w14:paraId="5995D889" w14:textId="11439437" w:rsidR="00BD3ADD" w:rsidRDefault="00DD5CE2">
            <w:pPr>
              <w:pStyle w:val="afe"/>
              <w:spacing w:before="60" w:after="60"/>
              <w:jc w:val="both"/>
              <w:rPr>
                <w:lang w:eastAsia="ru-RU"/>
              </w:rPr>
            </w:pPr>
            <w:r>
              <w:rPr>
                <w:lang w:eastAsia="ru-RU"/>
              </w:rPr>
              <w:t>Составной элемент, структура приведена в таблице «</w:t>
            </w:r>
            <w:r>
              <w:rPr>
                <w:lang w:eastAsia="ru-RU"/>
              </w:rPr>
              <w:fldChar w:fldCharType="begin"/>
            </w:r>
            <w:r>
              <w:rPr>
                <w:lang w:eastAsia="ru-RU"/>
              </w:rPr>
              <w:instrText xml:space="preserve"> REF _Ref190118935 \h  \* MERGEFORMAT </w:instrText>
            </w:r>
            <w:r>
              <w:rPr>
                <w:lang w:eastAsia="ru-RU"/>
              </w:rPr>
            </w:r>
            <w:r>
              <w:rPr>
                <w:lang w:eastAsia="ru-RU"/>
              </w:rPr>
              <w:fldChar w:fldCharType="separate"/>
            </w:r>
            <w:r w:rsidR="009A0D3D">
              <w:t xml:space="preserve">Таблица 2.14 – Блок </w:t>
            </w:r>
            <w:r w:rsidR="009A0D3D">
              <w:rPr>
                <w:lang w:val="en-US"/>
              </w:rPr>
              <w:t>KAP</w:t>
            </w:r>
            <w:r w:rsidR="009A0D3D">
              <w:t>_</w:t>
            </w:r>
            <w:r w:rsidR="009A0D3D">
              <w:rPr>
                <w:lang w:val="en-US"/>
              </w:rPr>
              <w:t>VL</w:t>
            </w:r>
            <w:r w:rsidR="009A0D3D">
              <w:t>_</w:t>
            </w:r>
            <w:r w:rsidR="009A0D3D">
              <w:rPr>
                <w:lang w:val="en-US"/>
              </w:rPr>
              <w:t>OS</w:t>
            </w:r>
            <w:r w:rsidR="009A0D3D">
              <w:t>_</w:t>
            </w:r>
            <w:r w:rsidR="009A0D3D">
              <w:rPr>
                <w:lang w:val="en-US"/>
              </w:rPr>
              <w:t>NMA</w:t>
            </w:r>
            <w:r w:rsidR="009A0D3D">
              <w:t>_</w:t>
            </w:r>
            <w:r w:rsidR="009A0D3D">
              <w:rPr>
                <w:lang w:val="en-US"/>
              </w:rPr>
              <w:t>NPA</w:t>
            </w:r>
            <w:r>
              <w:rPr>
                <w:lang w:eastAsia="ru-RU"/>
              </w:rPr>
              <w:fldChar w:fldCharType="end"/>
            </w:r>
            <w:r>
              <w:rPr>
                <w:lang w:eastAsia="ru-RU"/>
              </w:rPr>
              <w:t>»</w:t>
            </w:r>
          </w:p>
        </w:tc>
      </w:tr>
      <w:tr w:rsidR="00BD3ADD" w14:paraId="6AC76DC8" w14:textId="77777777">
        <w:trPr>
          <w:trHeight w:val="300"/>
        </w:trPr>
        <w:tc>
          <w:tcPr>
            <w:tcW w:w="421" w:type="dxa"/>
            <w:shd w:val="clear" w:color="auto" w:fill="auto"/>
          </w:tcPr>
          <w:p w14:paraId="0CF3A2E1" w14:textId="77777777" w:rsidR="00BD3ADD" w:rsidRDefault="00BD3ADD" w:rsidP="00BF14DC">
            <w:pPr>
              <w:pStyle w:val="afe"/>
              <w:numPr>
                <w:ilvl w:val="6"/>
                <w:numId w:val="10"/>
              </w:numPr>
              <w:spacing w:before="60" w:after="60"/>
              <w:rPr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79BC3986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KBK</w:t>
            </w:r>
          </w:p>
        </w:tc>
        <w:tc>
          <w:tcPr>
            <w:tcW w:w="2977" w:type="dxa"/>
            <w:shd w:val="clear" w:color="auto" w:fill="auto"/>
            <w:noWrap/>
          </w:tcPr>
          <w:p w14:paraId="44F7B4D4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Код по бюджетной классификации</w:t>
            </w:r>
          </w:p>
        </w:tc>
        <w:tc>
          <w:tcPr>
            <w:tcW w:w="3969" w:type="dxa"/>
            <w:shd w:val="clear" w:color="auto" w:fill="auto"/>
            <w:noWrap/>
          </w:tcPr>
          <w:p w14:paraId="6DE0F943" w14:textId="77777777" w:rsidR="00BD3ADD" w:rsidRDefault="00DD5CE2">
            <w:pPr>
              <w:pStyle w:val="afe"/>
              <w:spacing w:before="60" w:after="60"/>
              <w:jc w:val="both"/>
              <w:rPr>
                <w:lang w:eastAsia="ru-RU"/>
              </w:rPr>
            </w:pPr>
            <w:r>
              <w:rPr>
                <w:lang w:eastAsia="ru-RU"/>
              </w:rPr>
              <w:t>Строка, длина = 17 знаков.</w:t>
            </w:r>
            <w:r>
              <w:rPr>
                <w:lang w:eastAsia="ru-RU"/>
              </w:rPr>
              <w:br/>
              <w:t>Формируется по маске: ХХХХХХХХХХХХХХХХХ</w:t>
            </w:r>
          </w:p>
        </w:tc>
      </w:tr>
      <w:tr w:rsidR="00BD3ADD" w14:paraId="2D5994B2" w14:textId="77777777">
        <w:trPr>
          <w:trHeight w:val="300"/>
        </w:trPr>
        <w:tc>
          <w:tcPr>
            <w:tcW w:w="421" w:type="dxa"/>
            <w:shd w:val="clear" w:color="auto" w:fill="auto"/>
          </w:tcPr>
          <w:p w14:paraId="7FCB87F7" w14:textId="77777777" w:rsidR="00BD3ADD" w:rsidRDefault="00BD3ADD" w:rsidP="00BF14DC">
            <w:pPr>
              <w:pStyle w:val="afe"/>
              <w:numPr>
                <w:ilvl w:val="6"/>
                <w:numId w:val="10"/>
              </w:numPr>
              <w:spacing w:before="60" w:after="60"/>
              <w:rPr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3E2C07BD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KOD_CELI</w:t>
            </w:r>
          </w:p>
        </w:tc>
        <w:tc>
          <w:tcPr>
            <w:tcW w:w="2977" w:type="dxa"/>
            <w:shd w:val="clear" w:color="auto" w:fill="auto"/>
            <w:noWrap/>
          </w:tcPr>
          <w:p w14:paraId="3A31C4FD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Код цели</w:t>
            </w:r>
          </w:p>
        </w:tc>
        <w:tc>
          <w:tcPr>
            <w:tcW w:w="3969" w:type="dxa"/>
            <w:shd w:val="clear" w:color="auto" w:fill="auto"/>
            <w:noWrap/>
          </w:tcPr>
          <w:p w14:paraId="225EE3E5" w14:textId="77777777" w:rsidR="00BD3ADD" w:rsidRDefault="00DD5CE2">
            <w:pPr>
              <w:pStyle w:val="afe"/>
              <w:spacing w:before="60" w:after="60"/>
              <w:jc w:val="both"/>
              <w:rPr>
                <w:lang w:val="en-US" w:eastAsia="ru-RU"/>
              </w:rPr>
            </w:pPr>
            <w:r>
              <w:rPr>
                <w:lang w:eastAsia="ru-RU"/>
              </w:rPr>
              <w:t>Строка, длина &lt;= 25 знаков</w:t>
            </w:r>
          </w:p>
        </w:tc>
      </w:tr>
      <w:tr w:rsidR="00BD3ADD" w14:paraId="7EB010CD" w14:textId="77777777">
        <w:trPr>
          <w:trHeight w:val="300"/>
        </w:trPr>
        <w:tc>
          <w:tcPr>
            <w:tcW w:w="421" w:type="dxa"/>
            <w:shd w:val="clear" w:color="auto" w:fill="auto"/>
          </w:tcPr>
          <w:p w14:paraId="60AA3599" w14:textId="77777777" w:rsidR="00BD3ADD" w:rsidRDefault="00BD3ADD" w:rsidP="00BF14DC">
            <w:pPr>
              <w:pStyle w:val="afe"/>
              <w:numPr>
                <w:ilvl w:val="6"/>
                <w:numId w:val="10"/>
              </w:numPr>
              <w:spacing w:before="60" w:after="60"/>
              <w:rPr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7CD70C9D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KOD_VALUT</w:t>
            </w:r>
          </w:p>
        </w:tc>
        <w:tc>
          <w:tcPr>
            <w:tcW w:w="2977" w:type="dxa"/>
            <w:shd w:val="clear" w:color="auto" w:fill="auto"/>
            <w:noWrap/>
          </w:tcPr>
          <w:p w14:paraId="610BE1AA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Буквенный код валюты</w:t>
            </w:r>
          </w:p>
        </w:tc>
        <w:tc>
          <w:tcPr>
            <w:tcW w:w="3969" w:type="dxa"/>
            <w:shd w:val="clear" w:color="auto" w:fill="auto"/>
            <w:noWrap/>
          </w:tcPr>
          <w:p w14:paraId="1FDD0FB3" w14:textId="77777777" w:rsidR="00BD3ADD" w:rsidRDefault="00DD5CE2">
            <w:pPr>
              <w:pStyle w:val="afe"/>
              <w:spacing w:before="60" w:after="60"/>
              <w:jc w:val="both"/>
              <w:rPr>
                <w:lang w:eastAsia="ru-RU"/>
              </w:rPr>
            </w:pPr>
            <w:r>
              <w:rPr>
                <w:lang w:eastAsia="ru-RU"/>
              </w:rPr>
              <w:t>Строка, длина = 3 знака.</w:t>
            </w:r>
            <w:r>
              <w:rPr>
                <w:lang w:eastAsia="ru-RU"/>
              </w:rPr>
              <w:br/>
              <w:t>Формируется по маске: ХХХ, буквенный код валюты из классификатора валют ОКВ</w:t>
            </w:r>
          </w:p>
        </w:tc>
      </w:tr>
      <w:tr w:rsidR="00BD3ADD" w14:paraId="2FB6459D" w14:textId="77777777">
        <w:trPr>
          <w:trHeight w:val="300"/>
        </w:trPr>
        <w:tc>
          <w:tcPr>
            <w:tcW w:w="421" w:type="dxa"/>
            <w:shd w:val="clear" w:color="auto" w:fill="auto"/>
          </w:tcPr>
          <w:p w14:paraId="43819351" w14:textId="77777777" w:rsidR="00BD3ADD" w:rsidRDefault="00BD3ADD" w:rsidP="00BF14DC">
            <w:pPr>
              <w:pStyle w:val="afe"/>
              <w:numPr>
                <w:ilvl w:val="6"/>
                <w:numId w:val="10"/>
              </w:numPr>
              <w:spacing w:before="60" w:after="60"/>
              <w:rPr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5CFD543B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KONTRAGENT</w:t>
            </w:r>
          </w:p>
        </w:tc>
        <w:tc>
          <w:tcPr>
            <w:tcW w:w="2977" w:type="dxa"/>
            <w:shd w:val="clear" w:color="auto" w:fill="auto"/>
            <w:noWrap/>
          </w:tcPr>
          <w:p w14:paraId="7D95320C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Контрагент</w:t>
            </w:r>
          </w:p>
        </w:tc>
        <w:tc>
          <w:tcPr>
            <w:tcW w:w="3969" w:type="dxa"/>
            <w:shd w:val="clear" w:color="auto" w:fill="auto"/>
            <w:noWrap/>
          </w:tcPr>
          <w:p w14:paraId="5FADF5A9" w14:textId="724564CE" w:rsidR="00BD3ADD" w:rsidRDefault="00DD5CE2">
            <w:pPr>
              <w:pStyle w:val="afe"/>
              <w:spacing w:before="60" w:after="60"/>
              <w:jc w:val="both"/>
              <w:rPr>
                <w:lang w:eastAsia="ru-RU"/>
              </w:rPr>
            </w:pPr>
            <w:r>
              <w:rPr>
                <w:lang w:eastAsia="ru-RU"/>
              </w:rPr>
              <w:t>Составной элемент, структура приведена в таблице «</w:t>
            </w:r>
            <w:r>
              <w:rPr>
                <w:lang w:eastAsia="ru-RU"/>
              </w:rPr>
              <w:fldChar w:fldCharType="begin"/>
            </w:r>
            <w:r>
              <w:rPr>
                <w:lang w:eastAsia="ru-RU"/>
              </w:rPr>
              <w:instrText xml:space="preserve"> REF _Ref190118984 \h  \* MERGEFORMAT </w:instrText>
            </w:r>
            <w:r>
              <w:rPr>
                <w:lang w:eastAsia="ru-RU"/>
              </w:rPr>
            </w:r>
            <w:r>
              <w:rPr>
                <w:lang w:eastAsia="ru-RU"/>
              </w:rPr>
              <w:fldChar w:fldCharType="separate"/>
            </w:r>
            <w:r w:rsidR="009A0D3D">
              <w:t>Таблица 2.16 – Блок KONTRAGENT</w:t>
            </w:r>
            <w:r>
              <w:rPr>
                <w:lang w:eastAsia="ru-RU"/>
              </w:rPr>
              <w:fldChar w:fldCharType="end"/>
            </w:r>
            <w:r>
              <w:rPr>
                <w:lang w:eastAsia="ru-RU"/>
              </w:rPr>
              <w:t>»</w:t>
            </w:r>
          </w:p>
        </w:tc>
      </w:tr>
      <w:tr w:rsidR="00BD3ADD" w14:paraId="26A8C741" w14:textId="77777777">
        <w:trPr>
          <w:trHeight w:val="300"/>
        </w:trPr>
        <w:tc>
          <w:tcPr>
            <w:tcW w:w="421" w:type="dxa"/>
            <w:shd w:val="clear" w:color="auto" w:fill="auto"/>
          </w:tcPr>
          <w:p w14:paraId="7E995D1E" w14:textId="77777777" w:rsidR="00BD3ADD" w:rsidRDefault="00BD3ADD" w:rsidP="00BF14DC">
            <w:pPr>
              <w:pStyle w:val="afe"/>
              <w:numPr>
                <w:ilvl w:val="6"/>
                <w:numId w:val="10"/>
              </w:numPr>
              <w:spacing w:before="60" w:after="60"/>
              <w:rPr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5C9633DE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KOSGU</w:t>
            </w:r>
          </w:p>
        </w:tc>
        <w:tc>
          <w:tcPr>
            <w:tcW w:w="2977" w:type="dxa"/>
            <w:shd w:val="clear" w:color="auto" w:fill="auto"/>
            <w:noWrap/>
          </w:tcPr>
          <w:p w14:paraId="0950C21D" w14:textId="77777777" w:rsidR="00BD3ADD" w:rsidRDefault="00DD5CE2">
            <w:pPr>
              <w:pStyle w:val="afe"/>
              <w:spacing w:before="60" w:after="60"/>
              <w:rPr>
                <w:lang w:eastAsia="ru-RU"/>
              </w:rPr>
            </w:pPr>
            <w:r>
              <w:t>Классификация операций сектора государственного управления</w:t>
            </w:r>
          </w:p>
        </w:tc>
        <w:tc>
          <w:tcPr>
            <w:tcW w:w="3969" w:type="dxa"/>
            <w:shd w:val="clear" w:color="auto" w:fill="auto"/>
            <w:noWrap/>
          </w:tcPr>
          <w:p w14:paraId="7A338CAD" w14:textId="77777777" w:rsidR="00BD3ADD" w:rsidRDefault="00DD5CE2">
            <w:pPr>
              <w:pStyle w:val="afe"/>
              <w:spacing w:before="60" w:after="60"/>
              <w:jc w:val="both"/>
              <w:rPr>
                <w:lang w:eastAsia="ru-RU"/>
              </w:rPr>
            </w:pPr>
            <w:r>
              <w:rPr>
                <w:lang w:eastAsia="ru-RU"/>
              </w:rPr>
              <w:t>Строка, длина = 3 знака.</w:t>
            </w:r>
            <w:r>
              <w:rPr>
                <w:lang w:eastAsia="ru-RU"/>
              </w:rPr>
              <w:br/>
              <w:t>Формируется по маске: ХХХ</w:t>
            </w:r>
          </w:p>
        </w:tc>
      </w:tr>
      <w:tr w:rsidR="00BD3ADD" w14:paraId="4C2433A7" w14:textId="77777777">
        <w:trPr>
          <w:trHeight w:val="300"/>
        </w:trPr>
        <w:tc>
          <w:tcPr>
            <w:tcW w:w="421" w:type="dxa"/>
            <w:shd w:val="clear" w:color="auto" w:fill="auto"/>
          </w:tcPr>
          <w:p w14:paraId="33F0CC93" w14:textId="77777777" w:rsidR="00BD3ADD" w:rsidRDefault="00BD3ADD" w:rsidP="00BF14DC">
            <w:pPr>
              <w:pStyle w:val="afe"/>
              <w:numPr>
                <w:ilvl w:val="6"/>
                <w:numId w:val="10"/>
              </w:numPr>
              <w:spacing w:before="60" w:after="60"/>
              <w:rPr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37E4F394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MESTO_ADDR_NFA</w:t>
            </w:r>
          </w:p>
        </w:tc>
        <w:tc>
          <w:tcPr>
            <w:tcW w:w="2977" w:type="dxa"/>
            <w:shd w:val="clear" w:color="auto" w:fill="auto"/>
            <w:noWrap/>
          </w:tcPr>
          <w:p w14:paraId="656135E0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 xml:space="preserve">Местонахождение объекта (адрес) НФА    </w:t>
            </w:r>
          </w:p>
        </w:tc>
        <w:tc>
          <w:tcPr>
            <w:tcW w:w="3969" w:type="dxa"/>
            <w:shd w:val="clear" w:color="auto" w:fill="auto"/>
            <w:noWrap/>
          </w:tcPr>
          <w:p w14:paraId="5D5CCCA8" w14:textId="264ADE5D" w:rsidR="00BD3ADD" w:rsidRDefault="00DD5CE2">
            <w:pPr>
              <w:pStyle w:val="afe"/>
              <w:spacing w:before="60" w:after="60"/>
              <w:jc w:val="both"/>
              <w:rPr>
                <w:lang w:eastAsia="ru-RU"/>
              </w:rPr>
            </w:pPr>
            <w:r>
              <w:rPr>
                <w:lang w:eastAsia="ru-RU"/>
              </w:rPr>
              <w:t>Составной элемент, структура приведена в таблице «</w:t>
            </w:r>
            <w:r>
              <w:rPr>
                <w:lang w:eastAsia="ru-RU"/>
              </w:rPr>
              <w:fldChar w:fldCharType="begin"/>
            </w:r>
            <w:r>
              <w:rPr>
                <w:lang w:eastAsia="ru-RU"/>
              </w:rPr>
              <w:instrText xml:space="preserve"> REF _Ref190119204 \h  \* MERGEFORMAT </w:instrText>
            </w:r>
            <w:r>
              <w:rPr>
                <w:lang w:eastAsia="ru-RU"/>
              </w:rPr>
            </w:r>
            <w:r>
              <w:rPr>
                <w:lang w:eastAsia="ru-RU"/>
              </w:rPr>
              <w:fldChar w:fldCharType="separate"/>
            </w:r>
            <w:r w:rsidR="009A0D3D">
              <w:t>Таблица</w:t>
            </w:r>
            <w:r w:rsidR="009A0D3D" w:rsidRPr="009A0D3D">
              <w:t xml:space="preserve"> 2.17 – </w:t>
            </w:r>
            <w:r w:rsidR="009A0D3D">
              <w:t>Блок</w:t>
            </w:r>
            <w:r w:rsidR="009A0D3D" w:rsidRPr="009A0D3D">
              <w:t xml:space="preserve"> </w:t>
            </w:r>
            <w:r w:rsidR="009A0D3D">
              <w:rPr>
                <w:lang w:val="en-US"/>
              </w:rPr>
              <w:t>MESTO</w:t>
            </w:r>
            <w:r w:rsidR="009A0D3D" w:rsidRPr="009A0D3D">
              <w:t>_</w:t>
            </w:r>
            <w:r w:rsidR="009A0D3D">
              <w:rPr>
                <w:lang w:val="en-US"/>
              </w:rPr>
              <w:t>ADDR</w:t>
            </w:r>
            <w:r w:rsidR="009A0D3D" w:rsidRPr="009A0D3D">
              <w:t>_</w:t>
            </w:r>
            <w:r w:rsidR="009A0D3D">
              <w:rPr>
                <w:lang w:val="en-US"/>
              </w:rPr>
              <w:t>NFA</w:t>
            </w:r>
            <w:r>
              <w:rPr>
                <w:lang w:eastAsia="ru-RU"/>
              </w:rPr>
              <w:fldChar w:fldCharType="end"/>
            </w:r>
            <w:r>
              <w:rPr>
                <w:lang w:eastAsia="ru-RU"/>
              </w:rPr>
              <w:t>»</w:t>
            </w:r>
          </w:p>
        </w:tc>
      </w:tr>
      <w:tr w:rsidR="00BD3ADD" w14:paraId="10788C80" w14:textId="77777777">
        <w:trPr>
          <w:trHeight w:val="300"/>
        </w:trPr>
        <w:tc>
          <w:tcPr>
            <w:tcW w:w="421" w:type="dxa"/>
            <w:shd w:val="clear" w:color="auto" w:fill="auto"/>
          </w:tcPr>
          <w:p w14:paraId="23DE79B7" w14:textId="77777777" w:rsidR="00BD3ADD" w:rsidRDefault="00BD3ADD" w:rsidP="00BF14DC">
            <w:pPr>
              <w:pStyle w:val="afe"/>
              <w:numPr>
                <w:ilvl w:val="6"/>
                <w:numId w:val="10"/>
              </w:numPr>
              <w:spacing w:before="60" w:after="60"/>
              <w:rPr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28F03879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MESTO_ROZN</w:t>
            </w:r>
          </w:p>
        </w:tc>
        <w:tc>
          <w:tcPr>
            <w:tcW w:w="2977" w:type="dxa"/>
            <w:shd w:val="clear" w:color="auto" w:fill="auto"/>
            <w:noWrap/>
          </w:tcPr>
          <w:p w14:paraId="22B34F61" w14:textId="77777777" w:rsidR="00BD3ADD" w:rsidRDefault="00DD5CE2">
            <w:pPr>
              <w:pStyle w:val="afe"/>
              <w:spacing w:before="60" w:after="60"/>
              <w:rPr>
                <w:lang w:eastAsia="ru-RU"/>
              </w:rPr>
            </w:pPr>
            <w:r>
              <w:t>Место реализации товаров в рознице</w:t>
            </w:r>
          </w:p>
        </w:tc>
        <w:tc>
          <w:tcPr>
            <w:tcW w:w="3969" w:type="dxa"/>
            <w:shd w:val="clear" w:color="auto" w:fill="auto"/>
            <w:noWrap/>
          </w:tcPr>
          <w:p w14:paraId="53F8F269" w14:textId="77777777" w:rsidR="00BD3ADD" w:rsidRDefault="00DD5CE2">
            <w:pPr>
              <w:pStyle w:val="afe"/>
              <w:spacing w:before="60" w:after="60"/>
              <w:jc w:val="both"/>
              <w:rPr>
                <w:lang w:val="en-US" w:eastAsia="ru-RU"/>
              </w:rPr>
            </w:pPr>
            <w:r>
              <w:rPr>
                <w:lang w:eastAsia="ru-RU"/>
              </w:rPr>
              <w:t>Строка, длина &lt;= 150 знаков</w:t>
            </w:r>
          </w:p>
        </w:tc>
      </w:tr>
      <w:tr w:rsidR="00BD3ADD" w14:paraId="4EE526AD" w14:textId="77777777">
        <w:trPr>
          <w:trHeight w:val="300"/>
        </w:trPr>
        <w:tc>
          <w:tcPr>
            <w:tcW w:w="421" w:type="dxa"/>
            <w:shd w:val="clear" w:color="auto" w:fill="auto"/>
          </w:tcPr>
          <w:p w14:paraId="7BB2C29E" w14:textId="77777777" w:rsidR="00BD3ADD" w:rsidRDefault="00BD3ADD" w:rsidP="00BF14DC">
            <w:pPr>
              <w:pStyle w:val="afe"/>
              <w:numPr>
                <w:ilvl w:val="6"/>
                <w:numId w:val="10"/>
              </w:numPr>
              <w:spacing w:before="60" w:after="60"/>
              <w:rPr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13E1297A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MOL_SOTRUDNIK</w:t>
            </w:r>
          </w:p>
        </w:tc>
        <w:tc>
          <w:tcPr>
            <w:tcW w:w="2977" w:type="dxa"/>
            <w:shd w:val="clear" w:color="auto" w:fill="auto"/>
            <w:noWrap/>
          </w:tcPr>
          <w:p w14:paraId="4000ED62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Ответственное лицо/сотрудник</w:t>
            </w:r>
          </w:p>
        </w:tc>
        <w:tc>
          <w:tcPr>
            <w:tcW w:w="3969" w:type="dxa"/>
            <w:shd w:val="clear" w:color="auto" w:fill="auto"/>
            <w:noWrap/>
          </w:tcPr>
          <w:p w14:paraId="7E9FAE0D" w14:textId="08515A79" w:rsidR="00BD3ADD" w:rsidRDefault="00DD5CE2">
            <w:pPr>
              <w:pStyle w:val="afe"/>
              <w:spacing w:before="60" w:after="60"/>
              <w:jc w:val="both"/>
              <w:rPr>
                <w:lang w:eastAsia="ru-RU"/>
              </w:rPr>
            </w:pPr>
            <w:r>
              <w:rPr>
                <w:lang w:eastAsia="ru-RU"/>
              </w:rPr>
              <w:t>Составной элемент, структура приведена в таблице «</w:t>
            </w:r>
            <w:r>
              <w:rPr>
                <w:lang w:eastAsia="ru-RU"/>
              </w:rPr>
              <w:fldChar w:fldCharType="begin"/>
            </w:r>
            <w:r>
              <w:rPr>
                <w:lang w:eastAsia="ru-RU"/>
              </w:rPr>
              <w:instrText xml:space="preserve"> REF _Ref190119227 \h  \* MERGEFORMAT </w:instrText>
            </w:r>
            <w:r>
              <w:rPr>
                <w:lang w:eastAsia="ru-RU"/>
              </w:rPr>
            </w:r>
            <w:r>
              <w:rPr>
                <w:lang w:eastAsia="ru-RU"/>
              </w:rPr>
              <w:fldChar w:fldCharType="separate"/>
            </w:r>
            <w:r w:rsidR="009A0D3D">
              <w:t>Таблица 2.18 – Блок MOL_SOTRUDNIK</w:t>
            </w:r>
            <w:r>
              <w:rPr>
                <w:lang w:eastAsia="ru-RU"/>
              </w:rPr>
              <w:fldChar w:fldCharType="end"/>
            </w:r>
            <w:r>
              <w:rPr>
                <w:lang w:eastAsia="ru-RU"/>
              </w:rPr>
              <w:t>»</w:t>
            </w:r>
          </w:p>
        </w:tc>
      </w:tr>
      <w:tr w:rsidR="00BD3ADD" w14:paraId="3A4BE497" w14:textId="77777777">
        <w:trPr>
          <w:trHeight w:val="300"/>
        </w:trPr>
        <w:tc>
          <w:tcPr>
            <w:tcW w:w="421" w:type="dxa"/>
            <w:shd w:val="clear" w:color="auto" w:fill="auto"/>
          </w:tcPr>
          <w:p w14:paraId="4809A1B9" w14:textId="77777777" w:rsidR="00BD3ADD" w:rsidRDefault="00BD3ADD" w:rsidP="00BF14DC">
            <w:pPr>
              <w:pStyle w:val="afe"/>
              <w:numPr>
                <w:ilvl w:val="6"/>
                <w:numId w:val="10"/>
              </w:numPr>
              <w:spacing w:before="60" w:after="60"/>
              <w:rPr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348E1F1C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MZ_BIO</w:t>
            </w:r>
          </w:p>
        </w:tc>
        <w:tc>
          <w:tcPr>
            <w:tcW w:w="2977" w:type="dxa"/>
            <w:shd w:val="clear" w:color="auto" w:fill="auto"/>
            <w:noWrap/>
          </w:tcPr>
          <w:p w14:paraId="4B4C3409" w14:textId="77777777" w:rsidR="00BD3ADD" w:rsidRDefault="00DD5CE2">
            <w:pPr>
              <w:pStyle w:val="afe"/>
              <w:spacing w:before="60" w:after="60"/>
              <w:rPr>
                <w:lang w:eastAsia="ru-RU"/>
              </w:rPr>
            </w:pPr>
            <w:r>
              <w:t>Материальные запасы и биологические активы</w:t>
            </w:r>
          </w:p>
        </w:tc>
        <w:tc>
          <w:tcPr>
            <w:tcW w:w="3969" w:type="dxa"/>
            <w:shd w:val="clear" w:color="auto" w:fill="auto"/>
            <w:noWrap/>
          </w:tcPr>
          <w:p w14:paraId="45752652" w14:textId="6CE48B09" w:rsidR="00BD3ADD" w:rsidRDefault="00DD5CE2">
            <w:pPr>
              <w:pStyle w:val="afe"/>
              <w:spacing w:before="60" w:after="60"/>
              <w:jc w:val="both"/>
              <w:rPr>
                <w:lang w:eastAsia="ru-RU"/>
              </w:rPr>
            </w:pPr>
            <w:r>
              <w:rPr>
                <w:lang w:eastAsia="ru-RU"/>
              </w:rPr>
              <w:t>Составной элемент, структура приведена в таблице «</w:t>
            </w:r>
            <w:r>
              <w:rPr>
                <w:lang w:eastAsia="ru-RU"/>
              </w:rPr>
              <w:fldChar w:fldCharType="begin"/>
            </w:r>
            <w:r>
              <w:rPr>
                <w:lang w:eastAsia="ru-RU"/>
              </w:rPr>
              <w:instrText xml:space="preserve"> REF _Ref190119261 \h  \* MERGEFORMAT </w:instrText>
            </w:r>
            <w:r>
              <w:rPr>
                <w:lang w:eastAsia="ru-RU"/>
              </w:rPr>
            </w:r>
            <w:r>
              <w:rPr>
                <w:lang w:eastAsia="ru-RU"/>
              </w:rPr>
              <w:fldChar w:fldCharType="separate"/>
            </w:r>
            <w:r w:rsidR="009A0D3D">
              <w:t>Таблица 2.19 – Блок MZ_BIO</w:t>
            </w:r>
            <w:r>
              <w:rPr>
                <w:lang w:eastAsia="ru-RU"/>
              </w:rPr>
              <w:fldChar w:fldCharType="end"/>
            </w:r>
            <w:r>
              <w:rPr>
                <w:lang w:eastAsia="ru-RU"/>
              </w:rPr>
              <w:t>»</w:t>
            </w:r>
          </w:p>
        </w:tc>
      </w:tr>
      <w:tr w:rsidR="00BD3ADD" w14:paraId="02096957" w14:textId="77777777">
        <w:trPr>
          <w:trHeight w:val="300"/>
        </w:trPr>
        <w:tc>
          <w:tcPr>
            <w:tcW w:w="421" w:type="dxa"/>
            <w:shd w:val="clear" w:color="auto" w:fill="auto"/>
          </w:tcPr>
          <w:p w14:paraId="0C8D55AB" w14:textId="77777777" w:rsidR="00BD3ADD" w:rsidRDefault="00BD3ADD" w:rsidP="00BF14DC">
            <w:pPr>
              <w:pStyle w:val="afe"/>
              <w:numPr>
                <w:ilvl w:val="6"/>
                <w:numId w:val="10"/>
              </w:numPr>
              <w:spacing w:before="60" w:after="60"/>
              <w:rPr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251C2850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NAPR_ISP</w:t>
            </w:r>
          </w:p>
        </w:tc>
        <w:tc>
          <w:tcPr>
            <w:tcW w:w="2977" w:type="dxa"/>
            <w:shd w:val="clear" w:color="auto" w:fill="auto"/>
            <w:noWrap/>
          </w:tcPr>
          <w:p w14:paraId="44433877" w14:textId="77777777" w:rsidR="00BD3ADD" w:rsidRDefault="00DD5CE2">
            <w:pPr>
              <w:pStyle w:val="afe"/>
              <w:spacing w:before="60" w:after="60"/>
              <w:rPr>
                <w:lang w:eastAsia="ru-RU"/>
              </w:rPr>
            </w:pPr>
            <w:r>
              <w:t>Направления использования средств во временном распоряжении</w:t>
            </w:r>
          </w:p>
        </w:tc>
        <w:tc>
          <w:tcPr>
            <w:tcW w:w="3969" w:type="dxa"/>
            <w:shd w:val="clear" w:color="auto" w:fill="auto"/>
            <w:noWrap/>
          </w:tcPr>
          <w:p w14:paraId="61D9F7EF" w14:textId="77777777" w:rsidR="00BD3ADD" w:rsidRDefault="00DD5CE2">
            <w:pPr>
              <w:pStyle w:val="afe"/>
              <w:spacing w:before="60" w:after="60"/>
              <w:jc w:val="both"/>
              <w:rPr>
                <w:lang w:val="en-US" w:eastAsia="ru-RU"/>
              </w:rPr>
            </w:pPr>
            <w:r>
              <w:rPr>
                <w:lang w:eastAsia="ru-RU"/>
              </w:rPr>
              <w:t>Строка, длина &lt;= 100 знаков</w:t>
            </w:r>
          </w:p>
        </w:tc>
      </w:tr>
      <w:tr w:rsidR="00BD3ADD" w14:paraId="0447B63E" w14:textId="77777777">
        <w:trPr>
          <w:trHeight w:val="300"/>
        </w:trPr>
        <w:tc>
          <w:tcPr>
            <w:tcW w:w="421" w:type="dxa"/>
            <w:shd w:val="clear" w:color="auto" w:fill="auto"/>
          </w:tcPr>
          <w:p w14:paraId="3E1AD618" w14:textId="77777777" w:rsidR="00BD3ADD" w:rsidRDefault="00BD3ADD" w:rsidP="00BF14DC">
            <w:pPr>
              <w:pStyle w:val="afe"/>
              <w:numPr>
                <w:ilvl w:val="6"/>
                <w:numId w:val="10"/>
              </w:numPr>
              <w:spacing w:before="60" w:after="60"/>
              <w:rPr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269425FF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NMA</w:t>
            </w:r>
          </w:p>
        </w:tc>
        <w:tc>
          <w:tcPr>
            <w:tcW w:w="2977" w:type="dxa"/>
            <w:shd w:val="clear" w:color="auto" w:fill="auto"/>
            <w:noWrap/>
          </w:tcPr>
          <w:p w14:paraId="1C8278DD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Нематериальный актив</w:t>
            </w:r>
          </w:p>
        </w:tc>
        <w:tc>
          <w:tcPr>
            <w:tcW w:w="3969" w:type="dxa"/>
            <w:shd w:val="clear" w:color="auto" w:fill="auto"/>
            <w:noWrap/>
          </w:tcPr>
          <w:p w14:paraId="546365DD" w14:textId="5CCFD198" w:rsidR="00BD3ADD" w:rsidRDefault="00DD5CE2">
            <w:pPr>
              <w:pStyle w:val="afe"/>
              <w:spacing w:before="60" w:after="60"/>
              <w:jc w:val="both"/>
              <w:rPr>
                <w:lang w:eastAsia="ru-RU"/>
              </w:rPr>
            </w:pPr>
            <w:r>
              <w:rPr>
                <w:lang w:eastAsia="ru-RU"/>
              </w:rPr>
              <w:t>Составной элемент, структура приведена в таблице «</w:t>
            </w:r>
            <w:r>
              <w:rPr>
                <w:lang w:eastAsia="ru-RU"/>
              </w:rPr>
              <w:fldChar w:fldCharType="begin"/>
            </w:r>
            <w:r>
              <w:rPr>
                <w:lang w:eastAsia="ru-RU"/>
              </w:rPr>
              <w:instrText xml:space="preserve"> REF _Ref190119292 \h  \* MERGEFORMAT </w:instrText>
            </w:r>
            <w:r>
              <w:rPr>
                <w:lang w:eastAsia="ru-RU"/>
              </w:rPr>
            </w:r>
            <w:r>
              <w:rPr>
                <w:lang w:eastAsia="ru-RU"/>
              </w:rPr>
              <w:fldChar w:fldCharType="separate"/>
            </w:r>
            <w:r w:rsidR="009A0D3D">
              <w:t>Таблица 2.22 – Блок NMA</w:t>
            </w:r>
            <w:r>
              <w:rPr>
                <w:lang w:eastAsia="ru-RU"/>
              </w:rPr>
              <w:fldChar w:fldCharType="end"/>
            </w:r>
            <w:r>
              <w:rPr>
                <w:lang w:eastAsia="ru-RU"/>
              </w:rPr>
              <w:t>»</w:t>
            </w:r>
          </w:p>
        </w:tc>
      </w:tr>
      <w:tr w:rsidR="00BD3ADD" w14:paraId="058EC443" w14:textId="77777777">
        <w:trPr>
          <w:trHeight w:val="300"/>
        </w:trPr>
        <w:tc>
          <w:tcPr>
            <w:tcW w:w="421" w:type="dxa"/>
            <w:shd w:val="clear" w:color="auto" w:fill="auto"/>
          </w:tcPr>
          <w:p w14:paraId="4E270BAA" w14:textId="77777777" w:rsidR="00BD3ADD" w:rsidRDefault="00BD3ADD" w:rsidP="00BF14DC">
            <w:pPr>
              <w:pStyle w:val="afe"/>
              <w:numPr>
                <w:ilvl w:val="6"/>
                <w:numId w:val="10"/>
              </w:numPr>
              <w:spacing w:before="60" w:after="60"/>
              <w:rPr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4AF759DD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NPA</w:t>
            </w:r>
          </w:p>
        </w:tc>
        <w:tc>
          <w:tcPr>
            <w:tcW w:w="2977" w:type="dxa"/>
            <w:shd w:val="clear" w:color="auto" w:fill="auto"/>
            <w:noWrap/>
          </w:tcPr>
          <w:p w14:paraId="0E3F5CB6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Непроизведенный актив</w:t>
            </w:r>
          </w:p>
        </w:tc>
        <w:tc>
          <w:tcPr>
            <w:tcW w:w="3969" w:type="dxa"/>
            <w:shd w:val="clear" w:color="auto" w:fill="auto"/>
            <w:noWrap/>
          </w:tcPr>
          <w:p w14:paraId="2FD47B66" w14:textId="2E8C2E5E" w:rsidR="00BD3ADD" w:rsidRDefault="00DD5CE2">
            <w:pPr>
              <w:pStyle w:val="afe"/>
              <w:spacing w:before="60" w:after="60"/>
              <w:jc w:val="both"/>
              <w:rPr>
                <w:lang w:eastAsia="ru-RU"/>
              </w:rPr>
            </w:pPr>
            <w:r>
              <w:rPr>
                <w:lang w:eastAsia="ru-RU"/>
              </w:rPr>
              <w:t>Составной элемент, структура приведена в таблице «</w:t>
            </w:r>
            <w:r>
              <w:rPr>
                <w:lang w:eastAsia="ru-RU"/>
              </w:rPr>
              <w:fldChar w:fldCharType="begin"/>
            </w:r>
            <w:r>
              <w:rPr>
                <w:lang w:eastAsia="ru-RU"/>
              </w:rPr>
              <w:instrText xml:space="preserve"> REF _Ref190119309 \h  \* MERGEFORMAT </w:instrText>
            </w:r>
            <w:r>
              <w:rPr>
                <w:lang w:eastAsia="ru-RU"/>
              </w:rPr>
            </w:r>
            <w:r>
              <w:rPr>
                <w:lang w:eastAsia="ru-RU"/>
              </w:rPr>
              <w:fldChar w:fldCharType="separate"/>
            </w:r>
            <w:r w:rsidR="009A0D3D">
              <w:t>Таблица 2.25 – Блок NPA</w:t>
            </w:r>
            <w:r>
              <w:rPr>
                <w:lang w:eastAsia="ru-RU"/>
              </w:rPr>
              <w:fldChar w:fldCharType="end"/>
            </w:r>
            <w:r>
              <w:rPr>
                <w:lang w:eastAsia="ru-RU"/>
              </w:rPr>
              <w:t>»</w:t>
            </w:r>
          </w:p>
        </w:tc>
      </w:tr>
      <w:tr w:rsidR="00BD3ADD" w14:paraId="3AAAE109" w14:textId="77777777">
        <w:trPr>
          <w:trHeight w:val="300"/>
        </w:trPr>
        <w:tc>
          <w:tcPr>
            <w:tcW w:w="421" w:type="dxa"/>
            <w:shd w:val="clear" w:color="auto" w:fill="auto"/>
          </w:tcPr>
          <w:p w14:paraId="510BE766" w14:textId="77777777" w:rsidR="00BD3ADD" w:rsidRDefault="00BD3ADD" w:rsidP="00BF14DC">
            <w:pPr>
              <w:pStyle w:val="afe"/>
              <w:numPr>
                <w:ilvl w:val="6"/>
                <w:numId w:val="10"/>
              </w:numPr>
              <w:spacing w:before="60" w:after="60"/>
              <w:rPr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50B92293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OBESPECH_ID</w:t>
            </w:r>
          </w:p>
        </w:tc>
        <w:tc>
          <w:tcPr>
            <w:tcW w:w="2977" w:type="dxa"/>
            <w:shd w:val="clear" w:color="auto" w:fill="auto"/>
            <w:noWrap/>
          </w:tcPr>
          <w:p w14:paraId="6970382B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Идентификатор обеспечения</w:t>
            </w:r>
          </w:p>
        </w:tc>
        <w:tc>
          <w:tcPr>
            <w:tcW w:w="3969" w:type="dxa"/>
            <w:shd w:val="clear" w:color="auto" w:fill="auto"/>
            <w:noWrap/>
          </w:tcPr>
          <w:p w14:paraId="1127B080" w14:textId="77777777" w:rsidR="00BD3ADD" w:rsidRDefault="00DD5CE2">
            <w:pPr>
              <w:pStyle w:val="afe"/>
              <w:spacing w:before="60" w:after="60"/>
              <w:jc w:val="both"/>
              <w:rPr>
                <w:lang w:eastAsia="ru-RU"/>
              </w:rPr>
            </w:pPr>
            <w:r>
              <w:rPr>
                <w:lang w:eastAsia="ru-RU"/>
              </w:rPr>
              <w:t>Целое число не более 25 цифр</w:t>
            </w:r>
          </w:p>
        </w:tc>
      </w:tr>
      <w:tr w:rsidR="00BD3ADD" w14:paraId="29EA79A5" w14:textId="77777777">
        <w:trPr>
          <w:trHeight w:val="300"/>
        </w:trPr>
        <w:tc>
          <w:tcPr>
            <w:tcW w:w="421" w:type="dxa"/>
            <w:shd w:val="clear" w:color="auto" w:fill="auto"/>
          </w:tcPr>
          <w:p w14:paraId="4887FB7F" w14:textId="77777777" w:rsidR="00BD3ADD" w:rsidRDefault="00BD3ADD" w:rsidP="00BF14DC">
            <w:pPr>
              <w:pStyle w:val="afe"/>
              <w:numPr>
                <w:ilvl w:val="6"/>
                <w:numId w:val="10"/>
              </w:numPr>
              <w:spacing w:before="60" w:after="60"/>
              <w:rPr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23C82030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OBJ_FIN_VL</w:t>
            </w:r>
          </w:p>
        </w:tc>
        <w:tc>
          <w:tcPr>
            <w:tcW w:w="2977" w:type="dxa"/>
            <w:shd w:val="clear" w:color="auto" w:fill="auto"/>
            <w:noWrap/>
          </w:tcPr>
          <w:p w14:paraId="4F879E3D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Объект финансовых вложений</w:t>
            </w:r>
          </w:p>
        </w:tc>
        <w:tc>
          <w:tcPr>
            <w:tcW w:w="3969" w:type="dxa"/>
            <w:shd w:val="clear" w:color="auto" w:fill="auto"/>
            <w:noWrap/>
          </w:tcPr>
          <w:p w14:paraId="20CE6AF8" w14:textId="6294D863" w:rsidR="00BD3ADD" w:rsidRDefault="00DD5CE2">
            <w:pPr>
              <w:pStyle w:val="afe"/>
              <w:spacing w:before="60" w:after="60"/>
              <w:jc w:val="both"/>
              <w:rPr>
                <w:lang w:eastAsia="ru-RU"/>
              </w:rPr>
            </w:pPr>
            <w:r>
              <w:rPr>
                <w:lang w:eastAsia="ru-RU"/>
              </w:rPr>
              <w:t>Составной элемент, структура приведена в таблице «</w:t>
            </w:r>
            <w:r>
              <w:rPr>
                <w:lang w:eastAsia="ru-RU"/>
              </w:rPr>
              <w:fldChar w:fldCharType="begin"/>
            </w:r>
            <w:r>
              <w:rPr>
                <w:lang w:eastAsia="ru-RU"/>
              </w:rPr>
              <w:instrText xml:space="preserve"> REF _Ref190119339 \h  \* MERGEFORMAT </w:instrText>
            </w:r>
            <w:r>
              <w:rPr>
                <w:lang w:eastAsia="ru-RU"/>
              </w:rPr>
            </w:r>
            <w:r>
              <w:rPr>
                <w:lang w:eastAsia="ru-RU"/>
              </w:rPr>
              <w:fldChar w:fldCharType="separate"/>
            </w:r>
            <w:r w:rsidR="009A0D3D">
              <w:t>Таблица 2.28 – Блок OBJ_FIN_VL</w:t>
            </w:r>
            <w:r>
              <w:rPr>
                <w:lang w:eastAsia="ru-RU"/>
              </w:rPr>
              <w:fldChar w:fldCharType="end"/>
            </w:r>
            <w:r>
              <w:rPr>
                <w:lang w:eastAsia="ru-RU"/>
              </w:rPr>
              <w:t>»</w:t>
            </w:r>
          </w:p>
        </w:tc>
      </w:tr>
      <w:tr w:rsidR="00BD3ADD" w14:paraId="3BC49A9C" w14:textId="77777777">
        <w:trPr>
          <w:trHeight w:val="300"/>
        </w:trPr>
        <w:tc>
          <w:tcPr>
            <w:tcW w:w="421" w:type="dxa"/>
            <w:shd w:val="clear" w:color="auto" w:fill="auto"/>
          </w:tcPr>
          <w:p w14:paraId="234988B5" w14:textId="77777777" w:rsidR="00BD3ADD" w:rsidRDefault="00BD3ADD" w:rsidP="00BF14DC">
            <w:pPr>
              <w:pStyle w:val="afe"/>
              <w:numPr>
                <w:ilvl w:val="6"/>
                <w:numId w:val="10"/>
              </w:numPr>
              <w:spacing w:before="60" w:after="60"/>
              <w:rPr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570E5275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OS</w:t>
            </w:r>
          </w:p>
        </w:tc>
        <w:tc>
          <w:tcPr>
            <w:tcW w:w="2977" w:type="dxa"/>
            <w:shd w:val="clear" w:color="auto" w:fill="auto"/>
            <w:noWrap/>
          </w:tcPr>
          <w:p w14:paraId="5B7E3003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Основное средство</w:t>
            </w:r>
          </w:p>
        </w:tc>
        <w:tc>
          <w:tcPr>
            <w:tcW w:w="3969" w:type="dxa"/>
            <w:shd w:val="clear" w:color="auto" w:fill="auto"/>
            <w:noWrap/>
          </w:tcPr>
          <w:p w14:paraId="1304D74F" w14:textId="451FCE73" w:rsidR="00BD3ADD" w:rsidRDefault="00DD5CE2">
            <w:pPr>
              <w:pStyle w:val="afe"/>
              <w:spacing w:before="60" w:after="60"/>
              <w:jc w:val="both"/>
              <w:rPr>
                <w:lang w:eastAsia="ru-RU"/>
              </w:rPr>
            </w:pPr>
            <w:r>
              <w:rPr>
                <w:lang w:eastAsia="ru-RU"/>
              </w:rPr>
              <w:t>Составной элемент, структура приведена в таблице «</w:t>
            </w:r>
            <w:r>
              <w:rPr>
                <w:lang w:eastAsia="ru-RU"/>
              </w:rPr>
              <w:fldChar w:fldCharType="begin"/>
            </w:r>
            <w:r>
              <w:rPr>
                <w:lang w:eastAsia="ru-RU"/>
              </w:rPr>
              <w:instrText xml:space="preserve"> REF _Ref190119355 \h  \* MERGEFORMAT </w:instrText>
            </w:r>
            <w:r>
              <w:rPr>
                <w:lang w:eastAsia="ru-RU"/>
              </w:rPr>
            </w:r>
            <w:r>
              <w:rPr>
                <w:lang w:eastAsia="ru-RU"/>
              </w:rPr>
              <w:fldChar w:fldCharType="separate"/>
            </w:r>
            <w:r w:rsidR="009A0D3D">
              <w:t>Таблица 2.29 – Блок OS</w:t>
            </w:r>
            <w:r>
              <w:rPr>
                <w:lang w:eastAsia="ru-RU"/>
              </w:rPr>
              <w:fldChar w:fldCharType="end"/>
            </w:r>
            <w:r>
              <w:rPr>
                <w:lang w:eastAsia="ru-RU"/>
              </w:rPr>
              <w:t>»</w:t>
            </w:r>
          </w:p>
        </w:tc>
      </w:tr>
      <w:tr w:rsidR="00BD3ADD" w14:paraId="6EB0DE11" w14:textId="77777777">
        <w:trPr>
          <w:trHeight w:val="300"/>
        </w:trPr>
        <w:tc>
          <w:tcPr>
            <w:tcW w:w="421" w:type="dxa"/>
            <w:shd w:val="clear" w:color="auto" w:fill="auto"/>
          </w:tcPr>
          <w:p w14:paraId="006C3342" w14:textId="77777777" w:rsidR="00BD3ADD" w:rsidRDefault="00BD3ADD" w:rsidP="00BF14DC">
            <w:pPr>
              <w:pStyle w:val="afe"/>
              <w:numPr>
                <w:ilvl w:val="6"/>
                <w:numId w:val="10"/>
              </w:numPr>
              <w:spacing w:before="60" w:after="60"/>
              <w:rPr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51F7239F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OS_NMA_NPA_ARENDA</w:t>
            </w:r>
          </w:p>
        </w:tc>
        <w:tc>
          <w:tcPr>
            <w:tcW w:w="2977" w:type="dxa"/>
            <w:shd w:val="clear" w:color="auto" w:fill="auto"/>
            <w:noWrap/>
          </w:tcPr>
          <w:p w14:paraId="111E70E5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Объект прав пользования</w:t>
            </w:r>
          </w:p>
        </w:tc>
        <w:tc>
          <w:tcPr>
            <w:tcW w:w="3969" w:type="dxa"/>
            <w:shd w:val="clear" w:color="auto" w:fill="auto"/>
            <w:noWrap/>
          </w:tcPr>
          <w:p w14:paraId="57DDAFDF" w14:textId="4A91CA28" w:rsidR="00BD3ADD" w:rsidRDefault="00DD5CE2">
            <w:pPr>
              <w:pStyle w:val="afe"/>
              <w:spacing w:before="60" w:after="60"/>
              <w:jc w:val="both"/>
              <w:rPr>
                <w:lang w:eastAsia="ru-RU"/>
              </w:rPr>
            </w:pPr>
            <w:r>
              <w:rPr>
                <w:lang w:eastAsia="ru-RU"/>
              </w:rPr>
              <w:t>Составной элемент, структура приведена в таблице «</w:t>
            </w:r>
            <w:r>
              <w:rPr>
                <w:lang w:eastAsia="ru-RU"/>
              </w:rPr>
              <w:fldChar w:fldCharType="begin"/>
            </w:r>
            <w:r>
              <w:rPr>
                <w:lang w:eastAsia="ru-RU"/>
              </w:rPr>
              <w:instrText xml:space="preserve"> REF _Ref190119385 \h  \* MERGEFORMAT </w:instrText>
            </w:r>
            <w:r>
              <w:rPr>
                <w:lang w:eastAsia="ru-RU"/>
              </w:rPr>
            </w:r>
            <w:r>
              <w:rPr>
                <w:lang w:eastAsia="ru-RU"/>
              </w:rPr>
              <w:fldChar w:fldCharType="separate"/>
            </w:r>
            <w:r w:rsidR="009A0D3D">
              <w:t>Таблица</w:t>
            </w:r>
            <w:r w:rsidR="009A0D3D" w:rsidRPr="009A0D3D">
              <w:t xml:space="preserve"> 2.30 – </w:t>
            </w:r>
            <w:r w:rsidR="009A0D3D">
              <w:t>Блок</w:t>
            </w:r>
            <w:r w:rsidR="009A0D3D" w:rsidRPr="009A0D3D">
              <w:t xml:space="preserve"> </w:t>
            </w:r>
            <w:r w:rsidR="009A0D3D">
              <w:rPr>
                <w:lang w:val="en-US"/>
              </w:rPr>
              <w:t>OS</w:t>
            </w:r>
            <w:r w:rsidR="009A0D3D" w:rsidRPr="009A0D3D">
              <w:t>_</w:t>
            </w:r>
            <w:r w:rsidR="009A0D3D">
              <w:rPr>
                <w:lang w:val="en-US"/>
              </w:rPr>
              <w:t>NMA</w:t>
            </w:r>
            <w:r w:rsidR="009A0D3D" w:rsidRPr="009A0D3D">
              <w:t>_</w:t>
            </w:r>
            <w:r w:rsidR="009A0D3D">
              <w:rPr>
                <w:lang w:val="en-US"/>
              </w:rPr>
              <w:t>NPA</w:t>
            </w:r>
            <w:r w:rsidR="009A0D3D" w:rsidRPr="009A0D3D">
              <w:t>_</w:t>
            </w:r>
            <w:r w:rsidR="009A0D3D">
              <w:rPr>
                <w:lang w:val="en-US"/>
              </w:rPr>
              <w:t>ARENDA</w:t>
            </w:r>
            <w:r>
              <w:rPr>
                <w:lang w:eastAsia="ru-RU"/>
              </w:rPr>
              <w:fldChar w:fldCharType="end"/>
            </w:r>
            <w:r>
              <w:rPr>
                <w:lang w:eastAsia="ru-RU"/>
              </w:rPr>
              <w:t>»</w:t>
            </w:r>
          </w:p>
        </w:tc>
      </w:tr>
      <w:tr w:rsidR="00BD3ADD" w14:paraId="4237E343" w14:textId="77777777">
        <w:trPr>
          <w:trHeight w:val="300"/>
        </w:trPr>
        <w:tc>
          <w:tcPr>
            <w:tcW w:w="421" w:type="dxa"/>
            <w:shd w:val="clear" w:color="auto" w:fill="auto"/>
          </w:tcPr>
          <w:p w14:paraId="12442D23" w14:textId="77777777" w:rsidR="00BD3ADD" w:rsidRDefault="00BD3ADD" w:rsidP="00BF14DC">
            <w:pPr>
              <w:pStyle w:val="afe"/>
              <w:numPr>
                <w:ilvl w:val="6"/>
                <w:numId w:val="10"/>
              </w:numPr>
              <w:spacing w:before="60" w:after="60"/>
              <w:rPr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5C844E09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OS_NMA_NPA_KAZNA</w:t>
            </w:r>
          </w:p>
        </w:tc>
        <w:tc>
          <w:tcPr>
            <w:tcW w:w="2977" w:type="dxa"/>
            <w:shd w:val="clear" w:color="auto" w:fill="auto"/>
            <w:noWrap/>
          </w:tcPr>
          <w:p w14:paraId="5AB2A38F" w14:textId="77777777" w:rsidR="00BD3ADD" w:rsidRDefault="00DD5CE2">
            <w:pPr>
              <w:pStyle w:val="afe"/>
              <w:spacing w:before="60" w:after="60"/>
              <w:rPr>
                <w:lang w:eastAsia="ru-RU"/>
              </w:rPr>
            </w:pPr>
            <w:r>
              <w:t>Основное средство, НМА, НПА – имущество казны</w:t>
            </w:r>
          </w:p>
        </w:tc>
        <w:tc>
          <w:tcPr>
            <w:tcW w:w="3969" w:type="dxa"/>
            <w:shd w:val="clear" w:color="auto" w:fill="auto"/>
            <w:noWrap/>
          </w:tcPr>
          <w:p w14:paraId="12397B32" w14:textId="64EE03DD" w:rsidR="00BD3ADD" w:rsidRDefault="00DD5CE2">
            <w:pPr>
              <w:pStyle w:val="afe"/>
              <w:spacing w:before="60" w:after="60"/>
              <w:jc w:val="both"/>
              <w:rPr>
                <w:lang w:eastAsia="ru-RU"/>
              </w:rPr>
            </w:pPr>
            <w:r>
              <w:rPr>
                <w:lang w:eastAsia="ru-RU"/>
              </w:rPr>
              <w:t>Составной элемент, структура приведена в таблице «</w:t>
            </w:r>
            <w:r>
              <w:rPr>
                <w:lang w:eastAsia="ru-RU"/>
              </w:rPr>
              <w:fldChar w:fldCharType="begin"/>
            </w:r>
            <w:r>
              <w:rPr>
                <w:lang w:eastAsia="ru-RU"/>
              </w:rPr>
              <w:instrText xml:space="preserve"> REF _Ref190119414 \h  \* MERGEFORMAT </w:instrText>
            </w:r>
            <w:r>
              <w:rPr>
                <w:lang w:eastAsia="ru-RU"/>
              </w:rPr>
            </w:r>
            <w:r>
              <w:rPr>
                <w:lang w:eastAsia="ru-RU"/>
              </w:rPr>
              <w:fldChar w:fldCharType="separate"/>
            </w:r>
            <w:r w:rsidR="009A0D3D">
              <w:t>Таблица 2.31 – Блок OS_NMA_NPA_KAZNA</w:t>
            </w:r>
            <w:r>
              <w:rPr>
                <w:lang w:eastAsia="ru-RU"/>
              </w:rPr>
              <w:fldChar w:fldCharType="end"/>
            </w:r>
            <w:r>
              <w:rPr>
                <w:lang w:eastAsia="ru-RU"/>
              </w:rPr>
              <w:t>»</w:t>
            </w:r>
          </w:p>
        </w:tc>
      </w:tr>
      <w:tr w:rsidR="00BD3ADD" w14:paraId="6D85626D" w14:textId="77777777">
        <w:trPr>
          <w:trHeight w:val="300"/>
        </w:trPr>
        <w:tc>
          <w:tcPr>
            <w:tcW w:w="421" w:type="dxa"/>
            <w:shd w:val="clear" w:color="auto" w:fill="auto"/>
          </w:tcPr>
          <w:p w14:paraId="751660B8" w14:textId="77777777" w:rsidR="00BD3ADD" w:rsidRDefault="00BD3ADD" w:rsidP="00BF14DC">
            <w:pPr>
              <w:pStyle w:val="afe"/>
              <w:numPr>
                <w:ilvl w:val="6"/>
                <w:numId w:val="10"/>
              </w:numPr>
              <w:spacing w:before="60" w:after="60"/>
              <w:rPr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76897BCF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OS_V_PUTI</w:t>
            </w:r>
          </w:p>
        </w:tc>
        <w:tc>
          <w:tcPr>
            <w:tcW w:w="2977" w:type="dxa"/>
            <w:shd w:val="clear" w:color="auto" w:fill="auto"/>
            <w:noWrap/>
          </w:tcPr>
          <w:p w14:paraId="135FB5E7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ОС в пути</w:t>
            </w:r>
          </w:p>
        </w:tc>
        <w:tc>
          <w:tcPr>
            <w:tcW w:w="3969" w:type="dxa"/>
            <w:shd w:val="clear" w:color="auto" w:fill="auto"/>
            <w:noWrap/>
          </w:tcPr>
          <w:p w14:paraId="59D22294" w14:textId="5F9E7528" w:rsidR="00BD3ADD" w:rsidRDefault="00DD5CE2">
            <w:pPr>
              <w:pStyle w:val="afe"/>
              <w:spacing w:before="60" w:after="60"/>
              <w:jc w:val="both"/>
              <w:rPr>
                <w:lang w:eastAsia="ru-RU"/>
              </w:rPr>
            </w:pPr>
            <w:r>
              <w:rPr>
                <w:lang w:eastAsia="ru-RU"/>
              </w:rPr>
              <w:t>Составной элемент, структура приведена в таблице «</w:t>
            </w:r>
            <w:r>
              <w:rPr>
                <w:lang w:eastAsia="ru-RU"/>
              </w:rPr>
              <w:fldChar w:fldCharType="begin"/>
            </w:r>
            <w:r>
              <w:rPr>
                <w:lang w:eastAsia="ru-RU"/>
              </w:rPr>
              <w:instrText xml:space="preserve"> REF _Ref190119436 \h  \* MERGEFORMAT </w:instrText>
            </w:r>
            <w:r>
              <w:rPr>
                <w:lang w:eastAsia="ru-RU"/>
              </w:rPr>
            </w:r>
            <w:r>
              <w:rPr>
                <w:lang w:eastAsia="ru-RU"/>
              </w:rPr>
              <w:fldChar w:fldCharType="separate"/>
            </w:r>
            <w:r w:rsidR="009A0D3D">
              <w:t>Таблица 2.34 – Блок OS_V_PUTI</w:t>
            </w:r>
            <w:r>
              <w:rPr>
                <w:lang w:eastAsia="ru-RU"/>
              </w:rPr>
              <w:fldChar w:fldCharType="end"/>
            </w:r>
            <w:r>
              <w:rPr>
                <w:lang w:eastAsia="ru-RU"/>
              </w:rPr>
              <w:t>»</w:t>
            </w:r>
          </w:p>
        </w:tc>
      </w:tr>
      <w:tr w:rsidR="00BD3ADD" w14:paraId="079055AE" w14:textId="77777777">
        <w:trPr>
          <w:trHeight w:val="300"/>
        </w:trPr>
        <w:tc>
          <w:tcPr>
            <w:tcW w:w="421" w:type="dxa"/>
            <w:shd w:val="clear" w:color="auto" w:fill="auto"/>
          </w:tcPr>
          <w:p w14:paraId="311DE78F" w14:textId="77777777" w:rsidR="00BD3ADD" w:rsidRDefault="00BD3ADD" w:rsidP="00BF14DC">
            <w:pPr>
              <w:pStyle w:val="afe"/>
              <w:numPr>
                <w:ilvl w:val="6"/>
                <w:numId w:val="10"/>
              </w:numPr>
              <w:spacing w:before="60" w:after="60"/>
              <w:rPr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63492B72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OSN_RASCH</w:t>
            </w:r>
          </w:p>
        </w:tc>
        <w:tc>
          <w:tcPr>
            <w:tcW w:w="2977" w:type="dxa"/>
            <w:shd w:val="clear" w:color="auto" w:fill="auto"/>
            <w:noWrap/>
          </w:tcPr>
          <w:p w14:paraId="09148DBB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Основание расчетов</w:t>
            </w:r>
          </w:p>
        </w:tc>
        <w:tc>
          <w:tcPr>
            <w:tcW w:w="3969" w:type="dxa"/>
            <w:shd w:val="clear" w:color="auto" w:fill="auto"/>
            <w:noWrap/>
          </w:tcPr>
          <w:p w14:paraId="748E0630" w14:textId="6EBF8336" w:rsidR="00BD3ADD" w:rsidRDefault="00DD5CE2">
            <w:pPr>
              <w:pStyle w:val="afe"/>
              <w:spacing w:before="60" w:after="60"/>
              <w:jc w:val="both"/>
              <w:rPr>
                <w:lang w:eastAsia="ru-RU"/>
              </w:rPr>
            </w:pPr>
            <w:r>
              <w:rPr>
                <w:lang w:eastAsia="ru-RU"/>
              </w:rPr>
              <w:t>Составной элемент, структура приведена в таблице «</w:t>
            </w:r>
            <w:r>
              <w:rPr>
                <w:lang w:eastAsia="ru-RU"/>
              </w:rPr>
              <w:fldChar w:fldCharType="begin"/>
            </w:r>
            <w:r>
              <w:rPr>
                <w:lang w:eastAsia="ru-RU"/>
              </w:rPr>
              <w:instrText xml:space="preserve"> REF _Ref190119455 \h  \* MERGEFORMAT </w:instrText>
            </w:r>
            <w:r>
              <w:rPr>
                <w:lang w:eastAsia="ru-RU"/>
              </w:rPr>
            </w:r>
            <w:r>
              <w:rPr>
                <w:lang w:eastAsia="ru-RU"/>
              </w:rPr>
              <w:fldChar w:fldCharType="separate"/>
            </w:r>
            <w:r w:rsidR="009A0D3D">
              <w:t>Таблица 2.35 – Блок OSN_RASCH</w:t>
            </w:r>
            <w:r>
              <w:rPr>
                <w:lang w:eastAsia="ru-RU"/>
              </w:rPr>
              <w:fldChar w:fldCharType="end"/>
            </w:r>
            <w:r>
              <w:rPr>
                <w:lang w:eastAsia="ru-RU"/>
              </w:rPr>
              <w:t>»</w:t>
            </w:r>
          </w:p>
        </w:tc>
      </w:tr>
      <w:tr w:rsidR="00BD3ADD" w14:paraId="79D9DC03" w14:textId="77777777">
        <w:trPr>
          <w:trHeight w:val="300"/>
        </w:trPr>
        <w:tc>
          <w:tcPr>
            <w:tcW w:w="421" w:type="dxa"/>
            <w:shd w:val="clear" w:color="auto" w:fill="auto"/>
          </w:tcPr>
          <w:p w14:paraId="4733999A" w14:textId="77777777" w:rsidR="00BD3ADD" w:rsidRDefault="00BD3ADD" w:rsidP="00BF14DC">
            <w:pPr>
              <w:pStyle w:val="afe"/>
              <w:numPr>
                <w:ilvl w:val="6"/>
                <w:numId w:val="10"/>
              </w:numPr>
              <w:spacing w:before="60" w:after="60"/>
              <w:rPr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219874ED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PRICH_OSH</w:t>
            </w:r>
          </w:p>
        </w:tc>
        <w:tc>
          <w:tcPr>
            <w:tcW w:w="2977" w:type="dxa"/>
            <w:shd w:val="clear" w:color="auto" w:fill="auto"/>
            <w:noWrap/>
          </w:tcPr>
          <w:p w14:paraId="70CA629D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 xml:space="preserve">Причины ошибок прошлых лет </w:t>
            </w:r>
          </w:p>
        </w:tc>
        <w:tc>
          <w:tcPr>
            <w:tcW w:w="3969" w:type="dxa"/>
            <w:shd w:val="clear" w:color="auto" w:fill="auto"/>
            <w:noWrap/>
          </w:tcPr>
          <w:p w14:paraId="1F361BEB" w14:textId="77777777" w:rsidR="00BD3ADD" w:rsidRDefault="00DD5CE2">
            <w:pPr>
              <w:pStyle w:val="afe"/>
              <w:spacing w:before="60" w:after="60"/>
              <w:jc w:val="both"/>
              <w:rPr>
                <w:lang w:eastAsia="ru-RU"/>
              </w:rPr>
            </w:pPr>
            <w:r>
              <w:rPr>
                <w:lang w:eastAsia="ru-RU"/>
              </w:rPr>
              <w:t>Строка, длина = 4 знака.</w:t>
            </w:r>
            <w:r>
              <w:rPr>
                <w:lang w:eastAsia="ru-RU"/>
              </w:rPr>
              <w:br/>
              <w:t>Принимает значения:</w:t>
            </w:r>
            <w:r>
              <w:rPr>
                <w:lang w:eastAsia="ru-RU"/>
              </w:rPr>
              <w:br/>
              <w:t>03.1 – Несвоевременное поступление первичных учетных документов;</w:t>
            </w:r>
            <w:r>
              <w:rPr>
                <w:lang w:eastAsia="ru-RU"/>
              </w:rPr>
              <w:br/>
              <w:t>03.2 – Несвоевременное отражение фактов хозяйственной жизни в регистрах бухгалтерского учета;</w:t>
            </w:r>
            <w:r>
              <w:rPr>
                <w:lang w:eastAsia="ru-RU"/>
              </w:rPr>
              <w:br/>
              <w:t>03.3 – Ошибки в применении счетов бухгалтерского учета;</w:t>
            </w:r>
            <w:r>
              <w:rPr>
                <w:lang w:eastAsia="ru-RU"/>
              </w:rPr>
              <w:br/>
              <w:t>03.4 – Ошибки, допущенные при отражении бухгалтерских записей на основании первичного учетного документа (за исключением ошибок в применении счетов бухгалтерского учета);</w:t>
            </w:r>
            <w:r>
              <w:rPr>
                <w:lang w:eastAsia="ru-RU"/>
              </w:rPr>
              <w:br/>
              <w:t>03.5 – Иные причины.</w:t>
            </w:r>
          </w:p>
        </w:tc>
      </w:tr>
      <w:tr w:rsidR="00BD3ADD" w14:paraId="77A62CA3" w14:textId="77777777">
        <w:trPr>
          <w:trHeight w:val="300"/>
        </w:trPr>
        <w:tc>
          <w:tcPr>
            <w:tcW w:w="421" w:type="dxa"/>
            <w:shd w:val="clear" w:color="auto" w:fill="auto"/>
          </w:tcPr>
          <w:p w14:paraId="35DA5088" w14:textId="77777777" w:rsidR="00BD3ADD" w:rsidRDefault="00BD3ADD" w:rsidP="00BF14DC">
            <w:pPr>
              <w:pStyle w:val="afe"/>
              <w:numPr>
                <w:ilvl w:val="6"/>
                <w:numId w:val="10"/>
              </w:numPr>
              <w:spacing w:before="60" w:after="60"/>
              <w:rPr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13504B8C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REG_NOMER_GARANT</w:t>
            </w:r>
          </w:p>
        </w:tc>
        <w:tc>
          <w:tcPr>
            <w:tcW w:w="2977" w:type="dxa"/>
            <w:shd w:val="clear" w:color="auto" w:fill="auto"/>
            <w:noWrap/>
          </w:tcPr>
          <w:p w14:paraId="0A6F010B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Регистрационный номер гарантии</w:t>
            </w:r>
          </w:p>
        </w:tc>
        <w:tc>
          <w:tcPr>
            <w:tcW w:w="3969" w:type="dxa"/>
            <w:shd w:val="clear" w:color="auto" w:fill="auto"/>
            <w:noWrap/>
          </w:tcPr>
          <w:p w14:paraId="5F87CBE6" w14:textId="77777777" w:rsidR="00BD3ADD" w:rsidRDefault="00DD5CE2">
            <w:pPr>
              <w:pStyle w:val="afe"/>
              <w:spacing w:before="60" w:after="60"/>
              <w:jc w:val="both"/>
              <w:rPr>
                <w:lang w:val="en-US" w:eastAsia="ru-RU"/>
              </w:rPr>
            </w:pPr>
            <w:r>
              <w:rPr>
                <w:lang w:eastAsia="ru-RU"/>
              </w:rPr>
              <w:t>Строка, длина &lt;= 100 знаков.</w:t>
            </w:r>
          </w:p>
        </w:tc>
      </w:tr>
      <w:tr w:rsidR="00BD3ADD" w14:paraId="01B3E62F" w14:textId="77777777">
        <w:trPr>
          <w:trHeight w:val="300"/>
        </w:trPr>
        <w:tc>
          <w:tcPr>
            <w:tcW w:w="421" w:type="dxa"/>
            <w:shd w:val="clear" w:color="auto" w:fill="auto"/>
          </w:tcPr>
          <w:p w14:paraId="3D0B739C" w14:textId="77777777" w:rsidR="00BD3ADD" w:rsidRDefault="00BD3ADD" w:rsidP="00BF14DC">
            <w:pPr>
              <w:pStyle w:val="afe"/>
              <w:numPr>
                <w:ilvl w:val="6"/>
                <w:numId w:val="10"/>
              </w:numPr>
              <w:spacing w:before="60" w:after="60"/>
              <w:rPr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7B5EEE07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SCHET</w:t>
            </w:r>
          </w:p>
        </w:tc>
        <w:tc>
          <w:tcPr>
            <w:tcW w:w="2977" w:type="dxa"/>
            <w:shd w:val="clear" w:color="auto" w:fill="auto"/>
            <w:noWrap/>
          </w:tcPr>
          <w:p w14:paraId="03DE71E4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Расчетный (лицевой) счет</w:t>
            </w:r>
          </w:p>
        </w:tc>
        <w:tc>
          <w:tcPr>
            <w:tcW w:w="3969" w:type="dxa"/>
            <w:shd w:val="clear" w:color="auto" w:fill="auto"/>
            <w:noWrap/>
          </w:tcPr>
          <w:p w14:paraId="07C3E84F" w14:textId="3A9290D0" w:rsidR="00BD3ADD" w:rsidRDefault="00DD5CE2">
            <w:pPr>
              <w:pStyle w:val="afe"/>
              <w:spacing w:before="60" w:after="60"/>
              <w:jc w:val="both"/>
              <w:rPr>
                <w:lang w:eastAsia="ru-RU"/>
              </w:rPr>
            </w:pPr>
            <w:r>
              <w:rPr>
                <w:lang w:eastAsia="ru-RU"/>
              </w:rPr>
              <w:t>Составной элемент, структура приведена в таблице «</w:t>
            </w:r>
            <w:r>
              <w:rPr>
                <w:lang w:eastAsia="ru-RU"/>
              </w:rPr>
              <w:fldChar w:fldCharType="begin"/>
            </w:r>
            <w:r>
              <w:rPr>
                <w:lang w:eastAsia="ru-RU"/>
              </w:rPr>
              <w:instrText xml:space="preserve"> REF _Ref190119690 \h  \* MERGEFORMAT </w:instrText>
            </w:r>
            <w:r>
              <w:rPr>
                <w:lang w:eastAsia="ru-RU"/>
              </w:rPr>
            </w:r>
            <w:r>
              <w:rPr>
                <w:lang w:eastAsia="ru-RU"/>
              </w:rPr>
              <w:fldChar w:fldCharType="separate"/>
            </w:r>
            <w:r w:rsidR="009A0D3D">
              <w:t>Таблица 2.36 – Блок SCHET</w:t>
            </w:r>
            <w:r>
              <w:rPr>
                <w:lang w:eastAsia="ru-RU"/>
              </w:rPr>
              <w:fldChar w:fldCharType="end"/>
            </w:r>
            <w:r>
              <w:rPr>
                <w:lang w:eastAsia="ru-RU"/>
              </w:rPr>
              <w:t>»</w:t>
            </w:r>
          </w:p>
        </w:tc>
      </w:tr>
      <w:tr w:rsidR="00BD3ADD" w14:paraId="7623C301" w14:textId="77777777">
        <w:trPr>
          <w:trHeight w:val="300"/>
        </w:trPr>
        <w:tc>
          <w:tcPr>
            <w:tcW w:w="421" w:type="dxa"/>
            <w:shd w:val="clear" w:color="auto" w:fill="auto"/>
          </w:tcPr>
          <w:p w14:paraId="6D92577D" w14:textId="77777777" w:rsidR="00BD3ADD" w:rsidRDefault="00BD3ADD" w:rsidP="00BF14DC">
            <w:pPr>
              <w:pStyle w:val="afe"/>
              <w:numPr>
                <w:ilvl w:val="6"/>
                <w:numId w:val="10"/>
              </w:numPr>
              <w:spacing w:before="60" w:after="60"/>
              <w:rPr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22333C04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TIP_IMUCH_ZAB</w:t>
            </w:r>
          </w:p>
        </w:tc>
        <w:tc>
          <w:tcPr>
            <w:tcW w:w="2977" w:type="dxa"/>
            <w:shd w:val="clear" w:color="auto" w:fill="auto"/>
            <w:noWrap/>
          </w:tcPr>
          <w:p w14:paraId="22923BB3" w14:textId="77777777" w:rsidR="00BD3ADD" w:rsidRDefault="00DD5CE2">
            <w:pPr>
              <w:pStyle w:val="afe"/>
              <w:spacing w:before="60" w:after="60"/>
              <w:rPr>
                <w:lang w:eastAsia="ru-RU"/>
              </w:rPr>
            </w:pPr>
            <w:r>
              <w:t>Типы имущества для забалансовых счетов</w:t>
            </w:r>
          </w:p>
        </w:tc>
        <w:tc>
          <w:tcPr>
            <w:tcW w:w="3969" w:type="dxa"/>
            <w:shd w:val="clear" w:color="auto" w:fill="auto"/>
            <w:noWrap/>
          </w:tcPr>
          <w:p w14:paraId="5F08F820" w14:textId="77777777" w:rsidR="00BD3ADD" w:rsidRDefault="00DD5CE2">
            <w:pPr>
              <w:pStyle w:val="afe"/>
              <w:spacing w:before="60" w:after="60"/>
              <w:jc w:val="both"/>
              <w:rPr>
                <w:lang w:eastAsia="ru-RU"/>
              </w:rPr>
            </w:pPr>
            <w:r>
              <w:rPr>
                <w:lang w:eastAsia="ru-RU"/>
              </w:rPr>
              <w:t>Строка, длина = 1 знак.</w:t>
            </w:r>
            <w:r>
              <w:rPr>
                <w:lang w:eastAsia="ru-RU"/>
              </w:rPr>
              <w:br/>
              <w:t>Принимает значения:</w:t>
            </w:r>
            <w:r>
              <w:rPr>
                <w:lang w:eastAsia="ru-RU"/>
              </w:rPr>
              <w:br/>
              <w:t>1 – Основные средства;</w:t>
            </w:r>
            <w:r>
              <w:rPr>
                <w:lang w:eastAsia="ru-RU"/>
              </w:rPr>
              <w:br/>
              <w:t xml:space="preserve">2 – Материальные запасы; </w:t>
            </w:r>
            <w:r>
              <w:rPr>
                <w:lang w:eastAsia="ru-RU"/>
              </w:rPr>
              <w:br/>
              <w:t>3 – Биологические активы.</w:t>
            </w:r>
          </w:p>
        </w:tc>
      </w:tr>
      <w:tr w:rsidR="00BD3ADD" w14:paraId="6707173F" w14:textId="77777777">
        <w:trPr>
          <w:trHeight w:val="300"/>
        </w:trPr>
        <w:tc>
          <w:tcPr>
            <w:tcW w:w="421" w:type="dxa"/>
            <w:shd w:val="clear" w:color="auto" w:fill="auto"/>
          </w:tcPr>
          <w:p w14:paraId="54FD0655" w14:textId="77777777" w:rsidR="00BD3ADD" w:rsidRDefault="00BD3ADD" w:rsidP="00BF14DC">
            <w:pPr>
              <w:pStyle w:val="afe"/>
              <w:numPr>
                <w:ilvl w:val="6"/>
                <w:numId w:val="10"/>
              </w:numPr>
              <w:spacing w:before="60" w:after="60"/>
              <w:rPr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09E8C638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TOVAR_ROZN</w:t>
            </w:r>
          </w:p>
        </w:tc>
        <w:tc>
          <w:tcPr>
            <w:tcW w:w="2977" w:type="dxa"/>
            <w:shd w:val="clear" w:color="auto" w:fill="auto"/>
            <w:noWrap/>
          </w:tcPr>
          <w:p w14:paraId="420915EE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Признак товаров в рознице</w:t>
            </w:r>
          </w:p>
        </w:tc>
        <w:tc>
          <w:tcPr>
            <w:tcW w:w="3969" w:type="dxa"/>
            <w:shd w:val="clear" w:color="auto" w:fill="auto"/>
            <w:noWrap/>
          </w:tcPr>
          <w:p w14:paraId="719B1F27" w14:textId="77777777" w:rsidR="00BD3ADD" w:rsidRDefault="00DD5CE2">
            <w:pPr>
              <w:pStyle w:val="afe"/>
              <w:spacing w:before="60" w:after="60"/>
              <w:jc w:val="both"/>
              <w:rPr>
                <w:lang w:val="en-US" w:eastAsia="ru-RU"/>
              </w:rPr>
            </w:pPr>
            <w:r>
              <w:rPr>
                <w:lang w:eastAsia="ru-RU"/>
              </w:rPr>
              <w:t xml:space="preserve">Принимает значения: </w:t>
            </w:r>
            <w:r>
              <w:rPr>
                <w:lang w:eastAsia="ru-RU"/>
              </w:rPr>
              <w:br/>
              <w:t>0 – Нет;</w:t>
            </w:r>
            <w:r>
              <w:rPr>
                <w:lang w:eastAsia="ru-RU"/>
              </w:rPr>
              <w:br/>
              <w:t>1 – Да.</w:t>
            </w:r>
          </w:p>
        </w:tc>
      </w:tr>
      <w:tr w:rsidR="00BD3ADD" w14:paraId="22A3B01A" w14:textId="77777777">
        <w:trPr>
          <w:trHeight w:val="300"/>
        </w:trPr>
        <w:tc>
          <w:tcPr>
            <w:tcW w:w="421" w:type="dxa"/>
            <w:shd w:val="clear" w:color="auto" w:fill="auto"/>
          </w:tcPr>
          <w:p w14:paraId="1613C44D" w14:textId="77777777" w:rsidR="00BD3ADD" w:rsidRDefault="00BD3ADD" w:rsidP="00BF14DC">
            <w:pPr>
              <w:pStyle w:val="afe"/>
              <w:numPr>
                <w:ilvl w:val="6"/>
                <w:numId w:val="10"/>
              </w:numPr>
              <w:spacing w:before="60" w:after="60"/>
              <w:rPr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0F5E6D7B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UCH_NOMER_DO</w:t>
            </w:r>
          </w:p>
        </w:tc>
        <w:tc>
          <w:tcPr>
            <w:tcW w:w="2977" w:type="dxa"/>
            <w:shd w:val="clear" w:color="auto" w:fill="auto"/>
            <w:noWrap/>
          </w:tcPr>
          <w:p w14:paraId="349AC14E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Учетный номер денежного обязательства</w:t>
            </w:r>
          </w:p>
        </w:tc>
        <w:tc>
          <w:tcPr>
            <w:tcW w:w="3969" w:type="dxa"/>
            <w:shd w:val="clear" w:color="auto" w:fill="auto"/>
            <w:noWrap/>
          </w:tcPr>
          <w:p w14:paraId="2FF69AF7" w14:textId="77777777" w:rsidR="00BD3ADD" w:rsidRDefault="00DD5CE2">
            <w:pPr>
              <w:pStyle w:val="afe"/>
              <w:spacing w:before="60" w:after="60"/>
              <w:jc w:val="both"/>
              <w:rPr>
                <w:lang w:eastAsia="ru-RU"/>
              </w:rPr>
            </w:pPr>
            <w:r>
              <w:rPr>
                <w:lang w:eastAsia="ru-RU"/>
              </w:rPr>
              <w:t>Целое число не более 25 цифр</w:t>
            </w:r>
          </w:p>
        </w:tc>
      </w:tr>
      <w:tr w:rsidR="00BD3ADD" w14:paraId="092EFC5C" w14:textId="77777777">
        <w:trPr>
          <w:trHeight w:val="300"/>
        </w:trPr>
        <w:tc>
          <w:tcPr>
            <w:tcW w:w="421" w:type="dxa"/>
            <w:shd w:val="clear" w:color="auto" w:fill="auto"/>
          </w:tcPr>
          <w:p w14:paraId="7CA79C06" w14:textId="77777777" w:rsidR="00BD3ADD" w:rsidRDefault="00BD3ADD" w:rsidP="00BF14DC">
            <w:pPr>
              <w:pStyle w:val="afe"/>
              <w:numPr>
                <w:ilvl w:val="6"/>
                <w:numId w:val="10"/>
              </w:numPr>
              <w:spacing w:before="60" w:after="60"/>
              <w:rPr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4519966E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VID_DEN_DOC</w:t>
            </w:r>
          </w:p>
        </w:tc>
        <w:tc>
          <w:tcPr>
            <w:tcW w:w="2977" w:type="dxa"/>
            <w:shd w:val="clear" w:color="auto" w:fill="auto"/>
            <w:noWrap/>
          </w:tcPr>
          <w:p w14:paraId="01ACC45E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Вид денежных документов</w:t>
            </w:r>
          </w:p>
        </w:tc>
        <w:tc>
          <w:tcPr>
            <w:tcW w:w="3969" w:type="dxa"/>
            <w:shd w:val="clear" w:color="auto" w:fill="auto"/>
            <w:noWrap/>
          </w:tcPr>
          <w:p w14:paraId="5BF60BC9" w14:textId="1A9F2CAB" w:rsidR="00BD3ADD" w:rsidRDefault="00DD5CE2">
            <w:pPr>
              <w:pStyle w:val="afe"/>
              <w:spacing w:before="60" w:after="60"/>
              <w:jc w:val="both"/>
              <w:rPr>
                <w:lang w:eastAsia="ru-RU"/>
              </w:rPr>
            </w:pPr>
            <w:r>
              <w:rPr>
                <w:lang w:eastAsia="ru-RU"/>
              </w:rPr>
              <w:t>Составной элемент, структура приведена в таблице «</w:t>
            </w:r>
            <w:r>
              <w:rPr>
                <w:lang w:eastAsia="ru-RU"/>
              </w:rPr>
              <w:fldChar w:fldCharType="begin"/>
            </w:r>
            <w:r>
              <w:rPr>
                <w:lang w:eastAsia="ru-RU"/>
              </w:rPr>
              <w:instrText xml:space="preserve"> REF _Ref190119745 \h  \* MERGEFORMAT </w:instrText>
            </w:r>
            <w:r>
              <w:rPr>
                <w:lang w:eastAsia="ru-RU"/>
              </w:rPr>
            </w:r>
            <w:r>
              <w:rPr>
                <w:lang w:eastAsia="ru-RU"/>
              </w:rPr>
              <w:fldChar w:fldCharType="separate"/>
            </w:r>
            <w:r w:rsidR="009A0D3D">
              <w:t xml:space="preserve">Таблица 2.39 – Блок </w:t>
            </w:r>
            <w:r w:rsidR="009A0D3D">
              <w:rPr>
                <w:lang w:val="en-US"/>
              </w:rPr>
              <w:t>VID</w:t>
            </w:r>
            <w:r w:rsidR="009A0D3D">
              <w:t>_</w:t>
            </w:r>
            <w:r w:rsidR="009A0D3D">
              <w:rPr>
                <w:lang w:val="en-US"/>
              </w:rPr>
              <w:t>DEN</w:t>
            </w:r>
            <w:r w:rsidR="009A0D3D">
              <w:t>_</w:t>
            </w:r>
            <w:r w:rsidR="009A0D3D">
              <w:rPr>
                <w:lang w:val="en-US"/>
              </w:rPr>
              <w:t>DOC</w:t>
            </w:r>
            <w:r>
              <w:rPr>
                <w:lang w:eastAsia="ru-RU"/>
              </w:rPr>
              <w:fldChar w:fldCharType="end"/>
            </w:r>
            <w:r>
              <w:rPr>
                <w:lang w:eastAsia="ru-RU"/>
              </w:rPr>
              <w:t>»</w:t>
            </w:r>
          </w:p>
        </w:tc>
      </w:tr>
      <w:tr w:rsidR="00BD3ADD" w14:paraId="1A3EF059" w14:textId="77777777">
        <w:trPr>
          <w:trHeight w:val="300"/>
        </w:trPr>
        <w:tc>
          <w:tcPr>
            <w:tcW w:w="421" w:type="dxa"/>
            <w:shd w:val="clear" w:color="auto" w:fill="auto"/>
          </w:tcPr>
          <w:p w14:paraId="6A9413D6" w14:textId="77777777" w:rsidR="00BD3ADD" w:rsidRDefault="00BD3ADD" w:rsidP="00BF14DC">
            <w:pPr>
              <w:pStyle w:val="afe"/>
              <w:numPr>
                <w:ilvl w:val="6"/>
                <w:numId w:val="10"/>
              </w:numPr>
              <w:spacing w:before="60" w:after="60"/>
              <w:rPr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4DC9DE58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VID_DO</w:t>
            </w:r>
          </w:p>
        </w:tc>
        <w:tc>
          <w:tcPr>
            <w:tcW w:w="2977" w:type="dxa"/>
            <w:shd w:val="clear" w:color="auto" w:fill="auto"/>
            <w:noWrap/>
          </w:tcPr>
          <w:p w14:paraId="5463BB7F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Вид денежного обязательства</w:t>
            </w:r>
          </w:p>
        </w:tc>
        <w:tc>
          <w:tcPr>
            <w:tcW w:w="3969" w:type="dxa"/>
            <w:shd w:val="clear" w:color="auto" w:fill="auto"/>
            <w:noWrap/>
          </w:tcPr>
          <w:p w14:paraId="111CD5B3" w14:textId="77777777" w:rsidR="00BD3ADD" w:rsidRDefault="00DD5CE2">
            <w:pPr>
              <w:pStyle w:val="afe"/>
              <w:spacing w:before="60" w:after="60"/>
              <w:jc w:val="both"/>
              <w:rPr>
                <w:lang w:eastAsia="ru-RU"/>
              </w:rPr>
            </w:pPr>
            <w:r>
              <w:rPr>
                <w:lang w:eastAsia="ru-RU"/>
              </w:rPr>
              <w:t>Строка, длина = 1 знак.</w:t>
            </w:r>
            <w:r>
              <w:rPr>
                <w:lang w:eastAsia="ru-RU"/>
              </w:rPr>
              <w:br/>
              <w:t>Принимает значения:</w:t>
            </w:r>
            <w:r>
              <w:rPr>
                <w:lang w:eastAsia="ru-RU"/>
              </w:rPr>
              <w:br/>
              <w:t>1 – ДО на аванс;</w:t>
            </w:r>
            <w:r>
              <w:rPr>
                <w:lang w:eastAsia="ru-RU"/>
              </w:rPr>
              <w:br/>
              <w:t>2 – ДО на поставленные ТРУ.</w:t>
            </w:r>
          </w:p>
        </w:tc>
      </w:tr>
      <w:tr w:rsidR="00BD3ADD" w14:paraId="43B52427" w14:textId="77777777">
        <w:trPr>
          <w:trHeight w:val="300"/>
        </w:trPr>
        <w:tc>
          <w:tcPr>
            <w:tcW w:w="421" w:type="dxa"/>
            <w:shd w:val="clear" w:color="auto" w:fill="auto"/>
          </w:tcPr>
          <w:p w14:paraId="7B974245" w14:textId="77777777" w:rsidR="00BD3ADD" w:rsidRDefault="00BD3ADD" w:rsidP="00BF14DC">
            <w:pPr>
              <w:pStyle w:val="afe"/>
              <w:numPr>
                <w:ilvl w:val="6"/>
                <w:numId w:val="10"/>
              </w:numPr>
              <w:spacing w:before="60" w:after="60"/>
              <w:rPr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74D65D41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VID_DOH_BUD_PER</w:t>
            </w:r>
          </w:p>
        </w:tc>
        <w:tc>
          <w:tcPr>
            <w:tcW w:w="2977" w:type="dxa"/>
            <w:shd w:val="clear" w:color="auto" w:fill="auto"/>
            <w:noWrap/>
          </w:tcPr>
          <w:p w14:paraId="5EC4811F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 xml:space="preserve">Виды доходов (поступлений) </w:t>
            </w:r>
          </w:p>
        </w:tc>
        <w:tc>
          <w:tcPr>
            <w:tcW w:w="3969" w:type="dxa"/>
            <w:shd w:val="clear" w:color="auto" w:fill="auto"/>
            <w:noWrap/>
          </w:tcPr>
          <w:p w14:paraId="339A5B81" w14:textId="5CC4CD07" w:rsidR="00BD3ADD" w:rsidRDefault="00DD5CE2">
            <w:pPr>
              <w:pStyle w:val="afe"/>
              <w:spacing w:before="60" w:after="60"/>
              <w:jc w:val="both"/>
              <w:rPr>
                <w:lang w:eastAsia="ru-RU"/>
              </w:rPr>
            </w:pPr>
            <w:r>
              <w:rPr>
                <w:lang w:eastAsia="ru-RU"/>
              </w:rPr>
              <w:t>Составной элемент, структура приведена в таблице «</w:t>
            </w:r>
            <w:r>
              <w:rPr>
                <w:lang w:eastAsia="ru-RU"/>
              </w:rPr>
              <w:fldChar w:fldCharType="begin"/>
            </w:r>
            <w:r>
              <w:rPr>
                <w:lang w:eastAsia="ru-RU"/>
              </w:rPr>
              <w:instrText xml:space="preserve"> REF _Ref190119783 \h  \* MERGEFORMAT </w:instrText>
            </w:r>
            <w:r>
              <w:rPr>
                <w:lang w:eastAsia="ru-RU"/>
              </w:rPr>
            </w:r>
            <w:r>
              <w:rPr>
                <w:lang w:eastAsia="ru-RU"/>
              </w:rPr>
              <w:fldChar w:fldCharType="separate"/>
            </w:r>
            <w:r w:rsidR="009A0D3D">
              <w:t>Таблица</w:t>
            </w:r>
            <w:r w:rsidR="009A0D3D" w:rsidRPr="009A0D3D">
              <w:t xml:space="preserve"> 2.40 – </w:t>
            </w:r>
            <w:r w:rsidR="009A0D3D">
              <w:t>Блок</w:t>
            </w:r>
            <w:r w:rsidR="009A0D3D" w:rsidRPr="009A0D3D">
              <w:t xml:space="preserve"> </w:t>
            </w:r>
            <w:r w:rsidR="009A0D3D">
              <w:rPr>
                <w:lang w:val="en-US"/>
              </w:rPr>
              <w:t>VID</w:t>
            </w:r>
            <w:r w:rsidR="009A0D3D" w:rsidRPr="009A0D3D">
              <w:t>_</w:t>
            </w:r>
            <w:r w:rsidR="009A0D3D">
              <w:rPr>
                <w:lang w:val="en-US"/>
              </w:rPr>
              <w:t>DOH</w:t>
            </w:r>
            <w:r w:rsidR="009A0D3D" w:rsidRPr="009A0D3D">
              <w:t>_</w:t>
            </w:r>
            <w:r w:rsidR="009A0D3D">
              <w:rPr>
                <w:lang w:val="en-US"/>
              </w:rPr>
              <w:t>BUD</w:t>
            </w:r>
            <w:r w:rsidR="009A0D3D" w:rsidRPr="009A0D3D">
              <w:t>_</w:t>
            </w:r>
            <w:r w:rsidR="009A0D3D">
              <w:rPr>
                <w:lang w:val="en-US"/>
              </w:rPr>
              <w:t>PER</w:t>
            </w:r>
            <w:r>
              <w:rPr>
                <w:lang w:eastAsia="ru-RU"/>
              </w:rPr>
              <w:fldChar w:fldCharType="end"/>
            </w:r>
            <w:r>
              <w:rPr>
                <w:lang w:eastAsia="ru-RU"/>
              </w:rPr>
              <w:t>»</w:t>
            </w:r>
          </w:p>
        </w:tc>
      </w:tr>
      <w:tr w:rsidR="00BD3ADD" w14:paraId="599A056B" w14:textId="77777777">
        <w:trPr>
          <w:trHeight w:val="300"/>
        </w:trPr>
        <w:tc>
          <w:tcPr>
            <w:tcW w:w="421" w:type="dxa"/>
            <w:shd w:val="clear" w:color="auto" w:fill="auto"/>
          </w:tcPr>
          <w:p w14:paraId="1738C02A" w14:textId="77777777" w:rsidR="00BD3ADD" w:rsidRDefault="00BD3ADD" w:rsidP="00BF14DC">
            <w:pPr>
              <w:pStyle w:val="afe"/>
              <w:numPr>
                <w:ilvl w:val="6"/>
                <w:numId w:val="10"/>
              </w:numPr>
              <w:spacing w:before="60" w:after="60"/>
              <w:rPr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7730D67C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VID_DOLGA</w:t>
            </w:r>
          </w:p>
        </w:tc>
        <w:tc>
          <w:tcPr>
            <w:tcW w:w="2977" w:type="dxa"/>
            <w:shd w:val="clear" w:color="auto" w:fill="auto"/>
            <w:noWrap/>
          </w:tcPr>
          <w:p w14:paraId="27A13AF9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Вид долга</w:t>
            </w:r>
          </w:p>
        </w:tc>
        <w:tc>
          <w:tcPr>
            <w:tcW w:w="3969" w:type="dxa"/>
            <w:shd w:val="clear" w:color="auto" w:fill="auto"/>
            <w:noWrap/>
          </w:tcPr>
          <w:p w14:paraId="6F6039E5" w14:textId="77777777" w:rsidR="00BD3ADD" w:rsidRDefault="00DD5CE2">
            <w:pPr>
              <w:pStyle w:val="afe"/>
              <w:spacing w:before="60" w:after="60"/>
              <w:jc w:val="both"/>
              <w:rPr>
                <w:lang w:eastAsia="ru-RU"/>
              </w:rPr>
            </w:pPr>
            <w:r>
              <w:rPr>
                <w:lang w:eastAsia="ru-RU"/>
              </w:rPr>
              <w:t>Строка, длина = 1 знак.</w:t>
            </w:r>
            <w:r>
              <w:rPr>
                <w:lang w:eastAsia="ru-RU"/>
              </w:rPr>
              <w:br/>
              <w:t>Принимает значения:</w:t>
            </w:r>
            <w:r>
              <w:rPr>
                <w:lang w:eastAsia="ru-RU"/>
              </w:rPr>
              <w:br/>
              <w:t>1 – Внешний;</w:t>
            </w:r>
            <w:r>
              <w:rPr>
                <w:lang w:eastAsia="ru-RU"/>
              </w:rPr>
              <w:br/>
              <w:t>2 – Внутренний.</w:t>
            </w:r>
          </w:p>
        </w:tc>
      </w:tr>
      <w:tr w:rsidR="00BD3ADD" w14:paraId="4B5C5576" w14:textId="77777777">
        <w:trPr>
          <w:trHeight w:val="300"/>
        </w:trPr>
        <w:tc>
          <w:tcPr>
            <w:tcW w:w="421" w:type="dxa"/>
            <w:shd w:val="clear" w:color="auto" w:fill="auto"/>
          </w:tcPr>
          <w:p w14:paraId="04CEC433" w14:textId="77777777" w:rsidR="00BD3ADD" w:rsidRDefault="00BD3ADD" w:rsidP="00BF14DC">
            <w:pPr>
              <w:pStyle w:val="afe"/>
              <w:numPr>
                <w:ilvl w:val="6"/>
                <w:numId w:val="10"/>
              </w:numPr>
              <w:spacing w:before="60" w:after="60"/>
              <w:rPr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0B498257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VID_FORM_RASH</w:t>
            </w:r>
          </w:p>
        </w:tc>
        <w:tc>
          <w:tcPr>
            <w:tcW w:w="2977" w:type="dxa"/>
            <w:shd w:val="clear" w:color="auto" w:fill="auto"/>
            <w:noWrap/>
          </w:tcPr>
          <w:p w14:paraId="1E1A04B8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Виды формируемых расчетов</w:t>
            </w:r>
          </w:p>
        </w:tc>
        <w:tc>
          <w:tcPr>
            <w:tcW w:w="3969" w:type="dxa"/>
            <w:shd w:val="clear" w:color="auto" w:fill="auto"/>
            <w:noWrap/>
          </w:tcPr>
          <w:p w14:paraId="6733DAC3" w14:textId="77777777" w:rsidR="00BD3ADD" w:rsidRDefault="00DD5CE2">
            <w:pPr>
              <w:pStyle w:val="afe"/>
              <w:spacing w:before="60" w:after="60"/>
              <w:jc w:val="both"/>
              <w:rPr>
                <w:lang w:val="en-US" w:eastAsia="ru-RU"/>
              </w:rPr>
            </w:pPr>
            <w:r>
              <w:rPr>
                <w:lang w:eastAsia="ru-RU"/>
              </w:rPr>
              <w:t>Строка, длина &lt;= 100 знаков.</w:t>
            </w:r>
          </w:p>
        </w:tc>
      </w:tr>
      <w:tr w:rsidR="00BD3ADD" w14:paraId="19F5DD23" w14:textId="77777777">
        <w:trPr>
          <w:trHeight w:val="300"/>
        </w:trPr>
        <w:tc>
          <w:tcPr>
            <w:tcW w:w="421" w:type="dxa"/>
            <w:shd w:val="clear" w:color="auto" w:fill="auto"/>
          </w:tcPr>
          <w:p w14:paraId="30477BEA" w14:textId="77777777" w:rsidR="00BD3ADD" w:rsidRDefault="00BD3ADD" w:rsidP="00BF14DC">
            <w:pPr>
              <w:pStyle w:val="afe"/>
              <w:numPr>
                <w:ilvl w:val="6"/>
                <w:numId w:val="10"/>
              </w:numPr>
              <w:spacing w:before="60" w:after="60"/>
              <w:rPr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41699700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VID_IMUCH</w:t>
            </w:r>
          </w:p>
        </w:tc>
        <w:tc>
          <w:tcPr>
            <w:tcW w:w="2977" w:type="dxa"/>
            <w:shd w:val="clear" w:color="auto" w:fill="auto"/>
            <w:noWrap/>
          </w:tcPr>
          <w:p w14:paraId="0AD2B06C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 xml:space="preserve">Виды имущества </w:t>
            </w:r>
          </w:p>
        </w:tc>
        <w:tc>
          <w:tcPr>
            <w:tcW w:w="3969" w:type="dxa"/>
            <w:shd w:val="clear" w:color="auto" w:fill="auto"/>
            <w:noWrap/>
          </w:tcPr>
          <w:p w14:paraId="4FC6D568" w14:textId="77777777" w:rsidR="00BD3ADD" w:rsidRDefault="00DD5CE2">
            <w:pPr>
              <w:pStyle w:val="afe"/>
              <w:spacing w:before="60" w:after="60"/>
              <w:jc w:val="both"/>
              <w:rPr>
                <w:lang w:val="en-US" w:eastAsia="ru-RU"/>
              </w:rPr>
            </w:pPr>
            <w:r>
              <w:rPr>
                <w:lang w:eastAsia="ru-RU"/>
              </w:rPr>
              <w:t>Строка, длина &lt;= 100 знаков.</w:t>
            </w:r>
          </w:p>
        </w:tc>
      </w:tr>
      <w:tr w:rsidR="00BD3ADD" w14:paraId="50EA81BB" w14:textId="77777777">
        <w:trPr>
          <w:trHeight w:val="300"/>
        </w:trPr>
        <w:tc>
          <w:tcPr>
            <w:tcW w:w="421" w:type="dxa"/>
            <w:shd w:val="clear" w:color="auto" w:fill="auto"/>
          </w:tcPr>
          <w:p w14:paraId="08313FD7" w14:textId="77777777" w:rsidR="00BD3ADD" w:rsidRDefault="00BD3ADD" w:rsidP="00BF14DC">
            <w:pPr>
              <w:pStyle w:val="afe"/>
              <w:numPr>
                <w:ilvl w:val="6"/>
                <w:numId w:val="10"/>
              </w:numPr>
              <w:spacing w:before="60" w:after="60"/>
              <w:rPr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646AD074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VID_IMUCH_ZAB</w:t>
            </w:r>
          </w:p>
        </w:tc>
        <w:tc>
          <w:tcPr>
            <w:tcW w:w="2977" w:type="dxa"/>
            <w:shd w:val="clear" w:color="auto" w:fill="auto"/>
            <w:noWrap/>
          </w:tcPr>
          <w:p w14:paraId="70CBD891" w14:textId="77777777" w:rsidR="00BD3ADD" w:rsidRDefault="00DD5CE2">
            <w:pPr>
              <w:pStyle w:val="afe"/>
              <w:spacing w:before="60" w:after="60"/>
              <w:rPr>
                <w:lang w:eastAsia="ru-RU"/>
              </w:rPr>
            </w:pPr>
            <w:r>
              <w:t>Виды имущества для забалансовых счетов</w:t>
            </w:r>
          </w:p>
        </w:tc>
        <w:tc>
          <w:tcPr>
            <w:tcW w:w="3969" w:type="dxa"/>
            <w:shd w:val="clear" w:color="auto" w:fill="auto"/>
            <w:noWrap/>
          </w:tcPr>
          <w:p w14:paraId="57401821" w14:textId="77777777" w:rsidR="00BD3ADD" w:rsidRDefault="00DD5CE2">
            <w:pPr>
              <w:pStyle w:val="afe"/>
              <w:spacing w:before="60" w:after="60"/>
              <w:jc w:val="both"/>
              <w:rPr>
                <w:lang w:eastAsia="ru-RU"/>
              </w:rPr>
            </w:pPr>
            <w:r>
              <w:rPr>
                <w:lang w:eastAsia="ru-RU"/>
              </w:rPr>
              <w:t>Строка, длина = 2 знака.</w:t>
            </w:r>
            <w:r>
              <w:rPr>
                <w:lang w:eastAsia="ru-RU"/>
              </w:rPr>
              <w:br/>
              <w:t>Принимает значения:</w:t>
            </w:r>
            <w:r>
              <w:rPr>
                <w:lang w:eastAsia="ru-RU"/>
              </w:rPr>
              <w:br/>
              <w:t>10 – Недвижимое имущество;</w:t>
            </w:r>
            <w:r>
              <w:rPr>
                <w:lang w:eastAsia="ru-RU"/>
              </w:rPr>
              <w:br/>
              <w:t>20 – Особо ценное имущество;</w:t>
            </w:r>
            <w:r>
              <w:rPr>
                <w:lang w:eastAsia="ru-RU"/>
              </w:rPr>
              <w:br/>
              <w:t>30 – Иное движимое имущество;</w:t>
            </w:r>
            <w:r>
              <w:rPr>
                <w:lang w:eastAsia="ru-RU"/>
              </w:rPr>
              <w:br/>
              <w:t>40 – Права пользования активами;</w:t>
            </w:r>
            <w:r>
              <w:rPr>
                <w:lang w:eastAsia="ru-RU"/>
              </w:rPr>
              <w:br/>
              <w:t>51 – Имущество казны недвижимое;</w:t>
            </w:r>
            <w:r>
              <w:rPr>
                <w:lang w:eastAsia="ru-RU"/>
              </w:rPr>
              <w:br/>
              <w:t>52 – Имущество казны движимое;</w:t>
            </w:r>
            <w:r>
              <w:rPr>
                <w:lang w:eastAsia="ru-RU"/>
              </w:rPr>
              <w:br/>
              <w:t>60 – Права пользования НМА;</w:t>
            </w:r>
            <w:r>
              <w:rPr>
                <w:lang w:eastAsia="ru-RU"/>
              </w:rPr>
              <w:br/>
              <w:t>90 – Имущество в концессии.</w:t>
            </w:r>
          </w:p>
        </w:tc>
      </w:tr>
      <w:tr w:rsidR="00BD3ADD" w14:paraId="02305EE5" w14:textId="77777777">
        <w:trPr>
          <w:trHeight w:val="300"/>
        </w:trPr>
        <w:tc>
          <w:tcPr>
            <w:tcW w:w="421" w:type="dxa"/>
            <w:shd w:val="clear" w:color="auto" w:fill="auto"/>
          </w:tcPr>
          <w:p w14:paraId="4F7FB14F" w14:textId="77777777" w:rsidR="00BD3ADD" w:rsidRDefault="00BD3ADD" w:rsidP="00BF14DC">
            <w:pPr>
              <w:pStyle w:val="afe"/>
              <w:numPr>
                <w:ilvl w:val="6"/>
                <w:numId w:val="10"/>
              </w:numPr>
              <w:spacing w:before="60" w:after="60"/>
              <w:rPr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70C1FD63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VID_OBESPECH</w:t>
            </w:r>
          </w:p>
        </w:tc>
        <w:tc>
          <w:tcPr>
            <w:tcW w:w="2977" w:type="dxa"/>
            <w:shd w:val="clear" w:color="auto" w:fill="auto"/>
            <w:noWrap/>
          </w:tcPr>
          <w:p w14:paraId="5D22A910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Виды обеспечения обязательств</w:t>
            </w:r>
          </w:p>
        </w:tc>
        <w:tc>
          <w:tcPr>
            <w:tcW w:w="3969" w:type="dxa"/>
            <w:shd w:val="clear" w:color="auto" w:fill="auto"/>
            <w:noWrap/>
          </w:tcPr>
          <w:p w14:paraId="15BCAC72" w14:textId="77777777" w:rsidR="00BD3ADD" w:rsidRDefault="00DD5CE2">
            <w:pPr>
              <w:pStyle w:val="afe"/>
              <w:spacing w:before="60" w:after="60"/>
              <w:jc w:val="both"/>
              <w:rPr>
                <w:lang w:eastAsia="ru-RU"/>
              </w:rPr>
            </w:pPr>
            <w:r>
              <w:rPr>
                <w:lang w:eastAsia="ru-RU"/>
              </w:rPr>
              <w:t>Строка, длина = 2 знака.</w:t>
            </w:r>
            <w:r>
              <w:rPr>
                <w:lang w:eastAsia="ru-RU"/>
              </w:rPr>
              <w:br/>
              <w:t>Принимает значения:</w:t>
            </w:r>
            <w:r>
              <w:rPr>
                <w:lang w:eastAsia="ru-RU"/>
              </w:rPr>
              <w:br/>
              <w:t>01 – Залог;</w:t>
            </w:r>
            <w:r>
              <w:rPr>
                <w:lang w:eastAsia="ru-RU"/>
              </w:rPr>
              <w:br/>
              <w:t>02 – Банковская гарантия;</w:t>
            </w:r>
            <w:r>
              <w:rPr>
                <w:lang w:eastAsia="ru-RU"/>
              </w:rPr>
              <w:br/>
              <w:t>03 – Независимая гарантия;</w:t>
            </w:r>
            <w:r>
              <w:rPr>
                <w:lang w:eastAsia="ru-RU"/>
              </w:rPr>
              <w:br/>
              <w:t>04 – Задаток;</w:t>
            </w:r>
            <w:r>
              <w:rPr>
                <w:lang w:eastAsia="ru-RU"/>
              </w:rPr>
              <w:br/>
              <w:t>05 – Поручительство;</w:t>
            </w:r>
            <w:r>
              <w:rPr>
                <w:lang w:eastAsia="ru-RU"/>
              </w:rPr>
              <w:br/>
              <w:t>06 – Обеспечительный платеж;</w:t>
            </w:r>
            <w:r>
              <w:rPr>
                <w:lang w:eastAsia="ru-RU"/>
              </w:rPr>
              <w:br/>
              <w:t>07 – Удержание вещи должника;</w:t>
            </w:r>
            <w:r>
              <w:rPr>
                <w:lang w:eastAsia="ru-RU"/>
              </w:rPr>
              <w:br/>
              <w:t>08 – Иное обеспечение;</w:t>
            </w:r>
            <w:r>
              <w:rPr>
                <w:lang w:eastAsia="ru-RU"/>
              </w:rPr>
              <w:br/>
              <w:t>09 – Банковская гарантия (обеспечение заявки);</w:t>
            </w:r>
            <w:r>
              <w:rPr>
                <w:lang w:eastAsia="ru-RU"/>
              </w:rPr>
              <w:br/>
              <w:t>10 – Банковская гарантия (обеспечение контракта);</w:t>
            </w:r>
            <w:r>
              <w:rPr>
                <w:lang w:eastAsia="ru-RU"/>
              </w:rPr>
              <w:br/>
              <w:t>11 – Банковская гарантия (обеспечение гарантийных обязательств);</w:t>
            </w:r>
            <w:r>
              <w:rPr>
                <w:lang w:eastAsia="ru-RU"/>
              </w:rPr>
              <w:br/>
              <w:t>12 – Независимая гарантия (обеспечение заявки);</w:t>
            </w:r>
            <w:r>
              <w:rPr>
                <w:lang w:eastAsia="ru-RU"/>
              </w:rPr>
              <w:br/>
              <w:t>13 – Независимая гарантия (обеспечение контракта);</w:t>
            </w:r>
            <w:r>
              <w:rPr>
                <w:lang w:eastAsia="ru-RU"/>
              </w:rPr>
              <w:br/>
              <w:t>14 – Независимая гарантия (обеспечение гарантийных обязательств).</w:t>
            </w:r>
          </w:p>
        </w:tc>
      </w:tr>
      <w:tr w:rsidR="00BD3ADD" w14:paraId="6EA8D90C" w14:textId="77777777">
        <w:trPr>
          <w:trHeight w:val="300"/>
        </w:trPr>
        <w:tc>
          <w:tcPr>
            <w:tcW w:w="421" w:type="dxa"/>
            <w:shd w:val="clear" w:color="auto" w:fill="auto"/>
          </w:tcPr>
          <w:p w14:paraId="14B523A0" w14:textId="77777777" w:rsidR="00BD3ADD" w:rsidRDefault="00BD3ADD" w:rsidP="00BF14DC">
            <w:pPr>
              <w:pStyle w:val="afe"/>
              <w:numPr>
                <w:ilvl w:val="6"/>
                <w:numId w:val="10"/>
              </w:numPr>
              <w:spacing w:before="60" w:after="60"/>
              <w:rPr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04247FF5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VID_OTL_OB</w:t>
            </w:r>
          </w:p>
        </w:tc>
        <w:tc>
          <w:tcPr>
            <w:tcW w:w="2977" w:type="dxa"/>
            <w:shd w:val="clear" w:color="auto" w:fill="auto"/>
            <w:noWrap/>
          </w:tcPr>
          <w:p w14:paraId="074D816C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Вид отложенных обязательств</w:t>
            </w:r>
          </w:p>
        </w:tc>
        <w:tc>
          <w:tcPr>
            <w:tcW w:w="3969" w:type="dxa"/>
            <w:shd w:val="clear" w:color="auto" w:fill="auto"/>
            <w:noWrap/>
          </w:tcPr>
          <w:p w14:paraId="436AAE2D" w14:textId="77777777" w:rsidR="00BD3ADD" w:rsidRDefault="00DD5CE2">
            <w:pPr>
              <w:pStyle w:val="afe"/>
              <w:spacing w:before="60" w:after="60"/>
              <w:jc w:val="both"/>
              <w:rPr>
                <w:lang w:val="en-US" w:eastAsia="ru-RU"/>
              </w:rPr>
            </w:pPr>
            <w:r>
              <w:rPr>
                <w:lang w:eastAsia="ru-RU"/>
              </w:rPr>
              <w:t>Строка, длина &lt;= 100 знаков.</w:t>
            </w:r>
          </w:p>
        </w:tc>
      </w:tr>
      <w:tr w:rsidR="00BD3ADD" w14:paraId="20E64D28" w14:textId="77777777">
        <w:trPr>
          <w:trHeight w:val="300"/>
        </w:trPr>
        <w:tc>
          <w:tcPr>
            <w:tcW w:w="421" w:type="dxa"/>
            <w:shd w:val="clear" w:color="auto" w:fill="auto"/>
          </w:tcPr>
          <w:p w14:paraId="5E9BA65B" w14:textId="77777777" w:rsidR="00BD3ADD" w:rsidRDefault="00BD3ADD" w:rsidP="00BF14DC">
            <w:pPr>
              <w:pStyle w:val="afe"/>
              <w:numPr>
                <w:ilvl w:val="6"/>
                <w:numId w:val="10"/>
              </w:numPr>
              <w:spacing w:before="60" w:after="60"/>
              <w:rPr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1449DAC9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VID_PLAT_BUDJ</w:t>
            </w:r>
          </w:p>
        </w:tc>
        <w:tc>
          <w:tcPr>
            <w:tcW w:w="2977" w:type="dxa"/>
            <w:shd w:val="clear" w:color="auto" w:fill="auto"/>
            <w:noWrap/>
          </w:tcPr>
          <w:p w14:paraId="705B0FCF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Виды платежей в бюджет</w:t>
            </w:r>
          </w:p>
        </w:tc>
        <w:tc>
          <w:tcPr>
            <w:tcW w:w="3969" w:type="dxa"/>
            <w:shd w:val="clear" w:color="auto" w:fill="auto"/>
            <w:noWrap/>
          </w:tcPr>
          <w:p w14:paraId="707A5A47" w14:textId="09196BDB" w:rsidR="00BD3ADD" w:rsidRDefault="00DD5CE2">
            <w:pPr>
              <w:pStyle w:val="afe"/>
              <w:spacing w:before="60" w:after="60"/>
              <w:jc w:val="both"/>
              <w:rPr>
                <w:lang w:eastAsia="ru-RU"/>
              </w:rPr>
            </w:pPr>
            <w:r>
              <w:rPr>
                <w:lang w:eastAsia="ru-RU"/>
              </w:rPr>
              <w:t>Составной элемент, структура приведена в таблице «</w:t>
            </w:r>
            <w:r>
              <w:rPr>
                <w:lang w:eastAsia="ru-RU"/>
              </w:rPr>
              <w:fldChar w:fldCharType="begin"/>
            </w:r>
            <w:r>
              <w:rPr>
                <w:lang w:eastAsia="ru-RU"/>
              </w:rPr>
              <w:instrText xml:space="preserve"> REF _Ref190119945 \h  \* MERGEFORMAT </w:instrText>
            </w:r>
            <w:r>
              <w:rPr>
                <w:lang w:eastAsia="ru-RU"/>
              </w:rPr>
            </w:r>
            <w:r>
              <w:rPr>
                <w:lang w:eastAsia="ru-RU"/>
              </w:rPr>
              <w:fldChar w:fldCharType="separate"/>
            </w:r>
            <w:r w:rsidR="009A0D3D">
              <w:t xml:space="preserve">Таблица 2.41 – Блок </w:t>
            </w:r>
            <w:r w:rsidR="009A0D3D">
              <w:rPr>
                <w:lang w:val="en-US"/>
              </w:rPr>
              <w:t>VID</w:t>
            </w:r>
            <w:r w:rsidR="009A0D3D">
              <w:t>_</w:t>
            </w:r>
            <w:r w:rsidR="009A0D3D">
              <w:rPr>
                <w:lang w:val="en-US"/>
              </w:rPr>
              <w:t>PLAT</w:t>
            </w:r>
            <w:r w:rsidR="009A0D3D">
              <w:t>_</w:t>
            </w:r>
            <w:r w:rsidR="009A0D3D">
              <w:rPr>
                <w:lang w:val="en-US"/>
              </w:rPr>
              <w:t>BUDJ</w:t>
            </w:r>
            <w:r>
              <w:rPr>
                <w:lang w:eastAsia="ru-RU"/>
              </w:rPr>
              <w:fldChar w:fldCharType="end"/>
            </w:r>
            <w:r>
              <w:rPr>
                <w:lang w:eastAsia="ru-RU"/>
              </w:rPr>
              <w:t>»</w:t>
            </w:r>
          </w:p>
        </w:tc>
      </w:tr>
      <w:tr w:rsidR="00BD3ADD" w14:paraId="5390D67D" w14:textId="77777777">
        <w:trPr>
          <w:trHeight w:val="300"/>
        </w:trPr>
        <w:tc>
          <w:tcPr>
            <w:tcW w:w="421" w:type="dxa"/>
            <w:shd w:val="clear" w:color="auto" w:fill="auto"/>
          </w:tcPr>
          <w:p w14:paraId="3E2AB8A5" w14:textId="77777777" w:rsidR="00BD3ADD" w:rsidRDefault="00BD3ADD" w:rsidP="00BF14DC">
            <w:pPr>
              <w:pStyle w:val="afe"/>
              <w:numPr>
                <w:ilvl w:val="6"/>
                <w:numId w:val="10"/>
              </w:numPr>
              <w:spacing w:before="60" w:after="60"/>
              <w:rPr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07FA65DD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VID_POST</w:t>
            </w:r>
          </w:p>
        </w:tc>
        <w:tc>
          <w:tcPr>
            <w:tcW w:w="2977" w:type="dxa"/>
            <w:shd w:val="clear" w:color="auto" w:fill="auto"/>
            <w:noWrap/>
          </w:tcPr>
          <w:p w14:paraId="2C22938C" w14:textId="77777777" w:rsidR="00BD3ADD" w:rsidRDefault="00DD5CE2">
            <w:pPr>
              <w:pStyle w:val="afe"/>
              <w:spacing w:before="60" w:after="60"/>
              <w:rPr>
                <w:lang w:eastAsia="ru-RU"/>
              </w:rPr>
            </w:pPr>
            <w:r>
              <w:t>Виды поступлений средств во временном распоряжении</w:t>
            </w:r>
          </w:p>
        </w:tc>
        <w:tc>
          <w:tcPr>
            <w:tcW w:w="3969" w:type="dxa"/>
            <w:shd w:val="clear" w:color="auto" w:fill="auto"/>
            <w:noWrap/>
          </w:tcPr>
          <w:p w14:paraId="4583278B" w14:textId="0E5C73FA" w:rsidR="00BD3ADD" w:rsidRDefault="00DD5CE2">
            <w:pPr>
              <w:pStyle w:val="afe"/>
              <w:spacing w:before="60" w:after="60"/>
              <w:jc w:val="both"/>
              <w:rPr>
                <w:lang w:eastAsia="ru-RU"/>
              </w:rPr>
            </w:pPr>
            <w:r>
              <w:rPr>
                <w:lang w:eastAsia="ru-RU"/>
              </w:rPr>
              <w:t>Составной элемент, структура приведена в таблице «</w:t>
            </w:r>
            <w:r>
              <w:rPr>
                <w:lang w:eastAsia="ru-RU"/>
              </w:rPr>
              <w:fldChar w:fldCharType="begin"/>
            </w:r>
            <w:r>
              <w:rPr>
                <w:lang w:eastAsia="ru-RU"/>
              </w:rPr>
              <w:instrText xml:space="preserve"> REF _Ref190119985 \h  \* MERGEFORMAT </w:instrText>
            </w:r>
            <w:r>
              <w:rPr>
                <w:lang w:eastAsia="ru-RU"/>
              </w:rPr>
            </w:r>
            <w:r>
              <w:rPr>
                <w:lang w:eastAsia="ru-RU"/>
              </w:rPr>
              <w:fldChar w:fldCharType="separate"/>
            </w:r>
            <w:r w:rsidR="009A0D3D">
              <w:t>Таблица 2.42 – Блок VID_POST</w:t>
            </w:r>
            <w:r>
              <w:rPr>
                <w:lang w:eastAsia="ru-RU"/>
              </w:rPr>
              <w:fldChar w:fldCharType="end"/>
            </w:r>
            <w:r>
              <w:rPr>
                <w:lang w:eastAsia="ru-RU"/>
              </w:rPr>
              <w:t>»</w:t>
            </w:r>
          </w:p>
        </w:tc>
      </w:tr>
      <w:tr w:rsidR="00BD3ADD" w14:paraId="579CCD11" w14:textId="77777777">
        <w:trPr>
          <w:trHeight w:val="300"/>
        </w:trPr>
        <w:tc>
          <w:tcPr>
            <w:tcW w:w="421" w:type="dxa"/>
            <w:shd w:val="clear" w:color="auto" w:fill="auto"/>
          </w:tcPr>
          <w:p w14:paraId="76814ED3" w14:textId="77777777" w:rsidR="00BD3ADD" w:rsidRDefault="00BD3ADD" w:rsidP="00BF14DC">
            <w:pPr>
              <w:pStyle w:val="afe"/>
              <w:numPr>
                <w:ilvl w:val="6"/>
                <w:numId w:val="10"/>
              </w:numPr>
              <w:spacing w:before="60" w:after="60"/>
              <w:rPr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59B9F78D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VID_RACH_ZAIM_KR</w:t>
            </w:r>
          </w:p>
        </w:tc>
        <w:tc>
          <w:tcPr>
            <w:tcW w:w="2977" w:type="dxa"/>
            <w:shd w:val="clear" w:color="auto" w:fill="auto"/>
            <w:noWrap/>
          </w:tcPr>
          <w:p w14:paraId="4E5AC2A6" w14:textId="77777777" w:rsidR="00BD3ADD" w:rsidRDefault="00DD5CE2">
            <w:pPr>
              <w:pStyle w:val="afe"/>
              <w:spacing w:before="60" w:after="60"/>
              <w:rPr>
                <w:lang w:eastAsia="ru-RU"/>
              </w:rPr>
            </w:pPr>
            <w:r>
              <w:t>Виды расчетов по займам, кредитам</w:t>
            </w:r>
          </w:p>
        </w:tc>
        <w:tc>
          <w:tcPr>
            <w:tcW w:w="3969" w:type="dxa"/>
            <w:shd w:val="clear" w:color="auto" w:fill="auto"/>
            <w:noWrap/>
          </w:tcPr>
          <w:p w14:paraId="0AEA3FC3" w14:textId="77777777" w:rsidR="00BD3ADD" w:rsidRDefault="00DD5CE2">
            <w:pPr>
              <w:pStyle w:val="afe"/>
              <w:spacing w:before="60" w:after="60"/>
              <w:jc w:val="both"/>
              <w:rPr>
                <w:lang w:eastAsia="ru-RU"/>
              </w:rPr>
            </w:pPr>
            <w:r>
              <w:rPr>
                <w:lang w:eastAsia="ru-RU"/>
              </w:rPr>
              <w:t>Строка, длина = 1 знак.</w:t>
            </w:r>
            <w:r>
              <w:rPr>
                <w:lang w:eastAsia="ru-RU"/>
              </w:rPr>
              <w:br/>
              <w:t>Принимает значения:</w:t>
            </w:r>
            <w:r>
              <w:rPr>
                <w:lang w:eastAsia="ru-RU"/>
              </w:rPr>
              <w:br/>
              <w:t>1 – Основной долг;</w:t>
            </w:r>
            <w:r>
              <w:rPr>
                <w:lang w:eastAsia="ru-RU"/>
              </w:rPr>
              <w:br/>
              <w:t>2 – Проценты;</w:t>
            </w:r>
            <w:r>
              <w:rPr>
                <w:lang w:eastAsia="ru-RU"/>
              </w:rPr>
              <w:br/>
              <w:t>3 – Штрафы;</w:t>
            </w:r>
            <w:r>
              <w:rPr>
                <w:lang w:eastAsia="ru-RU"/>
              </w:rPr>
              <w:br/>
              <w:t>4 – Пени на основной долг;</w:t>
            </w:r>
            <w:r>
              <w:rPr>
                <w:lang w:eastAsia="ru-RU"/>
              </w:rPr>
              <w:br/>
              <w:t>5 – Пени на проценты;</w:t>
            </w:r>
            <w:r>
              <w:rPr>
                <w:lang w:eastAsia="ru-RU"/>
              </w:rPr>
              <w:br/>
              <w:t>6 – Стоимость размещения в ЦБ;</w:t>
            </w:r>
            <w:r>
              <w:rPr>
                <w:lang w:eastAsia="ru-RU"/>
              </w:rPr>
              <w:br/>
              <w:t>7 – Отклонение от номинала.</w:t>
            </w:r>
          </w:p>
        </w:tc>
      </w:tr>
      <w:tr w:rsidR="00BD3ADD" w14:paraId="1FD987CD" w14:textId="77777777">
        <w:trPr>
          <w:trHeight w:val="300"/>
        </w:trPr>
        <w:tc>
          <w:tcPr>
            <w:tcW w:w="421" w:type="dxa"/>
            <w:shd w:val="clear" w:color="auto" w:fill="auto"/>
          </w:tcPr>
          <w:p w14:paraId="3573EBFA" w14:textId="77777777" w:rsidR="00BD3ADD" w:rsidRDefault="00BD3ADD" w:rsidP="00BF14DC">
            <w:pPr>
              <w:pStyle w:val="afe"/>
              <w:numPr>
                <w:ilvl w:val="6"/>
                <w:numId w:val="10"/>
              </w:numPr>
              <w:spacing w:before="60" w:after="60"/>
              <w:rPr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3B30B7C1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VID_RASCH_PODR</w:t>
            </w:r>
          </w:p>
        </w:tc>
        <w:tc>
          <w:tcPr>
            <w:tcW w:w="2977" w:type="dxa"/>
            <w:shd w:val="clear" w:color="auto" w:fill="auto"/>
            <w:noWrap/>
          </w:tcPr>
          <w:p w14:paraId="57062A19" w14:textId="77777777" w:rsidR="00BD3ADD" w:rsidRDefault="00DD5CE2">
            <w:pPr>
              <w:pStyle w:val="afe"/>
              <w:spacing w:before="60" w:after="60"/>
              <w:rPr>
                <w:lang w:eastAsia="ru-RU"/>
              </w:rPr>
            </w:pPr>
            <w:r>
              <w:t>Виды расчетов по договорам строительного подряда</w:t>
            </w:r>
          </w:p>
        </w:tc>
        <w:tc>
          <w:tcPr>
            <w:tcW w:w="3969" w:type="dxa"/>
            <w:shd w:val="clear" w:color="auto" w:fill="auto"/>
            <w:noWrap/>
          </w:tcPr>
          <w:p w14:paraId="2289E9C2" w14:textId="77777777" w:rsidR="00BD3ADD" w:rsidRDefault="00DD5CE2">
            <w:pPr>
              <w:pStyle w:val="afe"/>
              <w:spacing w:before="60" w:after="60"/>
              <w:jc w:val="both"/>
              <w:rPr>
                <w:lang w:eastAsia="ru-RU"/>
              </w:rPr>
            </w:pPr>
            <w:r>
              <w:rPr>
                <w:lang w:eastAsia="ru-RU"/>
              </w:rPr>
              <w:t>Строка, длина = 1 знак.</w:t>
            </w:r>
            <w:r>
              <w:rPr>
                <w:lang w:eastAsia="ru-RU"/>
              </w:rPr>
              <w:br/>
              <w:t>Принимает значения:</w:t>
            </w:r>
            <w:r>
              <w:rPr>
                <w:lang w:eastAsia="ru-RU"/>
              </w:rPr>
              <w:br/>
              <w:t>1 – Доходы по долгосрочным договорам строительного подряда;</w:t>
            </w:r>
            <w:r>
              <w:rPr>
                <w:lang w:eastAsia="ru-RU"/>
              </w:rPr>
              <w:br/>
              <w:t>2 – Расходы по долгосрочным договорам строительного подряда в пределах сводного сметного расчета;</w:t>
            </w:r>
            <w:r>
              <w:rPr>
                <w:lang w:eastAsia="ru-RU"/>
              </w:rPr>
              <w:br/>
              <w:t>3 – Расходы по долгосрочным договорам строительного подряда сверх сводного сметного расчета.</w:t>
            </w:r>
          </w:p>
        </w:tc>
      </w:tr>
      <w:tr w:rsidR="00BD3ADD" w14:paraId="685E9BA7" w14:textId="77777777">
        <w:trPr>
          <w:trHeight w:val="300"/>
        </w:trPr>
        <w:tc>
          <w:tcPr>
            <w:tcW w:w="421" w:type="dxa"/>
            <w:shd w:val="clear" w:color="auto" w:fill="auto"/>
          </w:tcPr>
          <w:p w14:paraId="773B9285" w14:textId="77777777" w:rsidR="00BD3ADD" w:rsidRDefault="00BD3ADD" w:rsidP="00BF14DC">
            <w:pPr>
              <w:pStyle w:val="afe"/>
              <w:numPr>
                <w:ilvl w:val="6"/>
                <w:numId w:val="10"/>
              </w:numPr>
              <w:spacing w:before="60" w:after="60"/>
              <w:rPr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4370EA5B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VID_RASCH_PROCH_KR</w:t>
            </w:r>
          </w:p>
        </w:tc>
        <w:tc>
          <w:tcPr>
            <w:tcW w:w="2977" w:type="dxa"/>
            <w:shd w:val="clear" w:color="auto" w:fill="auto"/>
            <w:noWrap/>
          </w:tcPr>
          <w:p w14:paraId="5DDB9094" w14:textId="77777777" w:rsidR="00BD3ADD" w:rsidRDefault="00DD5CE2">
            <w:pPr>
              <w:pStyle w:val="afe"/>
              <w:spacing w:before="60" w:after="60"/>
              <w:rPr>
                <w:lang w:eastAsia="ru-RU"/>
              </w:rPr>
            </w:pPr>
            <w:r>
              <w:t>Виды расчетов с прочими кредиторами</w:t>
            </w:r>
          </w:p>
        </w:tc>
        <w:tc>
          <w:tcPr>
            <w:tcW w:w="3969" w:type="dxa"/>
            <w:shd w:val="clear" w:color="auto" w:fill="auto"/>
            <w:noWrap/>
          </w:tcPr>
          <w:p w14:paraId="4B4670B5" w14:textId="77777777" w:rsidR="00BD3ADD" w:rsidRDefault="00DD5CE2">
            <w:pPr>
              <w:pStyle w:val="afe"/>
              <w:spacing w:before="60" w:after="60"/>
              <w:jc w:val="both"/>
              <w:rPr>
                <w:lang w:eastAsia="ru-RU"/>
              </w:rPr>
            </w:pPr>
            <w:r>
              <w:rPr>
                <w:lang w:eastAsia="ru-RU"/>
              </w:rPr>
              <w:t>Строка, длина = 1 знак.</w:t>
            </w:r>
            <w:r>
              <w:rPr>
                <w:lang w:eastAsia="ru-RU"/>
              </w:rPr>
              <w:br/>
              <w:t>Принимает значения:</w:t>
            </w:r>
            <w:r>
              <w:rPr>
                <w:lang w:eastAsia="ru-RU"/>
              </w:rPr>
              <w:br/>
              <w:t>1 – Расчеты по реорганизации;</w:t>
            </w:r>
            <w:r>
              <w:rPr>
                <w:lang w:eastAsia="ru-RU"/>
              </w:rPr>
              <w:br/>
              <w:t>2 – Прочие расчеты.</w:t>
            </w:r>
          </w:p>
        </w:tc>
      </w:tr>
      <w:tr w:rsidR="00BD3ADD" w14:paraId="448DFA20" w14:textId="77777777">
        <w:trPr>
          <w:trHeight w:val="300"/>
        </w:trPr>
        <w:tc>
          <w:tcPr>
            <w:tcW w:w="421" w:type="dxa"/>
            <w:shd w:val="clear" w:color="auto" w:fill="auto"/>
          </w:tcPr>
          <w:p w14:paraId="108655F3" w14:textId="77777777" w:rsidR="00BD3ADD" w:rsidRDefault="00BD3ADD" w:rsidP="00BF14DC">
            <w:pPr>
              <w:pStyle w:val="afe"/>
              <w:numPr>
                <w:ilvl w:val="6"/>
                <w:numId w:val="10"/>
              </w:numPr>
              <w:spacing w:before="60" w:after="60"/>
              <w:rPr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0C9BFD8F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VID_RASH_BUD_PER</w:t>
            </w:r>
          </w:p>
        </w:tc>
        <w:tc>
          <w:tcPr>
            <w:tcW w:w="2977" w:type="dxa"/>
            <w:shd w:val="clear" w:color="auto" w:fill="auto"/>
            <w:noWrap/>
          </w:tcPr>
          <w:p w14:paraId="575B05DA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Виды расходов будущих периодов</w:t>
            </w:r>
          </w:p>
        </w:tc>
        <w:tc>
          <w:tcPr>
            <w:tcW w:w="3969" w:type="dxa"/>
            <w:shd w:val="clear" w:color="auto" w:fill="auto"/>
            <w:noWrap/>
          </w:tcPr>
          <w:p w14:paraId="59FC7128" w14:textId="77777777" w:rsidR="00BD3ADD" w:rsidRDefault="00DD5CE2">
            <w:pPr>
              <w:pStyle w:val="afe"/>
              <w:spacing w:before="60" w:after="60"/>
              <w:jc w:val="both"/>
              <w:rPr>
                <w:lang w:eastAsia="ru-RU"/>
              </w:rPr>
            </w:pPr>
            <w:r>
              <w:rPr>
                <w:lang w:eastAsia="ru-RU"/>
              </w:rPr>
              <w:t>Строка, длина = 2 знака.</w:t>
            </w:r>
            <w:r>
              <w:rPr>
                <w:lang w:eastAsia="ru-RU"/>
              </w:rPr>
              <w:br/>
              <w:t>Принимает значения:</w:t>
            </w:r>
            <w:r>
              <w:rPr>
                <w:lang w:eastAsia="ru-RU"/>
              </w:rPr>
              <w:br/>
              <w:t>01 – Неисключительные права пользования НМА (с 01.01.2021, пп.26,37 п.1 статьи 264 НК РФ);</w:t>
            </w:r>
            <w:r>
              <w:rPr>
                <w:lang w:eastAsia="ru-RU"/>
              </w:rPr>
              <w:br/>
              <w:t>02 – Освоение природных ресурсов;</w:t>
            </w:r>
            <w:r>
              <w:rPr>
                <w:lang w:eastAsia="ru-RU"/>
              </w:rPr>
              <w:br/>
              <w:t>03 – Долгосрочное страхование жизни;</w:t>
            </w:r>
            <w:r>
              <w:rPr>
                <w:lang w:eastAsia="ru-RU"/>
              </w:rPr>
              <w:br/>
              <w:t>04 – Страхование на оплату медицинских расходов;</w:t>
            </w:r>
            <w:r>
              <w:rPr>
                <w:lang w:eastAsia="ru-RU"/>
              </w:rPr>
              <w:br/>
              <w:t>05 – Страхование на случай смерти и утраты трудоспособности;</w:t>
            </w:r>
            <w:r>
              <w:rPr>
                <w:lang w:eastAsia="ru-RU"/>
              </w:rPr>
              <w:br/>
              <w:t>06 – Прочие виды страхования;</w:t>
            </w:r>
            <w:r>
              <w:rPr>
                <w:lang w:eastAsia="ru-RU"/>
              </w:rPr>
              <w:br/>
              <w:t>07 – Убытки от реализации амортизируемого имущества (п.3 ст. 268 НК РФ);</w:t>
            </w:r>
            <w:r>
              <w:rPr>
                <w:lang w:eastAsia="ru-RU"/>
              </w:rPr>
              <w:br/>
              <w:t>08 – Убытки прошлых лет (ст. 283 НК РФ);</w:t>
            </w:r>
            <w:r>
              <w:rPr>
                <w:lang w:eastAsia="ru-RU"/>
              </w:rPr>
              <w:br/>
              <w:t>09 – Убытки прошлых лет обслуживающих производств и хозяйств (ст. 275.1 НК РФ);</w:t>
            </w:r>
            <w:r>
              <w:rPr>
                <w:lang w:eastAsia="ru-RU"/>
              </w:rPr>
              <w:br/>
              <w:t>10 – Упущенная выгода по договорам аренды на льготных условиях;</w:t>
            </w:r>
            <w:r>
              <w:rPr>
                <w:lang w:eastAsia="ru-RU"/>
              </w:rPr>
              <w:br/>
              <w:t>11 – Прочие.</w:t>
            </w:r>
          </w:p>
        </w:tc>
      </w:tr>
      <w:tr w:rsidR="00BD3ADD" w14:paraId="65637709" w14:textId="77777777">
        <w:trPr>
          <w:trHeight w:val="300"/>
        </w:trPr>
        <w:tc>
          <w:tcPr>
            <w:tcW w:w="421" w:type="dxa"/>
            <w:shd w:val="clear" w:color="auto" w:fill="auto"/>
          </w:tcPr>
          <w:p w14:paraId="15C17B5D" w14:textId="77777777" w:rsidR="00BD3ADD" w:rsidRDefault="00BD3ADD" w:rsidP="00BF14DC">
            <w:pPr>
              <w:pStyle w:val="afe"/>
              <w:numPr>
                <w:ilvl w:val="6"/>
                <w:numId w:val="10"/>
              </w:numPr>
              <w:spacing w:before="60" w:after="60"/>
              <w:rPr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3AA65B2E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VID_RASH_PODOTCHET</w:t>
            </w:r>
          </w:p>
        </w:tc>
        <w:tc>
          <w:tcPr>
            <w:tcW w:w="2977" w:type="dxa"/>
            <w:shd w:val="clear" w:color="auto" w:fill="auto"/>
            <w:noWrap/>
          </w:tcPr>
          <w:p w14:paraId="1B04B6A0" w14:textId="77777777" w:rsidR="00BD3ADD" w:rsidRDefault="00DD5CE2">
            <w:pPr>
              <w:pStyle w:val="afe"/>
              <w:spacing w:before="60" w:after="60"/>
              <w:rPr>
                <w:lang w:eastAsia="ru-RU"/>
              </w:rPr>
            </w:pPr>
            <w:r>
              <w:t>Виды расчетов с подотчетными лицами</w:t>
            </w:r>
          </w:p>
        </w:tc>
        <w:tc>
          <w:tcPr>
            <w:tcW w:w="3969" w:type="dxa"/>
            <w:shd w:val="clear" w:color="auto" w:fill="auto"/>
            <w:noWrap/>
          </w:tcPr>
          <w:p w14:paraId="1EDED378" w14:textId="77777777" w:rsidR="00BD3ADD" w:rsidRDefault="00DD5CE2">
            <w:pPr>
              <w:pStyle w:val="afe"/>
              <w:spacing w:before="60" w:after="60"/>
              <w:jc w:val="both"/>
              <w:rPr>
                <w:lang w:eastAsia="ru-RU"/>
              </w:rPr>
            </w:pPr>
            <w:r>
              <w:rPr>
                <w:lang w:eastAsia="ru-RU"/>
              </w:rPr>
              <w:t>Строка, длина = 1 знак.</w:t>
            </w:r>
            <w:r>
              <w:rPr>
                <w:lang w:eastAsia="ru-RU"/>
              </w:rPr>
              <w:br/>
              <w:t>Принимает значения:</w:t>
            </w:r>
            <w:r>
              <w:rPr>
                <w:lang w:eastAsia="ru-RU"/>
              </w:rPr>
              <w:br/>
              <w:t xml:space="preserve">1 – Расчеты по денежным средствам; </w:t>
            </w:r>
            <w:r>
              <w:rPr>
                <w:lang w:eastAsia="ru-RU"/>
              </w:rPr>
              <w:br/>
              <w:t>2 – Расчеты по денежным документам.</w:t>
            </w:r>
          </w:p>
        </w:tc>
      </w:tr>
      <w:tr w:rsidR="00BD3ADD" w14:paraId="2F86DA81" w14:textId="77777777">
        <w:trPr>
          <w:trHeight w:val="300"/>
        </w:trPr>
        <w:tc>
          <w:tcPr>
            <w:tcW w:w="421" w:type="dxa"/>
            <w:shd w:val="clear" w:color="auto" w:fill="auto"/>
          </w:tcPr>
          <w:p w14:paraId="33DA894F" w14:textId="77777777" w:rsidR="00BD3ADD" w:rsidRDefault="00BD3ADD" w:rsidP="00BF14DC">
            <w:pPr>
              <w:pStyle w:val="afe"/>
              <w:numPr>
                <w:ilvl w:val="6"/>
                <w:numId w:val="10"/>
              </w:numPr>
              <w:spacing w:before="60" w:after="60"/>
              <w:rPr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61D26AE6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VID_RASH_UCHR</w:t>
            </w:r>
          </w:p>
        </w:tc>
        <w:tc>
          <w:tcPr>
            <w:tcW w:w="2977" w:type="dxa"/>
            <w:shd w:val="clear" w:color="auto" w:fill="auto"/>
            <w:noWrap/>
          </w:tcPr>
          <w:p w14:paraId="605BD32B" w14:textId="77777777" w:rsidR="00BD3ADD" w:rsidRDefault="00DD5CE2">
            <w:pPr>
              <w:pStyle w:val="afe"/>
              <w:spacing w:before="60" w:after="60"/>
              <w:rPr>
                <w:lang w:eastAsia="ru-RU"/>
              </w:rPr>
            </w:pPr>
            <w:r>
              <w:t>Вид расчетов с учредителем по видам формируемых расчетов</w:t>
            </w:r>
          </w:p>
        </w:tc>
        <w:tc>
          <w:tcPr>
            <w:tcW w:w="3969" w:type="dxa"/>
            <w:shd w:val="clear" w:color="auto" w:fill="auto"/>
            <w:noWrap/>
          </w:tcPr>
          <w:p w14:paraId="3DC0FBC0" w14:textId="77777777" w:rsidR="00BD3ADD" w:rsidRDefault="00DD5CE2">
            <w:pPr>
              <w:pStyle w:val="afe"/>
              <w:spacing w:before="60" w:after="60"/>
              <w:jc w:val="both"/>
              <w:rPr>
                <w:lang w:eastAsia="ru-RU"/>
              </w:rPr>
            </w:pPr>
            <w:r>
              <w:rPr>
                <w:lang w:eastAsia="ru-RU"/>
              </w:rPr>
              <w:t>Принимает значения:</w:t>
            </w:r>
            <w:r>
              <w:rPr>
                <w:lang w:eastAsia="ru-RU"/>
              </w:rPr>
              <w:br/>
              <w:t>1 – Изменение расчетов с учредителем на сумму изменения стоимости недвижимого и особо-ценного имущества.</w:t>
            </w:r>
          </w:p>
        </w:tc>
      </w:tr>
      <w:tr w:rsidR="00BD3ADD" w14:paraId="1605A913" w14:textId="77777777">
        <w:trPr>
          <w:trHeight w:val="300"/>
        </w:trPr>
        <w:tc>
          <w:tcPr>
            <w:tcW w:w="421" w:type="dxa"/>
            <w:shd w:val="clear" w:color="auto" w:fill="auto"/>
          </w:tcPr>
          <w:p w14:paraId="637953F6" w14:textId="77777777" w:rsidR="00BD3ADD" w:rsidRDefault="00BD3ADD" w:rsidP="00BF14DC">
            <w:pPr>
              <w:pStyle w:val="afe"/>
              <w:numPr>
                <w:ilvl w:val="6"/>
                <w:numId w:val="10"/>
              </w:numPr>
              <w:spacing w:before="60" w:after="60"/>
              <w:rPr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4097010C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VID_REZERV</w:t>
            </w:r>
          </w:p>
        </w:tc>
        <w:tc>
          <w:tcPr>
            <w:tcW w:w="2977" w:type="dxa"/>
            <w:shd w:val="clear" w:color="auto" w:fill="auto"/>
            <w:noWrap/>
          </w:tcPr>
          <w:p w14:paraId="7C100CC9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Виды резервов предстоящих расходов</w:t>
            </w:r>
          </w:p>
        </w:tc>
        <w:tc>
          <w:tcPr>
            <w:tcW w:w="3969" w:type="dxa"/>
            <w:shd w:val="clear" w:color="auto" w:fill="auto"/>
            <w:noWrap/>
          </w:tcPr>
          <w:p w14:paraId="0EC77CA6" w14:textId="77777777" w:rsidR="00BD3ADD" w:rsidRDefault="00DD5CE2">
            <w:pPr>
              <w:pStyle w:val="afe"/>
              <w:spacing w:before="60" w:after="60"/>
              <w:jc w:val="both"/>
              <w:rPr>
                <w:lang w:eastAsia="ru-RU"/>
              </w:rPr>
            </w:pPr>
            <w:r>
              <w:rPr>
                <w:lang w:eastAsia="ru-RU"/>
              </w:rPr>
              <w:t>Строка, длина = 2 знака.</w:t>
            </w:r>
            <w:r>
              <w:rPr>
                <w:lang w:eastAsia="ru-RU"/>
              </w:rPr>
              <w:br/>
              <w:t>Принимает значения:</w:t>
            </w:r>
            <w:r>
              <w:rPr>
                <w:lang w:eastAsia="ru-RU"/>
              </w:rPr>
              <w:br/>
              <w:t>01 – Резерв на оплату отпусков;</w:t>
            </w:r>
            <w:r>
              <w:rPr>
                <w:lang w:eastAsia="ru-RU"/>
              </w:rPr>
              <w:br/>
              <w:t>02 – Резервы по взносам во внебюджетные фонды на суммы резерва очередных отпусков;</w:t>
            </w:r>
            <w:r>
              <w:rPr>
                <w:lang w:eastAsia="ru-RU"/>
              </w:rPr>
              <w:br/>
              <w:t>03 – Резерв по претензиям, искам;</w:t>
            </w:r>
            <w:r>
              <w:rPr>
                <w:lang w:eastAsia="ru-RU"/>
              </w:rPr>
              <w:br/>
              <w:t>04 – Резерв по реструктуризации;</w:t>
            </w:r>
            <w:r>
              <w:rPr>
                <w:lang w:eastAsia="ru-RU"/>
              </w:rPr>
              <w:br/>
              <w:t>05 – Резерв по гарантийному ремонту;</w:t>
            </w:r>
            <w:r>
              <w:rPr>
                <w:lang w:eastAsia="ru-RU"/>
              </w:rPr>
              <w:br/>
              <w:t>06 – Резерв по убыточным договорным обязательствам;</w:t>
            </w:r>
            <w:r>
              <w:rPr>
                <w:lang w:eastAsia="ru-RU"/>
              </w:rPr>
              <w:br/>
              <w:t>07 – Резерв на демонтаж и вывод основных средств из эксплуатации;</w:t>
            </w:r>
            <w:r>
              <w:rPr>
                <w:lang w:eastAsia="ru-RU"/>
              </w:rPr>
              <w:br/>
              <w:t>08 – Иные резервы.</w:t>
            </w:r>
          </w:p>
        </w:tc>
      </w:tr>
      <w:tr w:rsidR="00BD3ADD" w14:paraId="43A69373" w14:textId="77777777">
        <w:trPr>
          <w:trHeight w:val="300"/>
        </w:trPr>
        <w:tc>
          <w:tcPr>
            <w:tcW w:w="421" w:type="dxa"/>
            <w:shd w:val="clear" w:color="auto" w:fill="auto"/>
          </w:tcPr>
          <w:p w14:paraId="7233FD4A" w14:textId="77777777" w:rsidR="00BD3ADD" w:rsidRDefault="00BD3ADD" w:rsidP="00BF14DC">
            <w:pPr>
              <w:pStyle w:val="afe"/>
              <w:numPr>
                <w:ilvl w:val="6"/>
                <w:numId w:val="10"/>
              </w:numPr>
              <w:spacing w:before="60" w:after="60"/>
              <w:rPr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4F88F359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VID_UCHETA</w:t>
            </w:r>
          </w:p>
        </w:tc>
        <w:tc>
          <w:tcPr>
            <w:tcW w:w="2977" w:type="dxa"/>
            <w:shd w:val="clear" w:color="auto" w:fill="auto"/>
            <w:noWrap/>
          </w:tcPr>
          <w:p w14:paraId="53EC73B9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Вид учета</w:t>
            </w:r>
          </w:p>
        </w:tc>
        <w:tc>
          <w:tcPr>
            <w:tcW w:w="3969" w:type="dxa"/>
            <w:shd w:val="clear" w:color="auto" w:fill="auto"/>
            <w:noWrap/>
          </w:tcPr>
          <w:p w14:paraId="31206A9B" w14:textId="77777777" w:rsidR="00BD3ADD" w:rsidRDefault="00DD5CE2">
            <w:pPr>
              <w:pStyle w:val="afe"/>
              <w:spacing w:before="60" w:after="60"/>
              <w:jc w:val="both"/>
              <w:rPr>
                <w:lang w:eastAsia="ru-RU"/>
              </w:rPr>
            </w:pPr>
            <w:r>
              <w:rPr>
                <w:lang w:eastAsia="ru-RU"/>
              </w:rPr>
              <w:t>Строка, длина = 1 знак.</w:t>
            </w:r>
            <w:r>
              <w:rPr>
                <w:lang w:eastAsia="ru-RU"/>
              </w:rPr>
              <w:br/>
              <w:t>Принимает значения:</w:t>
            </w:r>
            <w:r>
              <w:rPr>
                <w:lang w:eastAsia="ru-RU"/>
              </w:rPr>
              <w:br/>
              <w:t>1 – В условной оценке;</w:t>
            </w:r>
            <w:r>
              <w:rPr>
                <w:lang w:eastAsia="ru-RU"/>
              </w:rPr>
              <w:br/>
              <w:t>2 – По цене приобретения.</w:t>
            </w:r>
          </w:p>
        </w:tc>
      </w:tr>
      <w:tr w:rsidR="00BD3ADD" w14:paraId="5A4B758D" w14:textId="77777777">
        <w:trPr>
          <w:trHeight w:val="300"/>
        </w:trPr>
        <w:tc>
          <w:tcPr>
            <w:tcW w:w="421" w:type="dxa"/>
            <w:shd w:val="clear" w:color="auto" w:fill="auto"/>
          </w:tcPr>
          <w:p w14:paraId="68738621" w14:textId="77777777" w:rsidR="00BD3ADD" w:rsidRDefault="00BD3ADD" w:rsidP="00BF14DC">
            <w:pPr>
              <w:pStyle w:val="afe"/>
              <w:numPr>
                <w:ilvl w:val="6"/>
                <w:numId w:val="10"/>
              </w:numPr>
              <w:spacing w:before="60" w:after="60"/>
              <w:rPr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32ED9AA6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VID_UDERJ</w:t>
            </w:r>
          </w:p>
        </w:tc>
        <w:tc>
          <w:tcPr>
            <w:tcW w:w="2977" w:type="dxa"/>
            <w:shd w:val="clear" w:color="auto" w:fill="auto"/>
            <w:noWrap/>
          </w:tcPr>
          <w:p w14:paraId="6052930B" w14:textId="77777777" w:rsidR="00BD3ADD" w:rsidRDefault="00DD5CE2">
            <w:pPr>
              <w:pStyle w:val="afe"/>
              <w:spacing w:before="60" w:after="60"/>
              <w:rPr>
                <w:lang w:eastAsia="ru-RU"/>
              </w:rPr>
            </w:pPr>
            <w:r>
              <w:t>Виды удержаний из оплаты труда</w:t>
            </w:r>
          </w:p>
        </w:tc>
        <w:tc>
          <w:tcPr>
            <w:tcW w:w="3969" w:type="dxa"/>
            <w:shd w:val="clear" w:color="auto" w:fill="auto"/>
            <w:noWrap/>
          </w:tcPr>
          <w:p w14:paraId="5ADFE470" w14:textId="6AE0E522" w:rsidR="00BD3ADD" w:rsidRDefault="00DD5CE2">
            <w:pPr>
              <w:pStyle w:val="afe"/>
              <w:spacing w:before="60" w:after="60"/>
              <w:jc w:val="both"/>
              <w:rPr>
                <w:lang w:eastAsia="ru-RU"/>
              </w:rPr>
            </w:pPr>
            <w:r>
              <w:rPr>
                <w:lang w:eastAsia="ru-RU"/>
              </w:rPr>
              <w:t>Составной элемент, структура приведена в таблице «</w:t>
            </w:r>
            <w:r>
              <w:rPr>
                <w:lang w:eastAsia="ru-RU"/>
              </w:rPr>
              <w:fldChar w:fldCharType="begin"/>
            </w:r>
            <w:r>
              <w:rPr>
                <w:lang w:eastAsia="ru-RU"/>
              </w:rPr>
              <w:instrText xml:space="preserve"> REF _Ref190120155 \h  \* MERGEFORMAT </w:instrText>
            </w:r>
            <w:r>
              <w:rPr>
                <w:lang w:eastAsia="ru-RU"/>
              </w:rPr>
            </w:r>
            <w:r>
              <w:rPr>
                <w:lang w:eastAsia="ru-RU"/>
              </w:rPr>
              <w:fldChar w:fldCharType="separate"/>
            </w:r>
            <w:r w:rsidR="009A0D3D">
              <w:t>Таблица 2.43 – Блок VID_UDERJ</w:t>
            </w:r>
            <w:r>
              <w:rPr>
                <w:lang w:eastAsia="ru-RU"/>
              </w:rPr>
              <w:fldChar w:fldCharType="end"/>
            </w:r>
            <w:r>
              <w:rPr>
                <w:lang w:eastAsia="ru-RU"/>
              </w:rPr>
              <w:t>»</w:t>
            </w:r>
          </w:p>
        </w:tc>
      </w:tr>
      <w:tr w:rsidR="00BD3ADD" w14:paraId="09D46E34" w14:textId="77777777">
        <w:trPr>
          <w:trHeight w:val="300"/>
        </w:trPr>
        <w:tc>
          <w:tcPr>
            <w:tcW w:w="421" w:type="dxa"/>
            <w:shd w:val="clear" w:color="auto" w:fill="auto"/>
          </w:tcPr>
          <w:p w14:paraId="1BE98C66" w14:textId="77777777" w:rsidR="00BD3ADD" w:rsidRDefault="00BD3ADD" w:rsidP="00BF14DC">
            <w:pPr>
              <w:pStyle w:val="afe"/>
              <w:numPr>
                <w:ilvl w:val="6"/>
                <w:numId w:val="10"/>
              </w:numPr>
              <w:spacing w:before="60" w:after="60"/>
              <w:rPr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69BBE74A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VID_VYPL</w:t>
            </w:r>
          </w:p>
        </w:tc>
        <w:tc>
          <w:tcPr>
            <w:tcW w:w="2977" w:type="dxa"/>
            <w:shd w:val="clear" w:color="auto" w:fill="auto"/>
            <w:noWrap/>
          </w:tcPr>
          <w:p w14:paraId="68A4F199" w14:textId="77777777" w:rsidR="00BD3ADD" w:rsidRDefault="00DD5CE2">
            <w:pPr>
              <w:pStyle w:val="afe"/>
              <w:spacing w:before="60" w:after="60"/>
              <w:rPr>
                <w:lang w:eastAsia="ru-RU"/>
              </w:rPr>
            </w:pPr>
            <w:r>
              <w:t>Виды выплат при исполнении ДО через третьих лиц</w:t>
            </w:r>
          </w:p>
        </w:tc>
        <w:tc>
          <w:tcPr>
            <w:tcW w:w="3969" w:type="dxa"/>
            <w:shd w:val="clear" w:color="auto" w:fill="auto"/>
            <w:noWrap/>
          </w:tcPr>
          <w:p w14:paraId="1AD5741E" w14:textId="77777777" w:rsidR="00BD3ADD" w:rsidRDefault="00DD5CE2">
            <w:pPr>
              <w:pStyle w:val="afe"/>
              <w:spacing w:before="60" w:after="60"/>
              <w:jc w:val="both"/>
              <w:rPr>
                <w:lang w:val="en-US" w:eastAsia="ru-RU"/>
              </w:rPr>
            </w:pPr>
            <w:r>
              <w:rPr>
                <w:lang w:eastAsia="ru-RU"/>
              </w:rPr>
              <w:t>Строка, длина &lt;= 100 знаков.</w:t>
            </w:r>
          </w:p>
        </w:tc>
      </w:tr>
      <w:tr w:rsidR="00BD3ADD" w14:paraId="6AA58820" w14:textId="77777777">
        <w:trPr>
          <w:trHeight w:val="300"/>
        </w:trPr>
        <w:tc>
          <w:tcPr>
            <w:tcW w:w="421" w:type="dxa"/>
            <w:shd w:val="clear" w:color="auto" w:fill="auto"/>
          </w:tcPr>
          <w:p w14:paraId="3594896C" w14:textId="77777777" w:rsidR="00BD3ADD" w:rsidRDefault="00BD3ADD" w:rsidP="00BF14DC">
            <w:pPr>
              <w:pStyle w:val="afe"/>
              <w:numPr>
                <w:ilvl w:val="6"/>
                <w:numId w:val="10"/>
              </w:numPr>
              <w:spacing w:before="60" w:after="60"/>
              <w:rPr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1E68C77B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VID_ZAIM</w:t>
            </w:r>
          </w:p>
        </w:tc>
        <w:tc>
          <w:tcPr>
            <w:tcW w:w="2977" w:type="dxa"/>
            <w:shd w:val="clear" w:color="auto" w:fill="auto"/>
            <w:noWrap/>
          </w:tcPr>
          <w:p w14:paraId="34B98BF5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Виды заимствований</w:t>
            </w:r>
          </w:p>
        </w:tc>
        <w:tc>
          <w:tcPr>
            <w:tcW w:w="3969" w:type="dxa"/>
            <w:shd w:val="clear" w:color="auto" w:fill="auto"/>
            <w:noWrap/>
          </w:tcPr>
          <w:p w14:paraId="4D3AFA6A" w14:textId="77777777" w:rsidR="00BD3ADD" w:rsidRDefault="00DD5CE2">
            <w:pPr>
              <w:pStyle w:val="afe"/>
              <w:spacing w:before="60" w:after="60"/>
              <w:jc w:val="both"/>
              <w:rPr>
                <w:lang w:val="en-US" w:eastAsia="ru-RU"/>
              </w:rPr>
            </w:pPr>
            <w:r>
              <w:rPr>
                <w:lang w:eastAsia="ru-RU"/>
              </w:rPr>
              <w:t>Строка, длина &lt;= 100 знаков.</w:t>
            </w:r>
          </w:p>
        </w:tc>
      </w:tr>
      <w:tr w:rsidR="00BD3ADD" w14:paraId="6A101BD0" w14:textId="77777777">
        <w:trPr>
          <w:trHeight w:val="300"/>
        </w:trPr>
        <w:tc>
          <w:tcPr>
            <w:tcW w:w="421" w:type="dxa"/>
            <w:shd w:val="clear" w:color="auto" w:fill="auto"/>
          </w:tcPr>
          <w:p w14:paraId="6B6428BC" w14:textId="77777777" w:rsidR="00BD3ADD" w:rsidRDefault="00BD3ADD" w:rsidP="00BF14DC">
            <w:pPr>
              <w:pStyle w:val="afe"/>
              <w:numPr>
                <w:ilvl w:val="6"/>
                <w:numId w:val="10"/>
              </w:numPr>
              <w:spacing w:before="60" w:after="60"/>
              <w:rPr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7C7BB0D3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VID_ZATRAT</w:t>
            </w:r>
          </w:p>
        </w:tc>
        <w:tc>
          <w:tcPr>
            <w:tcW w:w="2977" w:type="dxa"/>
            <w:shd w:val="clear" w:color="auto" w:fill="auto"/>
            <w:noWrap/>
          </w:tcPr>
          <w:p w14:paraId="303B8AA9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Вид затрат</w:t>
            </w:r>
          </w:p>
        </w:tc>
        <w:tc>
          <w:tcPr>
            <w:tcW w:w="3969" w:type="dxa"/>
            <w:shd w:val="clear" w:color="auto" w:fill="auto"/>
            <w:noWrap/>
          </w:tcPr>
          <w:p w14:paraId="7743408B" w14:textId="7B9D8BAB" w:rsidR="00BD3ADD" w:rsidRDefault="00DD5CE2">
            <w:pPr>
              <w:pStyle w:val="afe"/>
              <w:spacing w:before="60" w:after="60"/>
              <w:jc w:val="both"/>
              <w:rPr>
                <w:lang w:eastAsia="ru-RU"/>
              </w:rPr>
            </w:pPr>
            <w:r>
              <w:rPr>
                <w:lang w:eastAsia="ru-RU"/>
              </w:rPr>
              <w:t>Составной элемент, структура приведена в таблице «</w:t>
            </w:r>
            <w:r>
              <w:rPr>
                <w:lang w:eastAsia="ru-RU"/>
              </w:rPr>
              <w:fldChar w:fldCharType="begin"/>
            </w:r>
            <w:r>
              <w:rPr>
                <w:lang w:eastAsia="ru-RU"/>
              </w:rPr>
              <w:instrText xml:space="preserve"> REF _Ref190120189 \h  \* MERGEFORMAT </w:instrText>
            </w:r>
            <w:r>
              <w:rPr>
                <w:lang w:eastAsia="ru-RU"/>
              </w:rPr>
            </w:r>
            <w:r>
              <w:rPr>
                <w:lang w:eastAsia="ru-RU"/>
              </w:rPr>
              <w:fldChar w:fldCharType="separate"/>
            </w:r>
            <w:r w:rsidR="009A0D3D">
              <w:t>Таблица 2.44 – Блок VID_ZATRAT</w:t>
            </w:r>
            <w:r>
              <w:rPr>
                <w:lang w:eastAsia="ru-RU"/>
              </w:rPr>
              <w:fldChar w:fldCharType="end"/>
            </w:r>
            <w:r>
              <w:rPr>
                <w:lang w:eastAsia="ru-RU"/>
              </w:rPr>
              <w:t>»</w:t>
            </w:r>
          </w:p>
        </w:tc>
      </w:tr>
      <w:tr w:rsidR="00BD3ADD" w14:paraId="4D511592" w14:textId="77777777">
        <w:trPr>
          <w:trHeight w:val="300"/>
        </w:trPr>
        <w:tc>
          <w:tcPr>
            <w:tcW w:w="421" w:type="dxa"/>
            <w:shd w:val="clear" w:color="auto" w:fill="auto"/>
          </w:tcPr>
          <w:p w14:paraId="0707FC91" w14:textId="77777777" w:rsidR="00BD3ADD" w:rsidRDefault="00BD3ADD" w:rsidP="00BF14DC">
            <w:pPr>
              <w:pStyle w:val="afe"/>
              <w:numPr>
                <w:ilvl w:val="6"/>
                <w:numId w:val="10"/>
              </w:numPr>
              <w:spacing w:before="60" w:after="60"/>
              <w:rPr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5870FFC5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ZAK_TEM_NIOKR</w:t>
            </w:r>
          </w:p>
        </w:tc>
        <w:tc>
          <w:tcPr>
            <w:tcW w:w="2977" w:type="dxa"/>
            <w:shd w:val="clear" w:color="auto" w:fill="auto"/>
            <w:noWrap/>
          </w:tcPr>
          <w:p w14:paraId="02111225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t>Заказчики (темы НИОКР)</w:t>
            </w:r>
          </w:p>
        </w:tc>
        <w:tc>
          <w:tcPr>
            <w:tcW w:w="3969" w:type="dxa"/>
            <w:shd w:val="clear" w:color="auto" w:fill="auto"/>
            <w:noWrap/>
          </w:tcPr>
          <w:p w14:paraId="63F1C64B" w14:textId="77777777" w:rsidR="00BD3ADD" w:rsidRDefault="00DD5CE2">
            <w:pPr>
              <w:pStyle w:val="afe"/>
              <w:spacing w:before="60" w:after="60"/>
              <w:jc w:val="both"/>
              <w:rPr>
                <w:lang w:val="en-US" w:eastAsia="ru-RU"/>
              </w:rPr>
            </w:pPr>
            <w:r>
              <w:rPr>
                <w:lang w:eastAsia="ru-RU"/>
              </w:rPr>
              <w:t>Строка, длина &lt;= 100 знаков.</w:t>
            </w:r>
          </w:p>
        </w:tc>
      </w:tr>
      <w:tr w:rsidR="00BD3ADD" w14:paraId="26D19839" w14:textId="77777777">
        <w:trPr>
          <w:trHeight w:val="300"/>
        </w:trPr>
        <w:tc>
          <w:tcPr>
            <w:tcW w:w="421" w:type="dxa"/>
            <w:shd w:val="clear" w:color="auto" w:fill="auto"/>
          </w:tcPr>
          <w:p w14:paraId="3AB56937" w14:textId="77777777" w:rsidR="00BD3ADD" w:rsidRDefault="00BD3ADD" w:rsidP="00BF14DC">
            <w:pPr>
              <w:pStyle w:val="afe"/>
              <w:numPr>
                <w:ilvl w:val="6"/>
                <w:numId w:val="10"/>
              </w:numPr>
              <w:spacing w:before="60" w:after="60"/>
              <w:rPr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5C924164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rPr>
                <w:lang w:val="en-US"/>
              </w:rPr>
              <w:t>UCH_NOMER_BO</w:t>
            </w:r>
          </w:p>
        </w:tc>
        <w:tc>
          <w:tcPr>
            <w:tcW w:w="2977" w:type="dxa"/>
            <w:shd w:val="clear" w:color="auto" w:fill="auto"/>
            <w:noWrap/>
          </w:tcPr>
          <w:p w14:paraId="71E36E12" w14:textId="77777777" w:rsidR="00BD3ADD" w:rsidRDefault="00DD5CE2">
            <w:pPr>
              <w:pStyle w:val="afe"/>
              <w:spacing w:before="60" w:after="60"/>
              <w:rPr>
                <w:lang w:eastAsia="ru-RU"/>
              </w:rPr>
            </w:pPr>
            <w:r>
              <w:t>Учетный номер бюджетного обязательства</w:t>
            </w:r>
          </w:p>
        </w:tc>
        <w:tc>
          <w:tcPr>
            <w:tcW w:w="3969" w:type="dxa"/>
            <w:shd w:val="clear" w:color="auto" w:fill="auto"/>
            <w:noWrap/>
          </w:tcPr>
          <w:p w14:paraId="3D029316" w14:textId="77777777" w:rsidR="00BD3ADD" w:rsidRDefault="00DD5CE2">
            <w:pPr>
              <w:pStyle w:val="afe"/>
              <w:spacing w:before="60" w:after="60"/>
              <w:jc w:val="both"/>
              <w:rPr>
                <w:lang w:val="en-US" w:eastAsia="ru-RU"/>
              </w:rPr>
            </w:pPr>
            <w:r>
              <w:rPr>
                <w:lang w:eastAsia="ru-RU"/>
              </w:rPr>
              <w:t>Строка, длина = 20 знаков.</w:t>
            </w:r>
          </w:p>
        </w:tc>
      </w:tr>
      <w:tr w:rsidR="00BD3ADD" w14:paraId="7B457BF9" w14:textId="77777777">
        <w:trPr>
          <w:trHeight w:val="300"/>
        </w:trPr>
        <w:tc>
          <w:tcPr>
            <w:tcW w:w="421" w:type="dxa"/>
            <w:shd w:val="clear" w:color="auto" w:fill="auto"/>
          </w:tcPr>
          <w:p w14:paraId="51C98564" w14:textId="77777777" w:rsidR="00BD3ADD" w:rsidRDefault="00BD3ADD" w:rsidP="00BF14DC">
            <w:pPr>
              <w:pStyle w:val="afe"/>
              <w:numPr>
                <w:ilvl w:val="6"/>
                <w:numId w:val="10"/>
              </w:numPr>
              <w:spacing w:before="60" w:after="60"/>
              <w:rPr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3B0F407E" w14:textId="77777777" w:rsidR="00BD3ADD" w:rsidRDefault="00DD5CE2">
            <w:pPr>
              <w:pStyle w:val="afe"/>
              <w:spacing w:before="60" w:after="60"/>
              <w:rPr>
                <w:lang w:val="en-US" w:eastAsia="ru-RU"/>
              </w:rPr>
            </w:pPr>
            <w:r>
              <w:rPr>
                <w:lang w:val="en-US"/>
              </w:rPr>
              <w:t>IKZ</w:t>
            </w:r>
          </w:p>
        </w:tc>
        <w:tc>
          <w:tcPr>
            <w:tcW w:w="2977" w:type="dxa"/>
            <w:shd w:val="clear" w:color="auto" w:fill="auto"/>
            <w:noWrap/>
          </w:tcPr>
          <w:p w14:paraId="532A0294" w14:textId="77777777" w:rsidR="00BD3ADD" w:rsidRDefault="00DD5CE2">
            <w:pPr>
              <w:pStyle w:val="afe"/>
              <w:spacing w:before="60" w:after="60"/>
              <w:rPr>
                <w:lang w:eastAsia="ru-RU"/>
              </w:rPr>
            </w:pPr>
            <w:r>
              <w:t>Идентификационный номер закупки</w:t>
            </w:r>
          </w:p>
        </w:tc>
        <w:tc>
          <w:tcPr>
            <w:tcW w:w="3969" w:type="dxa"/>
            <w:shd w:val="clear" w:color="auto" w:fill="auto"/>
            <w:noWrap/>
          </w:tcPr>
          <w:p w14:paraId="0DB1DBAF" w14:textId="77777777" w:rsidR="00BD3ADD" w:rsidRDefault="00DD5CE2">
            <w:pPr>
              <w:pStyle w:val="afe"/>
              <w:spacing w:before="60" w:after="60"/>
              <w:jc w:val="both"/>
              <w:rPr>
                <w:lang w:val="en-US" w:eastAsia="ru-RU"/>
              </w:rPr>
            </w:pPr>
            <w:r>
              <w:rPr>
                <w:lang w:eastAsia="ru-RU"/>
              </w:rPr>
              <w:t>Строка, длина = 36 знаков.</w:t>
            </w:r>
          </w:p>
        </w:tc>
      </w:tr>
    </w:tbl>
    <w:p w14:paraId="33B1F086" w14:textId="096BDF4B" w:rsidR="00BD3ADD" w:rsidRDefault="00DD5CE2">
      <w:pPr>
        <w:pStyle w:val="a4"/>
      </w:pPr>
      <w:r>
        <w:t>Правила выгрузки данных по аналитикам в разрезе счетов бюджетного учета представлены в таблице «</w:t>
      </w:r>
      <w:r>
        <w:fldChar w:fldCharType="begin"/>
      </w:r>
      <w:r>
        <w:instrText xml:space="preserve"> REF _Ref176774779 \h  \* MERGEFORMAT </w:instrText>
      </w:r>
      <w:r>
        <w:fldChar w:fldCharType="separate"/>
      </w:r>
      <w:r w:rsidR="009A0D3D">
        <w:t>Таблица 2.3 – Правила выгрузки аналитик</w:t>
      </w:r>
      <w:r>
        <w:fldChar w:fldCharType="end"/>
      </w:r>
      <w:r>
        <w:t>».</w:t>
      </w:r>
    </w:p>
    <w:p w14:paraId="4C652244" w14:textId="35C1C21E" w:rsidR="00BD3ADD" w:rsidRDefault="00DD5CE2">
      <w:pPr>
        <w:pStyle w:val="ad"/>
      </w:pPr>
      <w:bookmarkStart w:id="22" w:name="_Ref168264664"/>
      <w:bookmarkStart w:id="23" w:name="_Toc172633695"/>
      <w:bookmarkStart w:id="24" w:name="_Toc176289068"/>
      <w:bookmarkStart w:id="25" w:name="_Ref176774779"/>
      <w:bookmarkStart w:id="26" w:name="_Ref211969296"/>
      <w:bookmarkStart w:id="27" w:name="_Toc211969390"/>
      <w:r>
        <w:t xml:space="preserve">Таблица </w:t>
      </w:r>
      <w:r w:rsidR="004D06AE">
        <w:fldChar w:fldCharType="begin"/>
      </w:r>
      <w:r w:rsidR="004D06AE">
        <w:instrText xml:space="preserve"> STYLEREF 1 \s </w:instrText>
      </w:r>
      <w:r w:rsidR="004D06AE">
        <w:fldChar w:fldCharType="separate"/>
      </w:r>
      <w:r w:rsidR="009A0D3D">
        <w:rPr>
          <w:noProof/>
        </w:rPr>
        <w:t>2</w:t>
      </w:r>
      <w:r w:rsidR="004D06AE">
        <w:rPr>
          <w:noProof/>
        </w:rPr>
        <w:fldChar w:fldCharType="end"/>
      </w:r>
      <w:r w:rsidR="003F5E6E">
        <w:t>.</w:t>
      </w:r>
      <w:r w:rsidR="004D06AE">
        <w:fldChar w:fldCharType="begin"/>
      </w:r>
      <w:r w:rsidR="004D06AE">
        <w:instrText xml:space="preserve"> SEQ Таблица \* ARABIC \s 1 </w:instrText>
      </w:r>
      <w:r w:rsidR="004D06AE">
        <w:fldChar w:fldCharType="separate"/>
      </w:r>
      <w:r w:rsidR="009A0D3D">
        <w:rPr>
          <w:noProof/>
        </w:rPr>
        <w:t>3</w:t>
      </w:r>
      <w:r w:rsidR="004D06AE">
        <w:rPr>
          <w:noProof/>
        </w:rPr>
        <w:fldChar w:fldCharType="end"/>
      </w:r>
      <w:bookmarkEnd w:id="22"/>
      <w:r>
        <w:t xml:space="preserve"> – Правила выгрузки аналитик</w:t>
      </w:r>
      <w:bookmarkEnd w:id="23"/>
      <w:bookmarkEnd w:id="24"/>
      <w:bookmarkEnd w:id="25"/>
      <w:bookmarkEnd w:id="26"/>
      <w:bookmarkEnd w:id="27"/>
    </w:p>
    <w:tbl>
      <w:tblPr>
        <w:tblW w:w="9351" w:type="dxa"/>
        <w:tblInd w:w="-5" w:type="dxa"/>
        <w:tblLook w:val="04A0" w:firstRow="1" w:lastRow="0" w:firstColumn="1" w:lastColumn="0" w:noHBand="0" w:noVBand="1"/>
      </w:tblPr>
      <w:tblGrid>
        <w:gridCol w:w="988"/>
        <w:gridCol w:w="3137"/>
        <w:gridCol w:w="1306"/>
        <w:gridCol w:w="1307"/>
        <w:gridCol w:w="1306"/>
        <w:gridCol w:w="1307"/>
      </w:tblGrid>
      <w:tr w:rsidR="00540176" w14:paraId="44D960E6" w14:textId="77777777" w:rsidTr="00B11D2E">
        <w:trPr>
          <w:trHeight w:val="1845"/>
          <w:tblHeader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073B95B" w14:textId="77777777" w:rsidR="00540176" w:rsidRDefault="00540176" w:rsidP="00B11D2E">
            <w:pPr>
              <w:spacing w:before="0" w:after="0"/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Код счета</w:t>
            </w:r>
          </w:p>
        </w:tc>
        <w:tc>
          <w:tcPr>
            <w:tcW w:w="313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29AA382" w14:textId="77777777" w:rsidR="00540176" w:rsidRDefault="00540176" w:rsidP="00B11D2E">
            <w:pPr>
              <w:spacing w:before="0" w:after="0"/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Код аналитики</w:t>
            </w:r>
          </w:p>
        </w:tc>
        <w:tc>
          <w:tcPr>
            <w:tcW w:w="130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extDirection w:val="btLr"/>
            <w:vAlign w:val="center"/>
          </w:tcPr>
          <w:p w14:paraId="617FAF0E" w14:textId="77777777" w:rsidR="00540176" w:rsidRDefault="00540176" w:rsidP="00B11D2E">
            <w:pPr>
              <w:spacing w:before="0" w:after="0"/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Выгружать в остатках</w:t>
            </w:r>
          </w:p>
        </w:tc>
        <w:tc>
          <w:tcPr>
            <w:tcW w:w="130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extDirection w:val="btLr"/>
            <w:vAlign w:val="center"/>
          </w:tcPr>
          <w:p w14:paraId="7A6B9D73" w14:textId="77777777" w:rsidR="00540176" w:rsidRDefault="00540176" w:rsidP="00B11D2E">
            <w:pPr>
              <w:spacing w:before="0" w:after="0"/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Допустимость пустых значений в остатках </w:t>
            </w:r>
          </w:p>
        </w:tc>
        <w:tc>
          <w:tcPr>
            <w:tcW w:w="130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extDirection w:val="btLr"/>
            <w:vAlign w:val="center"/>
          </w:tcPr>
          <w:p w14:paraId="0D843E2A" w14:textId="77777777" w:rsidR="00540176" w:rsidRDefault="00540176" w:rsidP="00B11D2E">
            <w:pPr>
              <w:spacing w:before="0" w:after="0"/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Выгружать в оборотах</w:t>
            </w:r>
          </w:p>
        </w:tc>
        <w:tc>
          <w:tcPr>
            <w:tcW w:w="130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extDirection w:val="btLr"/>
            <w:vAlign w:val="center"/>
          </w:tcPr>
          <w:p w14:paraId="25518EA0" w14:textId="77777777" w:rsidR="00540176" w:rsidRDefault="00540176" w:rsidP="00B11D2E">
            <w:pPr>
              <w:spacing w:before="0" w:after="0"/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Допустимость пустых значений в оборотах </w:t>
            </w:r>
          </w:p>
        </w:tc>
      </w:tr>
      <w:tr w:rsidR="00540176" w14:paraId="27905BF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672A0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C50E0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B85CE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D066B4" w14:textId="4CAB6FBB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00D2F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AB3EAD" w14:textId="67EA24A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6734FE3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25333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2B14C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C8246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2959A9" w14:textId="1C8E3FEB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6184E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3584CF" w14:textId="1836D4E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290115D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08ADE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03C29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4E09A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D44458" w14:textId="0A92035A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4EE28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550081" w14:textId="1E9742FA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6A1E4BB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AF2C0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37C88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VID_IMUCH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13C1C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FE8D2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799CB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7DA48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3AFC944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4AFEC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1BD4B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BCE0A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023A0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7948E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EFAE4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A5B6FB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D16F7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AEE66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C8D42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7FCFD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55EFC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DCA2B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A4B24A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DAB26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F9EB5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C7042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F672C7" w14:textId="2BF13BE6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9E21B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8173FA" w14:textId="6093C08B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F13BAE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C8C9B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EE74A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FDECF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792994" w14:textId="1F4E741B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3D0F3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7DCC4E" w14:textId="1FC900F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1ECEFC2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F71A3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B4D2E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0C6AA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6434A7" w14:textId="7D3685FA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44B60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08B9DC" w14:textId="2FBEB2E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3DCFFD5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AB0AE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CD168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VID_IMUCH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E5389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B9D27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CD4ED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558B5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75E5A6C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3615C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EDFE6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44CAF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2A7B7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D0082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D5C4A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FDBFFF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3D4E4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F1F0F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B5D30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6E70D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ECB1B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6A94D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1323BE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F6E7F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2CDA2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B9B63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90A16A" w14:textId="41E1C466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8D513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72D3C1" w14:textId="0D38424B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2396F8C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2FD30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BF4E1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22C78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4E6336" w14:textId="4253E46E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40D32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F246E9" w14:textId="276F17BE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22A9703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D3344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8A536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AF545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435BFC" w14:textId="6BEEAE4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2C85E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18A61C" w14:textId="3EA2082E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2981D7E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41D07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E7DFD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VID_IMUCH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8411A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A7055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85DA2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0F502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79DF592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45AC6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F4280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AFDC4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A2337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9CFB0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57081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7B104D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6C7A2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97C2A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12496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96764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44E37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D79D0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78C1FE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13958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101.15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5C4BC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D34B0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F17D65" w14:textId="6920B3BC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64543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FFE1F4" w14:textId="269C2A2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1BEF264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B1186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101.15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02947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07748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0E0EDA" w14:textId="50093756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5C705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4E03A9" w14:textId="0C9CC80B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6C21192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9BB73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101.15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CFF7B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5F1FA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4EA416" w14:textId="75B313C0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F9A5F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613453" w14:textId="7209B112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1FD48CB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CF1EE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101.15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E131B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VID_IMUCH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3C793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022C7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71692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DC3B1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37479B9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26553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101.15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A0F76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40EA8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717C3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B7B8B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359FF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6B28D8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28617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101.15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30173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F7F5B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9A720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155CD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96BBE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3DA413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ECC91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EA542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AB919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FC5E5D" w14:textId="78DAF759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BCE4D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A3B16B" w14:textId="034FFC42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CE3515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05CC8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842B3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79A99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6C58A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90F09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6B352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472FFC8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B4629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3697C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69F9E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A5AEE6" w14:textId="2E8D2B3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33713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8B25A4" w14:textId="78C0DD5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28B59C5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F80CA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0955C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VID_IMUCH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2D871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A4739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F359D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C9B1C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5DF0DC6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3CBF2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7D2DE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57CE3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8FDEA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5D035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54BD5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BE5717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43D91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EC55B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A1522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DA7C7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E68FD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2A03E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E07C2B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3FB2C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BB865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1D9AF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CEA3A8" w14:textId="19F92296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69717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33EC95" w14:textId="05B09A41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5FFA5CE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C5648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AE99E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52633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B444D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C0BCB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13F06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62C228F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CC1B8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49210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84BD3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5CDA19" w14:textId="631A673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27E47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74C54E" w14:textId="06F653EB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190394F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AA473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7B381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VID_IMUCH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2390C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76655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1A407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275C0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47746F9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75FE8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B2491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AC206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64BA4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4C31D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2076A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D6357C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EA7B1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808C1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8A9E9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F4454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12970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38A01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6B6B78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2AF53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101.25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0EE28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1525D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58956D" w14:textId="32FE14EC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69298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6BCD7C" w14:textId="58755E3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79CDE0D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ACB48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101.25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9769A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BC084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95531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A1A36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0563A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29781CC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36FDF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101.25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B96AD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453F0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8EF555" w14:textId="29ABBAC6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66B44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1E6E3F" w14:textId="3C28F52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D037F1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F42F5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101.25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C8256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VID_IMUCH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4F6DF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3B0B4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2D6FF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2E807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09C13E0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2F8D1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101.25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44A63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AA47C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9174E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3F0F0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2F2C4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C258F6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75AE3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101.25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AA771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A7D1E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2C39E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B6021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7C49B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53E351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FB680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101.26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D2361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7326D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A5EF62" w14:textId="0A51ADFE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DD3DF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9E415C" w14:textId="7A8C8E0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A407A5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87CF4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101.26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27D6C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6726B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44606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33B5F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D8E7C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0B5CAEB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A2F6A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101.26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DE7A8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10716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DB51C3" w14:textId="7D32DCC4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DC7B6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772F42" w14:textId="234C4D3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72E3244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A7CE7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101.26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A799B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VID_IMUCH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C10B9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E5D72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7CABD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D956C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1ACD0F9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F387B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101.26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AB56A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28C55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28B2E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63A57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CF17B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27DE7B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DBB40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101.26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953AE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0217D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58B3F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FC30E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EC7CD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F138A3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2E7C3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101.27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60410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AC258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28806A" w14:textId="413AA36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D32A3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07534D" w14:textId="019C56C8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DE3591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AA204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101.27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A4CB1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0EF00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1B978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92205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EE955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484635D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DD62D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101.27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26386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4FE21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A1C8F2" w14:textId="65B9E36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A6F36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D3E006" w14:textId="275537AA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DE3E97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8BABD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101.27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4CBFF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VID_IMUCH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6DEEB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6B462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6F536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DFA5A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0296EB2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7F56B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101.27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2F5D7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2158C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56924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3636B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DDAF3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D69C54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C816D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101.27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21815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6ABBF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BAE8A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7B0FF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20B91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41F37C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C3174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101.28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60E5B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5A99E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CEA0F0" w14:textId="0B454CE1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00DA3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C19287" w14:textId="7CA2F83A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CFA8DF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AAEAD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101.28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FFFA0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27696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03A19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5AB30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942FC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34ECDB3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23E81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101.28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8B5AC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2736E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7210E3" w14:textId="1319B48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FEAD8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54F94C" w14:textId="5C2F181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6A9512C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A2712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101.28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DC748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VID_IMUCH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70683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59FC4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2F75B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C41CE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5C17D4F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FDF56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101.28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BBF7C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1CC62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EBEAE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9F035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51257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21331B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512C1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101.28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1568F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679F5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57E85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799D3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9018C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507B3F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66B50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3CE52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2FE7C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DC8D20" w14:textId="15BB6EDE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1ECAD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582EC8" w14:textId="5298E59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57C6186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8F76E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D0440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CF3D9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7A199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3503A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DB292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11A1E84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A213F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E48C3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E447F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A99FB9" w14:textId="4EAC620A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618A0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F9C25B" w14:textId="4639FC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550C815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59207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3E8CC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VID_IMUCH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ABA68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215D9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10592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37F05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2BC1E1F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CBB05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39C8F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E0464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F5371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4F154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F0B0F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1CADEE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061F8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F45D1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A411D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4C96A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3C7E0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BC9C7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FCFC21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D6898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65F32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2EF2F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2BE3F8" w14:textId="39972B1C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D56CD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BD8CCF" w14:textId="775DAEC1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3614F15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55742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55AB7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9F25E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7EFC6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A6705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314AF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4254060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7C799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526D6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3BDB7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5E3B6B" w14:textId="60061D4B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1A48A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61B470" w14:textId="659EB7C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1136F53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771B9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6B72A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VID_IMUCH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19A2D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88106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EA2F8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2D843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3B7E4D8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6A564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7C17E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AE421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2AAE0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63CAA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62C07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5C811B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70112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4EBCF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B51C2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0734F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87547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C08C0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EA26C2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5BEC3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822BA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D0D97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338E7D" w14:textId="14FC94C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EE063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7207D0" w14:textId="38E53199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10B2E01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1B4FB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CCC5A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C7E37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6E753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92C9A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4E878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6776049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4B070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5A68E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76031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6229AD" w14:textId="4BAC8C1B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E5D04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731192" w14:textId="3587B34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270675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9A62E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D025A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VID_IMUCH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4188A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245AC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BBD55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F4626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2715558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39E8A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9EF2F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DAA85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7A0D6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61919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1B584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DA4985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7F2AC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99157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D97C2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7BC82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BAECB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18132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847224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75FAA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101.35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1DD4D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7A7BA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E720DD" w14:textId="31F4E7C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E4C50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66A7FB" w14:textId="1B6DBB34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2577B88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F9B17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101.35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19EF4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FC865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BA05B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79A548" w14:textId="77777777" w:rsidR="00540176" w:rsidRDefault="00540176" w:rsidP="00B11D2E">
            <w:pPr>
              <w:tabs>
                <w:tab w:val="center" w:pos="545"/>
              </w:tabs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C67B5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637350A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EF557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101.35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AF373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E6D3D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5986D1" w14:textId="5BB38CE9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95E41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5CB407" w14:textId="1231AA61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1A7E42F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EAD86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101.35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7D0CA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VID_IMUCH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5A908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6821B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E1BDD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3DF8C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4CB6E79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DCA31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101.35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68EE7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9107B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E127E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C4CCD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F4358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E940FA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E0753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101.35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FE5AA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E8D36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02A6E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C9CFB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32C3F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1164FA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29535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101.36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6FB42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5F442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C6CCBC" w14:textId="1661F5A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A91B1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81368C" w14:textId="4719B3C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1A04B31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F9CB3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101.36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F62D9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3FB23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A43F2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17488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45637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4612C54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56D59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101.36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4DCF9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21886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79D7BE" w14:textId="401398CA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565A1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CAAB19" w14:textId="4AD944A4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5321541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26536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101.36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59D1B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VID_IMUCH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CEF74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F22A0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440FD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2059C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68F1056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A3580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101.36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742F4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46758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16D75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4FF9A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29355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BF63B0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6836D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101.36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0D102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31828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6982F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D33BD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AB054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127A10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43C04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101.37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3549E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5FF28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E85BA5" w14:textId="0C2B177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1095A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4A9AF7" w14:textId="6C2F88BE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13BC92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59D60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101.37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74726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55CB8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6E12C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D20A4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E0CD9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02A87D0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A00ED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101.37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673B9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6684C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0157B5" w14:textId="769DC56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8E8D2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CAC9B1" w14:textId="1DABCFB9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6D3AA60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D1E9F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101.37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09497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VID_IMUCH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54A64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7B231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FF1A6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A3DBF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3886A5E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00AB8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101.37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C0D7B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2095E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243DC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61BF6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F78A6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A18AFE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96959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101.37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F6589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B1674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D4FBF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D4254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A5EA4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04F0C3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22220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101.38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7FC42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94D7C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2684F8" w14:textId="634CC00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C8073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C9C31E" w14:textId="12709661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8A43D6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94B4A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101.38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E2811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7F522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808E1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D8115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1D787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2E988B0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D5A5F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101.38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4DAC8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DFC9A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47B7A6" w14:textId="0445D10C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5D4D0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6194DD" w14:textId="0571699E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716A0B8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1B1E0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101.38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5AF39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VID_IMUCH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40B36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2FBA2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046EE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1FC23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38C0013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49DEB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101.38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F1D8D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18791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EA17A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9B747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D07FB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F58411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FC943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101.38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CFFDD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4B045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F25D8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FA579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FFE09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4566DE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C71F8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101.91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121D2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F5D64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298170" w14:textId="6AED84F9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5768E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6016C6" w14:textId="3513359A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0B6B03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C2940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101.91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B4ABA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28FAF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3151B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18ADD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D24BE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3C0D240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93ED6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101.91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0748B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7D274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590C23" w14:textId="3CFC1336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3374C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13DCDE" w14:textId="2D79D649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C9FFEE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2C62F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101.91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DE1EB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VID_IMUCH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4DED3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910A9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4F95D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33932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7F54A91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02BA4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101.91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B2531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2ABD3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AA171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43951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BC13E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C48221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E789D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101.91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A080E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7D2E5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67FAC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0C741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CE816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C61F95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50B0F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101.92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A28B3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C3846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BAA7C7" w14:textId="361E75E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C340A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942BD2" w14:textId="499EE2E8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119E71A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A8827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101.92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A0BCC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762F8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0AFC3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7B2C4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5DF57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0B2AEF5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7B16F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101.92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2BFE6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CABF7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20AF44" w14:textId="6F73C801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F0BEE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D7D59D" w14:textId="47CCB384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369AB99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2D51B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101.92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A3F92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VID_IMUCH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9903D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34FFF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4C445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E61AB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4566F79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CDAB2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101.92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2C730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44B3C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B2690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75370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CC9B1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851EEC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34DF6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101.92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6A545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319D9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776E9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D979E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25985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9A6059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42832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101.94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AEBC8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841BF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322CD9" w14:textId="130FB130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EF514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EFA54" w14:textId="5C0D36E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E2547F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31379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101.94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2F6DA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8DB36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2817D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27472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E292C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6539A73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47862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101.94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F19C4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05D03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10FE09" w14:textId="0201470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EE5A0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000E83" w14:textId="060E364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135B9E0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D174F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101.94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82506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VID_IMUCH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542DC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6C1BE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766D9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5808E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4E1917D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CB41D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101.94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A9F59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3FF1A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25A1C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BC258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F8D53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53F039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B38F9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101.94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990F9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F8DFD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B0F55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C1764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27F6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627E57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7A6C6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101.95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9DD1D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87C27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3CA3F4" w14:textId="6A4502C2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6A951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E772B1" w14:textId="7487A97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7DEE6B4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9BC98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101.95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8FD13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5AA85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F7E3C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E9ED3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3CFE2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1B1495F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96E94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101.95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7FF1C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6B46D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89A75C" w14:textId="137CA1A8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E6348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7B3E5F" w14:textId="2F526DB1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763C0FF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CAA55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101.95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3698D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VID_IMUCH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91F81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E8A7C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7A956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C35FB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18BD13E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3DC68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101.95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F5373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54895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26475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8CBCC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334A7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E16059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B10F6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101.95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A8F31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8322F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E1DEA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27CD5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FC60A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54BC2A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E27BE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101.96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B8305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23A19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FB2733" w14:textId="0846F9F8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1BA75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EFB051" w14:textId="25F04A54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778B46B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7684F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101.96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D7AF7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73BA8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C8AE4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D1D73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395C0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198B825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25993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101.96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74148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4412F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98C096" w14:textId="0E604AF1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21041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A60E9D" w14:textId="1F27AB89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286E670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140D4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101.96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4D8C0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VID_IMUCH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017D0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25330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237F1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CE7BC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45B36DB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72DE5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101.96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C994C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5DDEA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337B4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0CCE4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53175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08CB53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853B7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101.96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47BF6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8633C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7D019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B3668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7062D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521B8C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11A48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101.97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E2825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AE807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835F05" w14:textId="4FEC7226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E1447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0B8608" w14:textId="3CE3EB4E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53DE01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BB466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101.97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896EA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67F41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0ABE0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29504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F8F0E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6DF5F67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CA07C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101.97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9A279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ED260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D84BC8" w14:textId="0EC6DE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E019D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4B1874" w14:textId="7E512782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59999D4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FC919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101.97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6A126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VID_IMUCH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514E1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2CA8A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50189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CB481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5D9124B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32ACF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101.97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225E3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853FC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EC2F9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EAE1E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E9A5F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1FAFAF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3B33F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101.97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4635C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899DA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712C3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BAF89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DF062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A8A39A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7A29B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101.98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A06CB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766FC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AB2F50" w14:textId="0A65B3D8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42D9D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ACF044" w14:textId="7AB124A1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69BC9C1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D239B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101.98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FD2C5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9A35F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14CE9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4782B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6DFE2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7615113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BD5B4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101.98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627CD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5D299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1150A1" w14:textId="78D73968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4F3B5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A3F5AF" w14:textId="73C253F9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66BBC75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415DB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101.98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B60CE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VID_IMUCH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18D8D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42DC4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08C65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AEB75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7D07A8D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DA31F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101.98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BA90E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563AD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1C688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E1F64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B0E9D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0DDED3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E5CBF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101.98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CEF76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F541F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F0992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2FD00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4C36C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AC2DEC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E26C6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102.2D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64F32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NMA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D0C2E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D230C5" w14:textId="011C67C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A5E46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377652" w14:textId="39C5FB8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2B79C53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E9AB4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102.2D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5D5A2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575D7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A9378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C52B9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24F93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4EBADA7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90A49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102.2D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069F6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1EF48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9800B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612BC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D83D7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4ED439F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5BF81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102.2D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48B98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018A8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2BBF2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50DC6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25810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38B9B9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C1AB8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102.2D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DF17B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9E8D7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A700D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D787A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7AF16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995380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DCB8E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102.2I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AEA04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NMA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48AC2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000EA8" w14:textId="7B50749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3F245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62DBC0" w14:textId="5896A44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28C4B52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93583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102.2I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ACBAA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81961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68197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A5E90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E8D87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471DF48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6773C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102.2I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D1CA3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46DAC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42B18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A116E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F78E6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4A8693B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39EDD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102.2I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65A63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A79CA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30628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404B3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92D1C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1E858E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DE886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102.2I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23FA5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46A48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23BF1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66B79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9DD45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EAFA5B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A6CE4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102.2N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44ADD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NMA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CE23D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40D593" w14:textId="2628C10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4E61A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048003" w14:textId="048150A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6D35646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763BC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102.2N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DFEBE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6ACA7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E75D7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F8F38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A320F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587F6BA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5A6D4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102.2N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1E57B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17E00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FAFAA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6EF81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3175C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1D4747B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5250F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102.2N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F814E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45C1B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25A2B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DFE50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6301C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9A000A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981CD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102.2N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963AC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595DE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75161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DCD3F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BC3DE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319993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465EB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102.2R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AB531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NMA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A05CD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15C399" w14:textId="7000ECB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FDA03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F863CD" w14:textId="6E860996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6D6354A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16F85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102.2R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411D8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15D52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9EF33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E63C3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A191C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4477D50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B3ECE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102.2R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93359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7C21D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2A5D1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411E9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3FFA7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4C59B43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348A2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102.2R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A4790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C47F6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58552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C8998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B7C05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D98447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62DB0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102.2R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794E7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C5256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3863A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535D2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295B1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F066AC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88660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102.3D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BEBC4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NMA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49262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48F7B7" w14:textId="272AA8EB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53E9A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372154" w14:textId="2A9F08BA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19A1437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3C522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102.3D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27880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9ACF7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16987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E3236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D320E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441B3B0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A6CD8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102.3D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2799F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49B3F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8965B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1001A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1C84B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7BA1E71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B4C61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102.3D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1F9FC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410C6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84A77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19BCA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680C0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9C5814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2C58C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102.3D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5736F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E5808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813F6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6ACD6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57BB9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A497F9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FC60F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102.3I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20F97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NMA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0E146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30AD25" w14:textId="321E9ABE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6F517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9500B9" w14:textId="5B23365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6C74111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AFA6A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102.3I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9951B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E1061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B4738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C1F37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A4FC6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2402EC7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C1CF7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102.3I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40F62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2FFB8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D231B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C9AC5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E6742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60E78C9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37359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102.3I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10312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3A329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B4B53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9A0BE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C7DFF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CC7F0E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08C3D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102.3I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4DB9D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DE4EE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86EFA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A4C8C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B7AF2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CA4A2A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7146B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102.3N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B3169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NMA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77D5C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515BF5" w14:textId="70E7FD0B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419AF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31B8C" w14:textId="0EE3889C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758D4A8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009D8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102.3N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A770F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A4E35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B2119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5A96C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57ACC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4BF4A5F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71FCC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102.3N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FA69E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BEA5E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F0667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97B64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3798F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72297AF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8F7A8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102.3N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5B59D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916E2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3CD0F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28C60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41ECE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523DAC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5FEA2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102.3N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A643C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82842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13BC3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28FFF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F0B38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14B36C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8C8F2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102.3R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5CD85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NMA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E416D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4BEC8C" w14:textId="49FC74A8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BE9F8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FB1B18" w14:textId="75141C68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340C29F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80EF3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102.3R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6708E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CD1E3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0C384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D907D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0F891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4A970B6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B2384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102.3R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24DB7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03895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B8C22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FCE2B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92D8E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0A07429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9C415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102.3R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83437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BF905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11DD6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66C8D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341B4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5FAF0F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9285D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102.3R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25E4B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C44F9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2E518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F9D98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1A8F5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ED0800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FC5D6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102.9I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97E81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NMA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AEE87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18BC53" w14:textId="1F92B7A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FDA49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A089BA" w14:textId="5A9C0424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10E5CF5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CD90F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102.9I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3F6BE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1BA01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DA438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5DD82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3A33E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0FAC3CD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4F9C0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102.9I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20F86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E6750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24D08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5FD6D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C1677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4BA9697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A7E04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102.9I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54A0A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A4B0E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22DC7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709F9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A64B7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FF6A8F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3F1F1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102.9I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99A08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B06B0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07D64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B3FB4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BB569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1E2890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BDD79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103.11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04821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NPA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FE813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B02046" w14:textId="2E57B2B2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D322F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F0B87D" w14:textId="756F136E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1C5F8D0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B0721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103.11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15C94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D86D0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DABDF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B7921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6B531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657118F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B2CA3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103.11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049D6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17A18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9CB6D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1E7D0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AEDD6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0AD80AF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D8171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103.11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FBD41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04F37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FCE60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11D4E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20FEB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69786B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2A96A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103.11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E353F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194B3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67CCC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26FC7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B0B18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751207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192D2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103.12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E5C38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NPA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8AD8D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ADEFA0" w14:textId="414948B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CE8B1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BAD384" w14:textId="337761BC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449B8F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57EAF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103.12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DF212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080AB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90131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39B99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92AED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6A66F0F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4A575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103.12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057C8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85F07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663D3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479E8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9A882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2003E1F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377D5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103.12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D12AC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62236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F3FDF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63536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84AD9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F4057E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0029B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103.12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4DA77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1EC42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587F1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10442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14AD1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BFBD73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78A33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103.13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194EB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NPA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ED99F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39AB78" w14:textId="05ED2731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7400A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49A2EA" w14:textId="7605379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333D0B5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7BCAD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103.13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20A78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C83D6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E7DA2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A8E62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934EA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2188701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E9356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103.13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B211E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66675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97884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54593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F0A21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686DC1C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41846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103.13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81B0B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65775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A0C93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53C65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ED4B4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9AC90A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B0BB9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103.13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19CC8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C818C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6A897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29776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D6489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8567F0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36BD9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103.32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14696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NPA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1B7D2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9C8BD1" w14:textId="4133D12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ACC48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FCC677" w14:textId="7BEB07A6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1A26C8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53E11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103.32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EE4BE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E39B8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D1D75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3E197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63B84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3A0016D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29D83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103.32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59CFF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8CFFD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3EC5C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36167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08D5D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20311EC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79BE8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103.32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8F1B4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15812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0793C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BCE30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5E640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58C131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76091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103.32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47809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1BD98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75A36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0A949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F2329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ECFDCB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C433D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103.33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058FA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NPA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64DD9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970270" w14:textId="029166A4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456F2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C73883" w14:textId="1F1B547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33D339E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53649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103.33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470EA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0B25E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B97F4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53E23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1B212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779A5FC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60DB8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103.33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D2EC5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C189B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CD0F9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DBF31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098E0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418D7E2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587EA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103.33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008D9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448C2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C0C9B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06873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7ECD0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A39662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2CB55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103.33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35C66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08A08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0234D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B26DA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2687E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6C3DAE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1135A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103.91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43D35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NPA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1030C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2C69FC" w14:textId="7683CCCB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EAAFA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6181F8" w14:textId="395472B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64D1DDF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B30CD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103.91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00846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E507C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68A11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F86E2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A6D1F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7BD11CA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3D933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103.91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45853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1364F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15528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0C46C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05426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1AF56CC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45AF4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103.91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61270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223BC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5B7EF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23468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55F06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16ACDE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5AC65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103.91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77CC5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E75CE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E308D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D6150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F1F5A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966EF7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6A11E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3C9AF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12A2D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FEF903" w14:textId="77C2CB8C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A3C42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A9D541" w14:textId="0707A29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6827C47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FD5B5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A5A11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211D8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76DD2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0DCB9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49900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91D57C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A82A2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65BA6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AC45D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00868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35A3B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D65F9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2B707A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BE45A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835DB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AE9F2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1C7036" w14:textId="4AF6121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09A7A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726C71" w14:textId="5D21BB66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70063E7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ADCBB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6D05D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860B8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76299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25777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65F21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E7A7BF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9745B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59E89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3C359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E14BD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27F48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DC2B6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89F084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F19EC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63E93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F5D48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E7A6F1" w14:textId="721F223A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FC729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C4312B" w14:textId="2F70F3AC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534FB1B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0D547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6E872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433A1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19095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87CE7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082A6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8D97D5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60D24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70CF9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D93BE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DC21E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0C6C1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9C50E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996D22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AB873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104.15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6F43C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886B0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7FEDA6" w14:textId="1B40D6D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CCD2F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C7445F" w14:textId="217EC94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3499CFD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08A2F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104.15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61C41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AD5E3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03F0A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3B82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2D156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18DB74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C7CA8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104.15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B2030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29DBE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E73DD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3CF93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307F3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2AE181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BCE52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AFD22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1DD28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21321F" w14:textId="17FC7419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8C9CE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6B9133" w14:textId="4AFEAB9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73DF24E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DFC80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0AB1C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53005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40529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ADF81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12BCB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083DFF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96A88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CB0B8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86B38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A3235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8F381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66A2E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368F51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32F59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04A85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BB604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689C78" w14:textId="270A7948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476EE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7750F0" w14:textId="57DB916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70F9938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8FF8A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4220F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F678F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8B9D8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264EC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A91E3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AA10A6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9D709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F4524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0635D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4BE88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25173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F8FA2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0CD001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18C44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104.25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2F57E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4BE6B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DE3A31" w14:textId="1D66ED5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6B497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EEF22A" w14:textId="10AD292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24CF73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8A1D9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104.25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9F226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F6669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CB4F2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A96FC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31030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F46B28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B48EC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104.25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D6896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61890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D2F19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8B071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9C0A5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44132E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3AF08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104.26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2A59E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C91F6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C7B7AB" w14:textId="5E0FCC1A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DE0CD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A049F0" w14:textId="1F15D79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5BA0980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49F8D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104.26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DD44A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9F72A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FDCB5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6F2A5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B9167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DE9392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F5C7A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104.26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F8E32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2E28D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E11D9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38184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07EBA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49D34D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4300F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104.27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899FA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BDECC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309F53" w14:textId="23FD7788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5D0C9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B9DE98" w14:textId="4DDF598C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6AC9C13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015B8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104.27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21E74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B3157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4C562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928FD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A49A8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63CB8F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06BC2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104.27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6C847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22F62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4A8BC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E198C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ADEBD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A81D12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91E31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104.28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C16B4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3E5E8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BD8762" w14:textId="0C7B3218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FF9DB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52F4B0" w14:textId="6D3D7B36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B0AD28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4302B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104.28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CB1BA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F0262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F4ECF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33225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B9F57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950E58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3BB8B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104.28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2A5AB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E6D93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28492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8A66A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90210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4E76AD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819AC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104.2D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1A682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NMA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1A870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BB99F9" w14:textId="6AACC52B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0EAB4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CE1AD0" w14:textId="0114FAE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2EFC523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F991D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104.2D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5BDA1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CB668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29E4C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3B3B1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56475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E4544B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EBC26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104.2D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8CE36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FB8F1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ACA46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2B7E0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8E830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00FCA5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6ACC0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104.2I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22A37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NMA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E6653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C616BE" w14:textId="1CE97809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636B7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1E7233" w14:textId="43AEB322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65CBA3D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D183A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104.2I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B5869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F9740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E3E45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BC9EC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22F2D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68F46E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5A02C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104.2I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28FCD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794DB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A7AF3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F89D6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BA5D0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915D01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A1088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104.2N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D1FF3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NMA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397DD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9E2B7A" w14:textId="201AF7BB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F6B6E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D3454A" w14:textId="459E90F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CD5DDE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DDFD7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104.2N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52A88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1765F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B0379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5224F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6070D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72C987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AE625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104.2N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FFC71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85F0F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79CFE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29B62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3D929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B91135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E12A1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104.2R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18F56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NMA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8A13C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24AF92" w14:textId="6F2BE08A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7079C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FCF6B3" w14:textId="015210A9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6E1BE7E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9F89B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104.2R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72B8D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2948D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DC90A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A594F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50496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4FF731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9D593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104.2R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73B4C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EBC39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BB244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6BF9C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5A51C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E02DD9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EF1D9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4FC4D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4007F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7D37C3" w14:textId="4455E70E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D108C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4BC64B" w14:textId="2E8DDEC0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A7C67B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FC12D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6ACCC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3E6A2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7BF43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5416A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F6D5F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CCCF2D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A477C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94F1E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10089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27AB7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EA60D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927CD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9B0DD7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8C0F2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2EDD4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EAF18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40F653" w14:textId="13A748D0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36BB2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B76BD6" w14:textId="13A11DF8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7EE2FF3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2CE73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AED94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D38B9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9FA65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BCC95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8607B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112FBE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67192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3DFF4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784E5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634FB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F67BC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F70F4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C15596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569B3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8D861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5D020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23CE2A" w14:textId="270774BC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A8F24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628F03" w14:textId="64160844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FB58AD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13B33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CFF78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5739F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57058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7CF01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13F54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866D76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9C697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86003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C455D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1D171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0C3B0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415BA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4CED76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62AFA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104.35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F8C78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0C1CB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B5ECDF" w14:textId="3C480CD8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4D174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81F633" w14:textId="332182C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E7D0E5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2B1C5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104.35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EBABE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2E4C0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28833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3F7FF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1C372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8AB29C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9BEF6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104.35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3C2D6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A7240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1E2FB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19F74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2FDFD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7BBC5C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6E75A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104.36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A3A67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36CCB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57A6DA" w14:textId="27A2CAA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A8B91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D23EB1" w14:textId="2B44877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3EB5B9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9EFC9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104.36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4E226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8982B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683EA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398CC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D97F0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D49311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25186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104.36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2606E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E2A8F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78497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A8511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3BFC4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1337D1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ED134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104.37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094F0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2A91D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29E96F" w14:textId="7F0E89B1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ECF26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1C6AA1" w14:textId="6BC54FD9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29C4E4E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5232E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104.37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7751B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876B5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2DE4D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B0C5B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9E3E3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356C67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8E122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104.37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5AA69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B62C4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CD65E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CC0F8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7CDDD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47017C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0787F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104.38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F8AB7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D68A5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85CF1F" w14:textId="0B951E1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67B5F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BDDA65" w14:textId="72B0EFC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67AE3C5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4C106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104.38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1DBEE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3126B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A6236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A9DF3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E6433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052EAB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4DFD3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104.38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F833D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E9D1E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25EB4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C0A9C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3E626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C6A9C5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02E60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104.3D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3EED2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NMA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1C2ED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3E6AEA" w14:textId="08EAF2A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98674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BFDC13" w14:textId="386B5F8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20B6377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FCB4D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104.3D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B2398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56BED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E36E0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0015E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54E3D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AB6290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7A306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104.3D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9F183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71A09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29D4A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D0262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542FB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2E0AE6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511DA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104.3I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EB724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NMA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8BC2C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BBC327" w14:textId="0A3BE794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3A82D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BB2E02" w14:textId="372FDB14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64F5F34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8FC80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104.3I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F8FB1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C4EC8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B2BB9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D2749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D02A5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AFB59B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8294F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104.3I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9A1EC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9B779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4861C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DCF64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E0BE8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B4E2B9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AD1B7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104.3N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04871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NMA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BF60C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F0DA47" w14:textId="41F45E9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F2DF2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67199B" w14:textId="56DD95E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7C11922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EC443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104.3N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01901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02100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2DF3E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F2951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4EB20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0E8D0E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20146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104.3N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BB2BD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8E16C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0C75F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17060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4F57D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0EF786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A22D6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104.3R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B5280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NMA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CC88C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A9039A" w14:textId="0DCCB0F6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FC10B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197020" w14:textId="00AD9261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145BBFC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EA0BB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104.3R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D0233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E4474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90501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5CF9C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E885A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B6C9A3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D89E3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104.3R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3A7FE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4A2F5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06F5D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12461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18E74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088F30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64A4D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104.41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13BD5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OS_NMA_NPA_ARENDA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54980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589544" w14:textId="1DD551E1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63219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0CAE57" w14:textId="1BB2F8E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2D869CA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E0166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104.41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C819F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98325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D01875" w14:textId="3C02DAC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472D1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991350" w14:textId="548F7F89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6DE8207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33D20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104.41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0C8AC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354F1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27C174" w14:textId="201C8356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355D6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4CFF39" w14:textId="00E7488C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1CB8099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338C7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104.41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A0937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45F4C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CD3BA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75838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449FE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41A311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53913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104.41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F68B6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4FA10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E1478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81286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F70F7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D6400B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D9EA7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104.42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03B59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OS_NMA_NPA_ARENDA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5B033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97B4F2" w14:textId="43D6CF38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05587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1FC20C" w14:textId="22D85F34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549108E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7CCC8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104.42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BED03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47069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D5315D" w14:textId="61C9143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D39A7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D8E334" w14:textId="7A1AA43A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9879D0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10271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104.42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B78F2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FB3B5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2105BF" w14:textId="6B1B4220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E65B9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5546BE" w14:textId="0FC4A59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55FFFC7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A0ADC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104.42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376BA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29E71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926B9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374A5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2CB3F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DD957A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84575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104.42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185C3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972E4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D75AC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C11C0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5C9BF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1428EB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05AA7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104.44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68912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OS_NMA_NPA_ARENDA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9693A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AAACDC" w14:textId="06121F60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B622D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62ED9D" w14:textId="004A673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594C7F4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69741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104.44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979B5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2FB55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4CCF27" w14:textId="41666B71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B3F17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4279EE" w14:textId="1134AC51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2551577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BC464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104.44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E1BA9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BFD25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F49F14" w14:textId="2CC34E42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87B5E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595CFE" w14:textId="5B9E019B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7DC9596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9525E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104.44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DB04A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4F35D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D06C0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CCAE2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4283D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A69261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778D0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104.44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69F97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9445B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433E2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B3E1F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F18AD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40C1D1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E7FA9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104.45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85DE8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OS_NMA_NPA_ARENDA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B5DEB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2EFDBB" w14:textId="57B08A06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C8DF8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34FE4A" w14:textId="2AABE58B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6A62BDE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C5151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104.45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C7A28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B2AFD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11B289" w14:textId="1F91C56A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FB184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DEFB7D" w14:textId="364F24A9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2659C3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1B47E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104.45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A2BA6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D66F9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84C496" w14:textId="153E473B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766D3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48655D" w14:textId="113F6220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1D24BC8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25E3D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104.45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A3438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62129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6F28E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820DA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5280D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AAD98E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60C30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104.45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26004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E4F0B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F294C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42BEB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9BF25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516AFB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CEB7F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104.46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7482D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OS_NMA_NPA_ARENDA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CBE1C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A12BD8" w14:textId="47A4283C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1BB8D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8DEF01" w14:textId="7FA871F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CB1570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6030C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104.46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3CE98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D7138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1583E1" w14:textId="7C2A023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71140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1AEADF" w14:textId="72A35224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0A6EAF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64CF0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104.46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66584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56038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D2E495" w14:textId="7E93136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97EFF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DE77CE" w14:textId="6B5C5F0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23809C6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91948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104.46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FB9D6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D1CE7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EA432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1E471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9A321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C2DCC4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FD2BE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104.46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89385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4461F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6FF9B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CB639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B801E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598AB5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0316E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104.47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92D54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OS_NMA_NPA_ARENDA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0D604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329ECA" w14:textId="51B5D506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028AE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98238C" w14:textId="47BA266A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5DFBADC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F12D3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104.47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5FD12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E76D8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62B6C1" w14:textId="4B60852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09DF9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D420D0" w14:textId="50E1F2E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0FB2F5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47239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104.47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2DC98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98055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11021E" w14:textId="0731574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8AFEE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60F09B" w14:textId="0AEED95A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652F8D4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531B6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104.47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501F1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C6280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FB3B0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13B61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3D353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3B8F22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4B676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104.47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CBDF3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3F55B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C8165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0CC3D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C1111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9CEF57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2F6DE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104.48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97402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OS_NMA_NPA_ARENDA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851C3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975FBD" w14:textId="081503E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40AAA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DEBB95" w14:textId="29435CDB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38FF5E2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AC4BE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104.48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E9674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2C517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3DCB9A" w14:textId="184E1048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B87B1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57A270" w14:textId="05D36204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1095B7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CCED1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104.48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B0782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FE401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EE9177" w14:textId="1963EE59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4F88E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42E2F3" w14:textId="29BB9D5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63BC3B0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07DB1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104.48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6D1E4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2E968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52917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A4425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9142C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1B696C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30D70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104.48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B6FC5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FA8D2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0640A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EB099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DB6B7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1DBBDF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C28B3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104.49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635E5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OS_NMA_NPA_ARENDA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26697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A92033" w14:textId="1D8F86EB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4504D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D699EC" w14:textId="2637B25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CA89A7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136E4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104.49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7B0A9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52FAE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716AC2" w14:textId="41C0E289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19565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12147C" w14:textId="1FBF671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739801C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3A6A4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104.49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0CBFC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24F00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184C9A" w14:textId="0CE244C8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3F7B8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73A544" w14:textId="5F757051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6308C81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886A7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104.49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68010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FB9E0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E9D5B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B7EA2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9DAD2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670B6E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F053F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104.49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D3485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8AD7E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893F1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451E9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B3F95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CE456E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2575F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104.51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2C3BF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05FA8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69E27F" w14:textId="3762AE1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22CB7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E5AB2B" w14:textId="5FBD79F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5C18D9E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E6C44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104.51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054C0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43BAF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691FB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F2F5D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CD253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B56A21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6D9FC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104.51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9896F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E3BE7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0DF0E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DFD7C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661C4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A85AE0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95E45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104.52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6695A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89228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FD9717" w14:textId="02FC5811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9A1A3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ED3136" w14:textId="25CB3029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DC5F9D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72DC7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104.52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81E1A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BBBF7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ADA16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15F6D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AA4FD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F2AE6F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0EAE4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104.52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40DFB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D2537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D968C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9584F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1BD0E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39CF2F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EB8DE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104.54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AF168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NMA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011E4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F44C35" w14:textId="7F03604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1C7E1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1E4DD7" w14:textId="3F9143E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4671FA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21E0F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104.54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C0720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E3013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B139F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09CD6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19373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995972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3717A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104.54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921E8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AB07B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5431C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05820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59C98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E2A49B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D4EC8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104.59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83528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01201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39DF0A" w14:textId="42E7EDE2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2E48B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A781C5" w14:textId="569DCA92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38F1765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5BDC6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104.59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24631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F96DB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F3374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9CC6A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7D09E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475939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5529B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104.59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2E29F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0CFCC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4AA83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24808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64860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64964C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AC607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104.5I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FDE09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NMA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9DEA8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3A350D" w14:textId="7E712A36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11F3A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BC8BBA" w14:textId="566D5E64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B2ED7A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AB995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104.5I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261B7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F83F9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ABF61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0BDA3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BE78D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18FD75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13EBB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104.5I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45F73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28B90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4E9A5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846EF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A21F1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824692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45664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104.6D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7239D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NMA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21D65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288B01" w14:textId="3CCAF71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697AC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982731" w14:textId="51755816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10E5B15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E2DBC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104.6D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17311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C4507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4F0B9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7D7CF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2F33D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2050D8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D0A9A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104.6D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091FB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139F1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CAA10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9140F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7559D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FEC1FB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E4244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104.6I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4F4D9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NMA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5F94D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DE8606" w14:textId="1DC1291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C886C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E61CD0" w14:textId="165172A8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7B9B9A1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89AC9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104.6I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AFC38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EDBAC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2289B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09A77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6966D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55482E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72C5C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104.6I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1A85A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8695D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2F0CB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08418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C742A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9BF94F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2F361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104.6N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3A8CC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NMA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36D31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4D8A7A" w14:textId="4DA845B6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C631B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6E8A62" w14:textId="4B87372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67B8377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C2868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104.6N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AF7E6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90DFF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ED5A4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AC40B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3A681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545EA9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35771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104.6N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25E46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B713D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81C8B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FE26F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29AFB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1A761B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45CC7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104.6R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C2E09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NMA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2F644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2642F8" w14:textId="1D5C8DF2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E3FBC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3E2F3E" w14:textId="02BE332B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4640F9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5BD36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104.6R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C9621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C5FB2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3FFFE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49DFE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1F21E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48BB92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B776B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104.6R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530AC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D221A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61F2F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B1B0E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DCBEA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E96FAE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4A0F5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104.91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3C3D9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13F61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D5A714" w14:textId="55BD993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777D5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111D1E" w14:textId="65ABAD58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6AADD27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24B5E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104.91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624E8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6B907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9330D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C5F76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B227C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EE0E15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6F134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104.91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42E5D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78C75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844B1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40ABA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07309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CA579C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3256A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104.92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33CC9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3BA6A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741AB2" w14:textId="0625FC10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30FEF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B1736A" w14:textId="7A43A549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6CBBB44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3CCF8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104.92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F370B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393A6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81AA2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68766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92185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7815A4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00650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104.92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31B2C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A3B33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20012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DA094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A2617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05E5CA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707BF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104.94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5021A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27A74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487389" w14:textId="1028D98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84F91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554C56" w14:textId="0A2EF621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99B637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16461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104.94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8BDA1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3B6AB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7ADD8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9264F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37D2B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87124A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42AFE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104.94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641B0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6E702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D25FD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B4823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F5600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C5A016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99465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104.95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2D09C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DC95F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713469" w14:textId="46A505C9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F495A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1D3A7F" w14:textId="43DBD9E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38BAC09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F4187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104.95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5C785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81378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3D4B4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7CE27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07DD1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5535F1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7BEC0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104.95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1B7E3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C61FE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C2E0E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3AA2B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80DAB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74A96E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72FF0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104.96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AF2A1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EF10D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67044A" w14:textId="6442F2EB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1C7D7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057447" w14:textId="776DFB3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13A14DF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8C880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104.96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4AE8B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CE26C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B2243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23305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0331F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599C2E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39BAA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104.96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BA670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0FEAA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AB25C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D3F8F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03CB4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4CF5C8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D5D6A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104.97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9999B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ABE14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EDE656" w14:textId="514B184A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AA5C0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98D927" w14:textId="48EFA86C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0342F6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1D52B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104.97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FB7F6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54CBA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16533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8219C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23A9C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0E0E13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0A3CD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104.97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CC91B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00108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85B64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AD6E1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666FE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E67C39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2BE59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104.98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130AE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95F2D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931C45" w14:textId="2D1D1366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B052F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6AB327" w14:textId="4F7DF391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252C36E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C6A12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104.98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219C0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6B953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48C65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EE8DA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BD8F3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0E50D6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421FE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104.98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CF4D7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DBB8E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524F1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B1DE6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AE119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61FB92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40939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104.9I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6BF4D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NMA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9C607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2D0A25" w14:textId="2DF5CE6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EB1CB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B941D7" w14:textId="49FC1F42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CDA12C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0E3A0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104.9I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D3D40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7951E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47EA7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FA2E5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CFD2E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8B2B0D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100F1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104.9I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21117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A90AE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15257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4B8B1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22EB8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7CF1BB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384D8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02165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MZ_BIO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1F142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548671" w14:textId="6847F8A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B65CF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194740" w14:textId="2C1AD1B2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2187658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6747E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3E052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59087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A62F1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6892B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D153C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13F312E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4E2E3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50468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AE929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3B8EB0" w14:textId="1BEB67E4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DDE73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FC8E7D" w14:textId="30FD619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1C54F1A6" w14:textId="77777777" w:rsidTr="00B11D2E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28D1F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105.21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0B53A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9541F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0FF30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EB0EA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9E4F4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2D1A60D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C73B6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3DDC6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3DC91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586E7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93AA4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F7F26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C239FC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02A7D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EEE89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5D7C6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7AB1A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FDD73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353AF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82D398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B52F7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E9EAF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MZ_BIO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E7518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2EAAFE" w14:textId="03955D1C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627FC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CBF2C6" w14:textId="1421B5B2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396C3A6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0487D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DD5DB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609BE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4AD59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F21EA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8E1FF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26ED73A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08E01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89194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9AE97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FA868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084AF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303EFF" w14:textId="6C441BD1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28F3C5D3" w14:textId="77777777" w:rsidTr="00B11D2E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79F42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105.22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976D8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50CDB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F00BB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FE549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00922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28F8B48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F8F97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86D41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84823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83CFA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C2B79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0A58A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BF1047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31494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D4D3C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CE435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FAB26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9B0A0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DCD55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8A3DC9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44C99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F715A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MZ_BIO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057E8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D4E8D9" w14:textId="0BEC1CF0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F5AFC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669662" w14:textId="7C1EC7F9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682A48B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5215B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17382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D174D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7BA1E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FE562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3B39E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4F32C9E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35360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6598C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A40BD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685F9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27640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34D095" w14:textId="43EAA2C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5475B186" w14:textId="77777777" w:rsidTr="00B11D2E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77B03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105.23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AF913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6281A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15F1D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EB81B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DC6E0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61FDF73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2842B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94229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FF2EC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B360A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902CB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0FD22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39F3C7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01B2A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306B7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96AAA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1E02B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5B00D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3C3A8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CC9A3E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E07EA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66733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MZ_BIO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5F4D4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23F155" w14:textId="1B7387E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EE3C9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9770A7" w14:textId="3A3294EC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C7CDC7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A21B8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07DE7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ED764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E085B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75E51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E18A2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455F65A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21CDB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DCD5B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FED1B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BF972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172FF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985E1D" w14:textId="4187E4F2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7A232B5A" w14:textId="77777777" w:rsidTr="00B11D2E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CAF5A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105.24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3F06E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F8698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F4BD2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085C1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C2257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155100D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430AA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FCF60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77FF7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90D25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E270C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0E6BF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B89105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99A8E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F137E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FA632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BB690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B9D7F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9DDF3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9E39D7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444E1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105.25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73BD1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MZ_BIO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28F55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57EA7C" w14:textId="1566EF22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CB6A8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C23121" w14:textId="28F0AF50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191041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1D06A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105.25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95B48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3C445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1588A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28557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63BE8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7A50C25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57491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105.25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9BC38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AA1FE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95AB24" w14:textId="3482603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D36AF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BAFB8B" w14:textId="08B2C54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AA13908" w14:textId="77777777" w:rsidTr="00B11D2E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3D2C7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105.25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DFEAE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43B50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8492D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028FB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4FFCC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41386FA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15C07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105.25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85B04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C7A6B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52E8E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BD075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D0256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2DAEC4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2012B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105.25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79CC8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A8CBD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A0945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672E3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64A35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E51748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A7A8D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105.26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048D9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MZ_BIO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B953D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D150F7" w14:textId="4D46E259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1BFDF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EB4F64" w14:textId="33665AF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59CD46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F18BD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105.26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8F3EC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68398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74A75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45B67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769E1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1F685BA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8CE4F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105.26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3862A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2E280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C2F375" w14:textId="78BC2EA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02919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982FA3" w14:textId="6657ECE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8D69900" w14:textId="77777777" w:rsidTr="00B11D2E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8FFA0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105.26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78479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5E822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B32C6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BA552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61751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75FD769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B8691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105.26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A3A9B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B3752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A31E0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C4EFB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2CA68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1BDF1A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BB47C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105.26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BCD3A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0FFF3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BEA32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8584D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45905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76A093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EB798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105.27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A2A1F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MZ_BIO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2D2E3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53D75E" w14:textId="56293BF4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79F8B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46FD22" w14:textId="06EDE326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3470C65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EFA92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105.27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38AC1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2E91F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A1D57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872D4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E161C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70D01F0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76CB1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105.27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5AA52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7F651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554672" w14:textId="6F2FE4AB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7C544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B967CD" w14:textId="1B647959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7DD576CB" w14:textId="77777777" w:rsidTr="00B11D2E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433D9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105.27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9F836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81F33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5D7B0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45656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50F50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6E9D344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3B34B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105.27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63458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6FF49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07E76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4629E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C131B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486CD1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EBC98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105.27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A0424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1C452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9610C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0EAF2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627DF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B58A92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77925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105.28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363EB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TOVAR_ROZN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11D3C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F607C1" w14:textId="788FFD4E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94533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48AE6F" w14:textId="46F59F7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7A537E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5ED67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105.28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55CF1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MZ_BIO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F7ADD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D4887E" w14:textId="57F32AB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85018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982A8D" w14:textId="26BB695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5868D43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5E096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105.28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9BC3F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BA4EE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728C60" w14:textId="7EC49F18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80142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919E0A" w14:textId="581844EB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314550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A292C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105.28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E6CB9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1D492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8B58B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D6791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F0F5D8" w14:textId="3618C61C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5E84EF9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0EED9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105.28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BDCA5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MESTO_ROZN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07670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0977ED" w14:textId="6F74F8BC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4A91E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CBCD05" w14:textId="757738F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2EF46D2D" w14:textId="77777777" w:rsidTr="00B11D2E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E8453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105.28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B4A5F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4F39F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70692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7F4A5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53125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047F292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0D26B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105.28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92623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CEB30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B694F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7DB2F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4711B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15C374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5A227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105.28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EA228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3A637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06935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4F328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52D25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2B512F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C0CF4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105.29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DD54C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MESTO_ROZN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0B0D2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051C83" w14:textId="79D10829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23AB0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64F26D" w14:textId="63330228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3660BC35" w14:textId="77777777" w:rsidTr="00B11D2E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A67A7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105.29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B5A33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43495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61C96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7847B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64F6E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0586F14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21114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105.29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9F8F7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50233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64FF4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A132A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21535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0B0005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E2B48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105.29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34EF1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C63BB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ED07C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5087F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7D79A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88653B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09BDD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C45F1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MZ_BIO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80862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A6E0EE" w14:textId="36E69CB6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0FD9B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20E1E2" w14:textId="4816C656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86DE76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47AC8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B20D8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BE027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720DF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8F6C9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44BF5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4E2B11A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52BF4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81838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9F9F5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B1C460" w14:textId="2CC3B160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C7479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11D527" w14:textId="6A788B6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20D4D25D" w14:textId="77777777" w:rsidTr="00B11D2E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5147B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105.31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39816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2686F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157CD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63114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9AD47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1763F7B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96EF1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5DF1E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163AD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DCBAD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F9081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B97FA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6AAFC4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225E9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93115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0DB5E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07998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99EF1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771D4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CC10A5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9D985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EB472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MZ_BIO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15B0D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2EADE7" w14:textId="2D8A202E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D269E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36C8C5" w14:textId="27014C0B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6AD87BD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B60D6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2D475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16B86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AD6BE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10B1D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835EC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224BEE2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13EF1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C885F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C9616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AA771F" w14:textId="77CF18D6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A8BDC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852E3F" w14:textId="5EF8B796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FEF59E3" w14:textId="77777777" w:rsidTr="00B11D2E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FBD15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105.32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99DC0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9ADCF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1B190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9C686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5E1F9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011074B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5809C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7B20B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A30EC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7AE39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7B4A5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E0B87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D3599A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5928C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7F286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3DB40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30951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D4425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01B2C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B36762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55399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8F5B7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MZ_BIO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B445D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E6F9C7" w14:textId="06A7DA6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09307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962C83" w14:textId="70732E68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D386FB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5FAAD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29801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242D4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EAC43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76DC6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F34F5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5F7F97C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236E0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41614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3EC7D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85B9DC" w14:textId="0DC84F6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37E13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C8194D" w14:textId="589C0E58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55F73FB6" w14:textId="77777777" w:rsidTr="00B11D2E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EDBFD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105.33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E4CD0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9A7B6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7D13E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717DE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F8D45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005D6F5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53F9B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A0B29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EFDFB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65299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F9911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3F4C4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72DEEA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8473A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54D55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89110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5FB3C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81B36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CBB6B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0A7A62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28C0B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766D6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MZ_BIO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50978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D136D0" w14:textId="75DF2892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30823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001161" w14:textId="0D246ABE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7A356F5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9F1AC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D3765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6F17C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F128E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BA20E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8DC7C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571A55B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FE0F5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A02ED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31AFA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2D0A7D" w14:textId="491FBEA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F82F4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3BB1A1" w14:textId="61E31A3C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4DCA489" w14:textId="77777777" w:rsidTr="00B11D2E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571A5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105.34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9AFCD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E2672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9CDD2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DBDBC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8C5D1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30F7DA9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A0D97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C263F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82097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B21B7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D5243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DA0B7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DA7DDC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8A53A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B75A3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0C230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A8AED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484C2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9DD95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A1BE07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F33EA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105.35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B885E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MZ_BIO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F6EAC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9AB786" w14:textId="607267C1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7F95F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A8784C" w14:textId="20034FE6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5397788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7EFB7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105.35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80D91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154CA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2A81D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C36FB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A1A72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754E491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F7FE0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105.35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D93FB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6E1BF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34577C" w14:textId="3A1CFCE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0CE7B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22561C" w14:textId="051EF54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2AC39764" w14:textId="77777777" w:rsidTr="00B11D2E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57A85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105.35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E0E9B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7202F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E8AB7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082B5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725F6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0EF6673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93930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105.35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7D044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1A1E9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1457E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7E0D7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D77D8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66001C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E2D9B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105.35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C7EDF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001EE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AF44E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F37E2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3C74F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C7B632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31AF5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105.36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1FD02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MZ_BIO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82440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79DB00" w14:textId="0FB5341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D369E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920FF8" w14:textId="359CE54C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5E60C63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97A2A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105.36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472E6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CB90B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7C776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FD950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4B8CA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6D181A6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A08E4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105.36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80493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86692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7CB54B" w14:textId="5F156741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43B39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4DB4A7" w14:textId="53270FD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C243C37" w14:textId="77777777" w:rsidTr="00B11D2E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B92D9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105.36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17694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2DA33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DACB8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BF829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02A94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06EA646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26F1C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105.36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1568E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66666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74046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DA45C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B3B31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5EACAD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1B991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105.36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CCEBF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85FA3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DCD76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3FCEC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EC6BA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D4446A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73BC5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105.37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0E597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MZ_BIO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89D7C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26FE8C" w14:textId="1C9876AA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00464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960B81" w14:textId="200D2862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C09486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57590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105.37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FE10C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D713A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19308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677C7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1FB25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78F9D79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2CB73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105.37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7CD01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47841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A2D3EC" w14:textId="33D2FC29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A8EAB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412A1F" w14:textId="40209274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172F355C" w14:textId="77777777" w:rsidTr="00B11D2E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D02D5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105.37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6773A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CC0DA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35A16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7DDA6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30E0D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6EE1459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1ED14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105.37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5070B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01962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E9C59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4EC61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133B9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47CF96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37FE8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105.37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2D971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09C00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184CE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4BA9B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B9A85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AEE417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79142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105.38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05E77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TOVAR_ROZN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8CAF6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318B43" w14:textId="3C9F32A6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B84D9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85D2A2" w14:textId="4266E139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103E093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52E11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105.38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927EF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MZ_BIO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1E498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F7EB42" w14:textId="7FDB162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08F85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2B6E95" w14:textId="12EDDD31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6346833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F480F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105.38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0337A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79D70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3C1D6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4213F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06145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33CEB07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242DA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105.38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F7DEE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2FBE4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A2982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B325F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C572B6" w14:textId="4A4B6091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1B0EDFE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54CB4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105.38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073AE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MESTO_ROZN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6BC77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D13E96" w14:textId="48C46441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5AC64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746335" w14:textId="3146F9B1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366A58C5" w14:textId="77777777" w:rsidTr="00B11D2E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B0F0E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105.38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174A3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8676C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87412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DB49F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B23A1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0D2F74A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DC590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105.38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513F9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020F2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0B151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3504B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03004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CA937E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9BB72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105.38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CD8C9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972C7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90854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55BE4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724AB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EFE4A2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D2889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105.39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CDC88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MESTO_ROZN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923F6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963466" w14:textId="0AE5BA3E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64DD7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90B861" w14:textId="2A26A62E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654F798" w14:textId="77777777" w:rsidTr="00B11D2E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6F05F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105.39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43D79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B2FBB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70AF3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FDDEB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55EC4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089EAE3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AB395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105.39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C4990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2E644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C9B20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BEFC1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DA313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91EB3D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8D9C6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105.39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B5753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5E33A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F0F08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492B5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11560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7E5F33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E73D9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33947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KAP_VL_OS_NMA_NPA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D275C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FE8056" w14:textId="27C1FB6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8E199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779D9B" w14:textId="57D60C82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2C9ADB7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AF54E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58DAF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D40BC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D5461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EE8C0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7F318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6FFEEA3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E2F1A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5E343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VID_ZATRAT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060EE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7777F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42C8E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211A6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753191F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6CF3B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CE66F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5096A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B14462" w14:textId="49AAC79E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99662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EFC3A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445E319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B9A8B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8960C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534B6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815BD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ADB06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565DE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84C81C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A0C47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9F0BC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93FB2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16FEF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40A7A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6D25B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C98473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1A52E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EC466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KAP_VL_OS_NMA_NPA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56DF3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BE71E4" w14:textId="37B8E3EC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23E5C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322A95" w14:textId="4B0CA150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6FB52E5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F0951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958A1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DEBD2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0AD76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F7908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6F239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37DCD94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BF082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A8D6D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VID_ZATRAT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47276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BED1D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83F20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E8CBB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71EF8F2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88DE9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D087F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FC2C2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359FF7" w14:textId="3E9545F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46A67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6DFF8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14BF9F4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542AE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FEC87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5C7FC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9FB2C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99D42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6BE86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2F0A65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4DEA7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28AD4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8B37C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E8C59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F0C69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0034A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DA7323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29150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181F0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KAP_VL_OS_NMA_NPA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6A606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020121" w14:textId="7FA9EEA4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F2060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DF5AB2" w14:textId="3535089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B78A13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3E096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FB685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DECD1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6EAC0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CA0C4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46500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61459BE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CC925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160C2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VID_ZATRAT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DC64F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1A582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B4DD1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93483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036B43F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79C7E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F7A9F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410F0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EB2BC8" w14:textId="4E971179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FB6B2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4991C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4E585A1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1AE9B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84F7E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2764B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5057E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48865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56A08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6C6DA8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850D6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601B9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0F03F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16DBB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F8BB6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3B0F4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D3E366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BB74D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7E549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KAP_VL_MZ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8001B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CDBF29" w14:textId="1486248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2B7C6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508D01" w14:textId="79341326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286DEC8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BAF65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898CC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E9621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65CD7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896E9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65189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6065754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17679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EE957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VID_ZATRAT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E93FF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46B32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52C3C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2D1AA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514512A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520C7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B46CD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BF945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AAEF13" w14:textId="5DCF9D4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A2967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729ED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5D4FE0A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EA258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AE8C1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41960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25DA5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3549B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59C7B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C27BCB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6ADF8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0D3A7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88E8E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5CDC6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807BD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1BBCD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5CE5CA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7EF4F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106.27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88B50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KAP_VL_MZ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96570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94FD22" w14:textId="00D18C08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BFE28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626BCC" w14:textId="01F5BD3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3A91919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C47F6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106.27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596AD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657A4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10AF0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17E3C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8A3EA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232FD3F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8A0A7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106.27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BF75A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VID_ZATRAT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126BF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C43E0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8BF92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E1C42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49DDD4B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E411A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106.27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86533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324DB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DBB021" w14:textId="4B68A43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00D59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0F593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4FBD189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364C7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106.27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2159B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7B701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87D51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065F6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876F1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4BA40E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667B2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106.27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90716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5A254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55C20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0081B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7C61A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866835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5952A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106.2D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C3F3D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KAP_VL_OS_NMA_NPA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6E0A3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89F583" w14:textId="087006DE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9C51E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FDA318" w14:textId="4CC41EB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5823835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C9B21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106.2D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C1890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B3FA4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969E4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4249F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1BF8C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7797F80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71AE0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106.2D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2E99E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VID_ZATRAT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D274A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D206A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571D2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060FC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100F9F6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12B08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106.2D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0B2DA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E2DD6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5540D8" w14:textId="1ADAD81A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A5525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53E1F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20C572E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63563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106.2D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EF320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5E28C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4F410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7E37C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2EBAE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D51DBA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D513B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106.2D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61C4C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C788D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DAA6D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40033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C81EC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3CB4DC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63D52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106.2I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F52A4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KAP_VL_OS_NMA_NPA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64FD2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519770" w14:textId="58A128D2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2B99B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B44518" w14:textId="39A7F62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7FC41A5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72F37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106.2I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F36DA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C293C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AD348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C41D9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AF224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59976A6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33A68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106.2I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87FC3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VID_ZATRAT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E43AF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B65C1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F8843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F567A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686DBF4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DA082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106.2I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786B8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C126C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FA78BD" w14:textId="7B9B054A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F6C49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E0140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18A6F38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4F624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106.2I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7B129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84226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28F8E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E178D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E53EC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118129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D9263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106.2I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9C9B5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01619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0A45D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25E40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A8DC4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4EF4E4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8E39E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106.2N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4FD69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KAP_VL_OS_NMA_NPA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E834E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413CEE" w14:textId="0526E0E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CB623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836CBC" w14:textId="3F8E7228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1364D4D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9AB57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106.2N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2F53A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A89F2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EDAC0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EE3A4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3D86B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28BFB43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454FB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106.2N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0ECCC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VID_ZATRAT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D2F73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61C0D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2E8CE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E0739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1776A18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7055B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106.2N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95949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7149E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2D0AD8" w14:textId="56BE2E8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05D7D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35FEA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2CE8799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1EE07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106.2N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958F0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9C743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23C4D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442C6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6918C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CF14AA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8C591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106.2N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43722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7FC42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94A83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05371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1F75A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F99BDE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C9D15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106.2R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70ED4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KAP_VL_OS_NMA_NPA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4C254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3FA04A" w14:textId="590B4A74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F4FBE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7055D6" w14:textId="21342F71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575F59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16DB2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106.2R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E21C4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643AC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2F630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F68D5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99D46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33D791D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5B85F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106.2R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2EFB9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VID_ZATRAT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77C0A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26A1D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1C2A9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99FEF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4A534C8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03AB5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106.2R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D1239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4E280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6155EE" w14:textId="6A0CB9B8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2A3B5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33551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04DAF05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ACEC8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106.2R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FBDEE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A3EDC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E5062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2964A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08135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C57C1D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43C7A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106.2R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4EF70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68C66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91247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31573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EB3B8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D7467D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B47BD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FF06E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KAP_VL_OS_NMA_NPA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B876B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AEA65F" w14:textId="053DC67A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3128D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F9490E" w14:textId="2DF3E8C0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6D5EC8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BF8C9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80C07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645FA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B5B1D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74D68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56ED2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5BAA412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DFE9A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14B4F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VID_ZATRAT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6F522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AE932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4F3C5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CAD06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29D8422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93774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53920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16932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171861" w14:textId="0134CA99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0F0E5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A5F5E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598D64C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6F209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42512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30B25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35A32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C0947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0D554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0C2526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5FF3E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1D5F1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D6556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96BB3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98F74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5472B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924D35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DF93E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38F88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KAP_VL_OS_NMA_NPA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A2379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3A9343" w14:textId="614CEF9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30462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005E0D" w14:textId="5F8FC9B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30D6C11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CBA5E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A8D38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C7D3D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17756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FF487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8C77A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692A3EE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B997F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08DDE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VID_ZATRAT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36306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EBA37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EA704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E25D8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2E96608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BB4B3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40E15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1152B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A02D59" w14:textId="2A3B868B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F87F8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405F5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6A7FDE2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01DF4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E0790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8F8BD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F3599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C1DEF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92742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158684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79748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782A7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03209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06A55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00C11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FC265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E4C163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A4F88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DF4E9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KAP_VL_MZ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D7319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95C71F" w14:textId="48A55A6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04A74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917542" w14:textId="0A896448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3E3B73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FCAFB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ECFB3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6EEFC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F1B45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9FF13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F526F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00F6902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F9177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052F0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VID_ZATRAT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EB003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74B09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A7BD4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14B1D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76524C8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04A08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8F20A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E4823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6379F4" w14:textId="53D8C93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4A4B8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4125C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30C1885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4EDB2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39D6E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F6728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945C4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A4718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A3ECD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F813AB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9826B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12A57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6244F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FC417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6889F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81756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77A6FF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B58F7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106.37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4C8E5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KAP_VL_MZ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FD3A2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ABE95E" w14:textId="3EAD1402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248BC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12EF7E" w14:textId="10E56B51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3D01E1A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26439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106.37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FC41D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7789B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EBD1F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E263C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1A462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5154B54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3B2A0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106.37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C7036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VID_ZATRAT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DAC2E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754B5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D79CC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A627E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3924CC0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BC77F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106.37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53C1B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3A26D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F034BB" w14:textId="4C52CD0E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23E01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58E3B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2360681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B32B1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106.37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89CED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D065F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E3C0F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6EAB9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B9438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10451D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84F55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106.37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C602E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69ECA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A9686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16790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2CE97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0E88C4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C585D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106.3D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AD75C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KAP_VL_OS_NMA_NPA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8C553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AE1DFC" w14:textId="1F9168A1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C121D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3B1D86" w14:textId="2867BA76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15A220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5A372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106.3D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03290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49415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5D6E7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64AC3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2FAF0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1E80844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D7CD2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106.3D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E5C82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VID_ZATRAT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3D47F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FF35A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BA673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1591A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7378B34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5ECFB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106.3D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535D0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23815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25FD97" w14:textId="2E690FC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7E3D8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0C572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4F2E3EE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82C6D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106.3D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141A4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40D15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AC9FC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7A313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BFE7D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8ED717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2F2FC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106.3D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48D0A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79EEC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C982F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B2D6C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E6C3A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2F6E43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2746E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106.3I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D8409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KAP_VL_OS_NMA_NPA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31F86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137FAD" w14:textId="0F8EB650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15FE2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C3934E" w14:textId="70F4C1F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3E86FD6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9DD36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106.3I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C3932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EFE66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66C49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9110D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404AE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3C78688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B41EC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106.3I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0D814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VID_ZATRAT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25312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DA522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8F28A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17006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799F917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4F0AE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106.3I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618C5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52CD3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967883" w14:textId="78C16B8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9A1DC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74F9C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4608093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9BC52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106.3I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E7B4B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0DF12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E9695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7B185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6133A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2A0792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55E0D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106.3I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9E6BF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A1E6B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1C9C2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9E407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1B914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A6AF42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53AD0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106.3N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2278D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KAP_VL_OS_NMA_NPA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82443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7EEA36" w14:textId="2F471BB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EBEE5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2429F8" w14:textId="5600320C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7C465C7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26171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106.3N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50EF2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F27EA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F2D42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C2523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D98EC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3AE1315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56A77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106.3N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6420E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VID_ZATRAT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501EF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C158D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79881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66DAB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6446040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2F996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106.3N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1E14F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17E37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7EE117" w14:textId="608CD10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8E0F6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F22A1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46A6501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167A6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106.3N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62C22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BEE1A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E49AB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0F410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3F9E3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B3D740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5A882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106.3N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25E9D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88438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947AB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35DB4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29661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A354AE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988F1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106.3R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B7982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KAP_VL_OS_NMA_NPA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555F7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3D559E" w14:textId="153BA4C8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0A570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B89B94" w14:textId="2C2D38B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1743270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87DE2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106.3R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6274A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2124F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9522A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60312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4B352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2930ED1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3C4BA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106.3R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2EE39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VID_ZATRAT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DCF75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0A5B6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61C70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1C2E8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5662238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04909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106.3R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2B55F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8D69D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21AAFB" w14:textId="5DE596D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A9252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03AF2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3F2262D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FB02F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106.3R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AE55C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1EE55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5190F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33942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C73AA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958BBC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36150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106.3R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D1F90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4C281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AAAEF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06B41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387E7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9026CB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29A22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106.41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3DB31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KAP_VL_OS_NMA_NPA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0C50C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847AFA" w14:textId="4BD80E6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6E8CA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15E516" w14:textId="3AAD0831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754E456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11554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106.41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01C32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A9D0F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C28D5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B514E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EEC02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54857F3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CA355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106.41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6D6D9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VID_ZATRAT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117CD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F009A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AFC7B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8E05E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06D7166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6ECE2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106.41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E69DB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3CFAC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6E6057" w14:textId="1B200EE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72C99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AC737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7A00F25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83CD7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106.41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6DB90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600BD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B44B0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AFC77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837A8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012B0C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5D2D1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106.41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97F4E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9BB73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D146C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95DD5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586B2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295AD5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136E7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106.51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81DEB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KAP_VL_OS_NMA_NPA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48F1C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6F87ED" w14:textId="37E96CB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BE710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0302F8" w14:textId="10FD9C4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7CD3B0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29081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106.51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27B6B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986C7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859B4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A28CF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05E27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3DC583C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5D7E6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106.51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C7754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VID_ZATRAT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EC388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40A0C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64CC0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F5262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59B428B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5C57E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106.51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A636F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97F5C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BCAEC9" w14:textId="6C610ECE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8A002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35B02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2E6470A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8B4FD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106.51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83F1D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E2424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15E1A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7EBC8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13605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20119F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43931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106.51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6E7E9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FB719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42C9E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47DD3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FF237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C7CEF4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4E3BB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106.52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551E7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KAP_VL_OS_NMA_NPA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7F80C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7CCE5A" w14:textId="6281EBD2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052E0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C3D2DB" w14:textId="2D40C23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643C87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F3665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106.52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A99CE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F6060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52949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1B07F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0EAE5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6CFDE94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6ECDF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106.52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E0F1F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VID_ZATRAT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AFA47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4630B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C8D7F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12A98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525AFF1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EC4E4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106.52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838D7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D8389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FF2790" w14:textId="2867732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9D6FB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D3B1D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10D5DAF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F9772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106.52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5CE82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425FC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623A8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6D0F7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F6EC5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DF03EF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3D037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106.52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BB347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D793B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4AA40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83849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81C1B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E75E72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ABCB1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106.53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9B10E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KAP_VL_OS_NMA_NPA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E3C50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09B0D3" w14:textId="23BA4BDB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D152F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69808F" w14:textId="3CFCE77A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6BE8EDC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32CBD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106.53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C3DCA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F5378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5F303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C9C4D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902BB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69A770E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F5F7C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106.53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2E7DA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VID_ZATRAT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97680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7DBD4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D2978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0B9D8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07FD37C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A3297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106.53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7B2C2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5A81A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2DC70E" w14:textId="4D4901C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3A2BA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A91E5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4EE2BF3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51E78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106.53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2AC5E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F830A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6F2D7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2F196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EF281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24B12E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CF9E2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106.53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F2BC2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28B50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B5A25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2294F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B89C2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3C6ACA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2205F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106.54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4C600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KAP_VL_OS_NMA_NPA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0BB67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63E49A" w14:textId="04D5C33A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45949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62BBAE" w14:textId="17AF47B0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5C31F95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D9224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106.54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04174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FE5F8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A2A7D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0CA92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C15DA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4A7224D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37C1F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106.54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1828F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VID_ZATRAT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E98E7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0A235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F9E95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788AD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69E13A8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FCB07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106.54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0B777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F2D1B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64503E" w14:textId="3A5DE69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67308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BE0C0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75DFB5F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8FCEF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106.54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02FBB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7EB71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42505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10380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41A18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3E5E93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5424A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106.54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0F4B2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C1DB6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0AAA8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3DBC8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76C16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0508AD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303B7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106.55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6740A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KAP_VL_OS_NMA_NPA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27B4B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4B8700" w14:textId="3F63AC1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86D44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8A9A5C" w14:textId="6DCD862E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7CE584C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EB6EF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106.55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0DB6A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25F1B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B72F2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99E3E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C9203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233551E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243D0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106.55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463B4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VID_ZATRAT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5D687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7E5EB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05AF5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2449E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384A8E6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94035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106.55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50836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CD269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4E1631" w14:textId="00A189C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B63D8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62405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723FBBB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463F5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106.55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F7D2D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60D98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85CBD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E9A8A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F72B2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E1FD8F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10D33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106.55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84A5E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DD411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18108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40370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8C1C2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0CFA17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D306F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106.56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BF3B6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KAP_VL_MZ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559F3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C952C0" w14:textId="502F3C88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7866D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0D3C50" w14:textId="3F3211D0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2E93FDD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72AC0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106.56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3F235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3AEE4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D3424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A271A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EE5DD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7AE1E01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7D118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106.56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16DA7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VID_ZATRAT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C6C58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952A9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8F5BB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BF31B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36461E3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5F94B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106.56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D85AB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1BEC9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50A18B" w14:textId="7EE226C9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5223E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38C0B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3D2A919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02403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106.56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66006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295BE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B6D45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FD661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41B78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589927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20BFC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106.56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6AE2C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8BCFA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AB0DC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3C03F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7062C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0169E9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C44E2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106.6D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F6D1C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KAP_VL_OS_NMA_NPA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D9E40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0DD79B" w14:textId="44F6DF2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1520D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998F2E" w14:textId="4DDB0DC4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D0BD3B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CF009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106.6D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57673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20980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76257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87C13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0C1EF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38550F8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C647A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106.6D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B8D87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VID_ZATRAT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56446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8AC2B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5DA3A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5C131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4D94472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41946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106.6D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E6C52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272B0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ABC4E0" w14:textId="67AC000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ACAAD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225E9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1DC6F54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7BBF0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106.6D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5D1B8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F6FB8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1BC42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40034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CA73B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07FB46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BD441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106.6D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E929C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F3820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D0AAE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3A122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D723A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77900A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39B5F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106.6I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0725B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KAP_VL_OS_NMA_NPA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3FBAD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F0D67A" w14:textId="4C8AE97C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60DBA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D7DE54" w14:textId="082C1011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241BD49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19D83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106.6I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89550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8FE89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DA332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E8702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224E1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108DF41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B6F90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106.6I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7C2B0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VID_ZATRAT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8C83B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A4DB5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7F81B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A0B6B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37D9D75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D9713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106.6I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D83B0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5DF17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04F4E4" w14:textId="1D7123BC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338B1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6B0CE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17F1B86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265ED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106.6I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11808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7D734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BBF3F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89F7C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F48DD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09DDFF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3B748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106.6I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F2FCB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D6F5B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9D4E8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D9DA0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8EE2C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4FD4EC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A6D53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106.6N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4E4C7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KAP_VL_OS_NMA_NPA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D82E8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7D947D" w14:textId="1874A8A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B62FA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4F65B3" w14:textId="4E77FCB1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51F4572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C5195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106.6N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69022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84882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6929D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773B4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29FDA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475BAAD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C0D74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106.6N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0E88C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VID_ZATRAT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A2A5B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BC52E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C4E6D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D9BE0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66D8C3B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B50E7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106.6N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F7917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95481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FB98D6" w14:textId="6C25F83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23149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D9F6A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6AD66D5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D9ACF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106.6N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CD0C8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670CA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5D72E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0DFB0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63559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4852F8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2DC8B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106.6N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7A2F8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7D60F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FD122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AD839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9EC8A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16C23A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7CF4A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106.6R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C1B33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KAP_VL_OS_NMA_NPA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05CA1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274852" w14:textId="07AFBDE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0E5BD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E51539" w14:textId="7C16219C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1C81885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A1299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106.6R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C66BB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1F12B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1EAC9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D0AF3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DFBDC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74CA1FE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5838C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106.6R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87664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VID_ZATRAT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6BF49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93C25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9349E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8671D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2143702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3759E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106.6R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80E38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A5D8D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7C49F5" w14:textId="781448D1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2E090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1D474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4C372A2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32D64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106.6R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53EFA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1EF0C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06F05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3ECD0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4BC7A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36D6BB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592E3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106.6R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4F3DE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07019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D3DD0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D469E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F0B56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432E40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C9559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106.91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E6730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KAP_VL_OS_NMA_NPA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D7AB3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CFFE05" w14:textId="3D3A708A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5109F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F918A3" w14:textId="05FC264B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2746663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61DC7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106.91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52D25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5C0DA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8576E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3003E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12189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3FBE68F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CD4F5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106.91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6A596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VID_ZATRAT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F4D49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8C1DE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636B8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1FE5C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7233C3F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CEC9D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106.91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228CB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7DC84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797702" w14:textId="3555BBA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D73D1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4EE85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297657D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F1D8A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106.91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12987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6F5CA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433E13" w14:textId="350CB62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B147F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222872" w14:textId="43B5EB9C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7E4FDDD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15607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106.91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22DBB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5412E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665227" w14:textId="351CA4E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6A966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17FCF3" w14:textId="26EEF49B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1396CB9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FDE8E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106.91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DCCC7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9DF12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39A79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DFCCE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C5CEA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3FA31B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0D4CA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106.91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42729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33E9F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A3AF6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8BDF6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05362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546586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51BC8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106.92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BB583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KAP_VL_OS_NMA_NPA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3444D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42E166" w14:textId="382AAB1C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CDDD5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B16A42" w14:textId="57F331FA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326B73C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B9DC2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106.92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40A11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71853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0F705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5655C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26BE9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6006EC8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44DAC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106.92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8AD7F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VID_ZATRAT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8B20D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781F0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4BA64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372EB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521343F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ADDC8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106.92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F2003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FED0F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A25F4D" w14:textId="27D137BC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2EFE3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DA62F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408AF29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2266D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106.92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CF39D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EAC5B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B105BC" w14:textId="20540110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35AC8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2794FA" w14:textId="51B98D84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D5CAE4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8883E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106.92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39565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B11EA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F162C7" w14:textId="5676DE76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67470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1CD679" w14:textId="2941491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7A7358F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95ECB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106.92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A656E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5FFD5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87836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C9874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57556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A29116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2980D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106.92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412C2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47786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E410D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67E6B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0A108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B4BEE4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8CF6F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106.95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EACF6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KAP_VL_OS_NMA_NPA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225C7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41D264" w14:textId="489D79E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3110A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58DE11" w14:textId="5C5A7380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5A200F0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009A7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106.95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32B96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00372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51BC7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B8430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EF370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0BD4AEA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EDF59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106.95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F428A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VID_ZATRAT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C782D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F3C14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4ACA2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39789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56C8FFB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3BDB3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106.95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556B1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FA9F2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B9A6A3" w14:textId="150DD48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3AAFE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7A1D7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0454363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073D7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106.95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CDCF3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93CB8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F48DC8" w14:textId="4E9E655A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EFF5E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B9FE0F" w14:textId="2DA31DA4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E26A70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B1326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106.95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E853E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E738E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7FD9E7" w14:textId="65B4DE4A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D762C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F59A21" w14:textId="66C0A22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7314D32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E3670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106.95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F35D9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59531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D5D49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49EEB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57A2F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A467E7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F6243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106.95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D814B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A090C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DFA3F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A2545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8A28A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7EAA86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6E4F0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106.9I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D9C6E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KAP_VL_OS_NMA_NPA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B0A18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326DF1" w14:textId="071AD519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B0C0F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E6CA46" w14:textId="2B6DC26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1616AF5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4B9AD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106.9I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7FE3A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4D445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43090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BD57E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E34D3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7822854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52884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106.9I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440C6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VID_ZATRAT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9C8CD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D390D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672F5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8FE3C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5ACB79F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60379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106.9I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42195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D2E4E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A3C0D8" w14:textId="2CC7A43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29D2E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8D60E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5B9CB9A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12B41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106.9I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93115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0D520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0FE5ED" w14:textId="01F48232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F48EB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13BF3F" w14:textId="1C3356F6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59B00E3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8A95A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106.9I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9D0A8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A9C07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49BD39" w14:textId="789BE7F1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ECF07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D237B5" w14:textId="101E11D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7840531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1E67A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106.9I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7BBF1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5FE45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C80D5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B38DF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59A5F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DE381E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C05DD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106.9I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DCDBD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EAC60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BC159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9454C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8484B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A6CB8E4" w14:textId="77777777" w:rsidTr="00B11D2E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FC0BE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107.11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60AC1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B63FF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C12306" w14:textId="6C9E7622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6988C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B10DD7" w14:textId="1626F62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58BBB6C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FDB6C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107.11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58DF3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OS_V_PUTI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78C17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A29C57" w14:textId="6FBF180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54929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8894A7" w14:textId="110AA6A8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13B1158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60416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107.11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BA7E2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85DD8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8F812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5A35D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D06B4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A1CDAE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94C55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107.11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63BC3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38CF3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7167A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A1B41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86314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F13265A" w14:textId="77777777" w:rsidTr="00B11D2E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071B5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107.21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B1051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1D227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BF0FC9" w14:textId="60A83F4A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CD577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A1CBC5" w14:textId="3190E5EE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7402352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B2FFB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107.21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0A0CF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OS_V_PUTI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9F493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C8069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B1994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5160F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FB3FFE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BE0D4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107.21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11582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6FC2D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9155B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932BF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0BA48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1E201A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6C01A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107.21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873B6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FDD36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A4D89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16B49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1B99A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D8F1C3F" w14:textId="77777777" w:rsidTr="00B11D2E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66D5D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107.23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264EF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B0BDA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68EB5D" w14:textId="1ED1B274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1A290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A3CA28" w14:textId="6DB7E18E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2FDC270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3B942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107.23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B03C6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MZ_BIO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0AA5F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8CFCE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CFB2A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050D4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74B582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D117B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107.23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87DD3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3D512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5E3EE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9FC43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37307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958FF4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8224A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107.23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C56CB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E7A17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29F99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58176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85A6B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0906E48" w14:textId="77777777" w:rsidTr="00B11D2E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4680B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107.24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C3D2B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780DE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BA12C9" w14:textId="4255077C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6F87E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BC9AEE" w14:textId="530D0679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2CFD267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E3A77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107.24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9D060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MZ_BIO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FD2D6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C3DA2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94EF2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A8562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6B710D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B8EA4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107.24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00CA8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67BA3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5EFFE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8B544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2CCCB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F260E3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0D684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107.24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65A49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68DF7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50EC1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7EC3E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2DD3E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B3C2832" w14:textId="77777777" w:rsidTr="00B11D2E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FD408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107.31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A088D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AEF3E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D0B81E" w14:textId="35BE3569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343BC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E52153" w14:textId="5D13D4BC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A9FC2D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DEE51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107.31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07CF3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OS_V_PUTI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A64B3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A0B16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C2CB9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09D79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5ECBD0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02CB4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107.31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3C874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1F9D9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ECA29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2719D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16CE1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0E85AA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1D186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107.31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3EE7B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4D04E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C27B3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FEEB7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9CFED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F40F22A" w14:textId="77777777" w:rsidTr="00B11D2E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EBE5B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107.33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D82D7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5415F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DBEE10" w14:textId="5CD51719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48B84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D234D0" w14:textId="75E3FC0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21FB3E2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9736F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107.33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243F0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MZ_BIO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92CA4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6704B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2CFB8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B97CF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AA9A47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8B7FA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107.33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AE348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22756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FF30D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01469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FE590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FE7DF5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17B4B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107.33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7D770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4BFC2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14DE8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AA892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5CBDB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BDCADD5" w14:textId="77777777" w:rsidTr="00B11D2E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6EF03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107.34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02DE0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0D71A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CE5189" w14:textId="4647E870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1AD93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0D35FB" w14:textId="4FACF98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F24F99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05A17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107.34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0F367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MZ_BIO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A8E83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E16B4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DD992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4A1C1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C3AD63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8828A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107.34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8BEF0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5E868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5C144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81DD5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149F9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249341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38F9E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107.34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D92CA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91D80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1A7A6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D7DD0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46196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0DE4B5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5F847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108.51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69683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OS_NMA_NPA_KAZNA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D140B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AD2BEA" w14:textId="39ECF4DA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7A6BA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80AF9F" w14:textId="527A1600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63696BF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FC332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108.51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421E2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8B9B9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DD503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5A3B5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A38D1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D4AC3F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60129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108.51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B5EA3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E83FF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EBA33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E1CB7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48C8C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4BFF53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4CE6E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108.52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43BFE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OS_NMA_NPA_KAZNA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24F3E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ADC49B" w14:textId="30AAF0CB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5C201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46D0AB" w14:textId="28E459B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1D1A1D1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2EB7D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108.52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50694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E4D53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D5616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06508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4C606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DBF620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DAC98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108.52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71450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71543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B795F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003CF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2F46E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FEF658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20B88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108.53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53006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OS_NMA_NPA_KAZNA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4383E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28F563" w14:textId="5B527D46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5AAC1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8888A9" w14:textId="069CBE5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68335AF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15E2D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108.53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AC88A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02749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4062A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14B24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08F88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CD165D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357C6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108.53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F1C6D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652C7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68E58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3AE46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5A2F3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569A7C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3C7FF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108.54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05C33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OS_NMA_NPA_KAZNA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1E7CA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A0050E" w14:textId="463E2C1A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EB86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2480AF" w14:textId="5A2EB2E4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B9140D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56F80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108.54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750F5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DB23D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FA2E1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C781D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CCBD9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9D0F79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703CE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108.54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DE80B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FC581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CCA7B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4A582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2530E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ADDCD2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B8192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108.55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A946C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OS_NMA_NPA_KAZNA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0E26A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EE8C98" w14:textId="4C91BFA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94839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888EDE" w14:textId="0E732A70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6C41A9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13A68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108.55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E8A20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9D7CC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C7BC3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8CB4D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01952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2C1B09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3BEA0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108.55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8E78C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BBF01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F56F2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B50C3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A39CC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9CA5D8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A0833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108.56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D5F60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MZ_BIO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4CFEF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DDB341" w14:textId="732FD550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328B9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213A67" w14:textId="0D175AF9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68894B8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7200C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108.56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94566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C3F9F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599AA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8EC04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74165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BD80A6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22C6D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108.56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340A2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76CD1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A6D16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BC6BE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84770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7C5C39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142C1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108.57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EB84C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MZ_BIO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51C91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9D6348" w14:textId="5409AE24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F6BAC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67C38C" w14:textId="126A70F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66B8CE5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EDBA7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108.57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16768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CE5EC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16DF8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8ABD0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826DB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38AFFB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D0C1E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108.57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ABED7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C20F0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C751B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97A38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69C3D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E1BB9C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81364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108.91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0BDBA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OS_NMA_NPA_KAZNA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F615F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B59A72" w14:textId="187BD3E6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F2C8A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0976B3" w14:textId="617CEC2E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5676ADA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B2A77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108.91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CE4A9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0EAC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0AF523" w14:textId="107D8172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6AFF5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D21B85" w14:textId="39DBB8F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6AF7DA6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F0046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108.91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E5DA7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FB6C3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73310D" w14:textId="3D54EC86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2DAD0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545970" w14:textId="7E029B01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3007EE1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819A0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108.91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FEA97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B88A3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9BDC4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5DE6A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669FA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37FA37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44A33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108.91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36792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D2B6E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BF2DF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53D86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A2395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8B0E6B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AFD23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108.92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217A9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OS_NMA_NPA_KAZNA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68426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C74911" w14:textId="45017CC2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4B1C7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8FF4D9" w14:textId="651C0101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2471853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90226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108.92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8458B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4BCD5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10E47C" w14:textId="7E5F7E18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1A422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68116F" w14:textId="30754CCA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7C12C8D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0FC00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108.92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45D55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15F81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DB7EDE" w14:textId="1F0FB4C8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9EF5C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486336" w14:textId="38971680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1F8323D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AF98C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108.92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83E3E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C9F86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4B035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CD34B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6B5AB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ABD303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02223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108.92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E7FD5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EEA62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69252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C3DE4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32323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6E5EB7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EF7C5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108.95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8288B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OS_NMA_NPA_KAZNA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C4F19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73E38D" w14:textId="17470F09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ED619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C53DF0" w14:textId="1C187A4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6A38852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88094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108.95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D9C89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F0CE7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2DE9B2" w14:textId="7217BD7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6B478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A3D53E" w14:textId="13CDAAD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37581A7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5872D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108.95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3AAE3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3A8DC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5F1498" w14:textId="541F138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A5CF4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0CC7C1" w14:textId="473D08B2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5F78053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FC41E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108.95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78889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1BFA1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5729D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ECE7E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88AD9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E86BE8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6E0CB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108.95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EB9A1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83E9C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AC6DA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F885C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2FF2E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8737D8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47C10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108.9I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C59CD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OS_NMA_NPA_KAZNA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1E8F6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70C5E7" w14:textId="0B8368AA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64F41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F46FD8" w14:textId="4B52E69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7CEA1BE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A33F2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108.9I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BB250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8806D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7B074D" w14:textId="466649B0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D3DA6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6F9669" w14:textId="5D25BC4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3CC2F0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3E2E8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108.9I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8B222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A9B50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92308C" w14:textId="0BB5CE3C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5D396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6F4C3A" w14:textId="58B59BBA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59CE393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33FC5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108.9I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64CB0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CCDC0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22ADC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71509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2E35A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3AF9D0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75C72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108.9I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64EFC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4FF81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EC7C4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69141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34EE8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B03C75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27727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109.60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5F8BD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VID_ZATRAT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85531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D1368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24BF9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D6DDB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621C615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0307A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109.60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48A01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31EB0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11EAC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694EA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FA4B0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64F452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D0449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109.60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E42ED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E5F42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D4544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B23F5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360AF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E10D25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1BBA9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109.70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D1DDC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VID_ZATRAT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366B4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BEFF1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4C6C2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DDA50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41AED49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6304F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109.70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C14C2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9302E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E435F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F7CFF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F3667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C792F1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1EC49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109.70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692BA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BD5CB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99F22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EAB12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9C1FB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68F77C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10FC2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109.80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A6E3E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VID_ZATRAT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81C61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98806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81A29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46574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75A3AD7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F36C4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109.80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8DCF3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53284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3D07B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5E65E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78280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57DC94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41A44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109.80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48757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CE194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ABF56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F371E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66595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CD792E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9E7F0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110.61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7B32A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VID_ZATRAT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5278E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F5CA2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5A156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F3462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3C0E2AD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2A582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110.61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8442D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04B27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3FEF0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C0B66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2380B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4B6470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8E2BF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110.61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39B18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5D034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53963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B639C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D489C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B05B49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CF7FB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110.62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63040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VID_ZATRAT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9DEF4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F28C3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FA87C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38B1B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5EE55CB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ECA2F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110.62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34055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BCC16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536E9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C78F1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C8800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0E0368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23E60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110.62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3D525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8BE63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0B77F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060A2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C1838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C66A3E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979F8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110.63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CF950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VID_ZATRAT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95C9A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652CF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7A9C6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CFF13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39D940E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A9A5B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110.63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48039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BDF5E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90183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FD690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B2AE6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71AFBC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9C443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110.63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F30CA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399F3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9CCE9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ADCAF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4F952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81CF1E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3AA52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110.64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DE1C7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VID_ZATRAT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F5BDA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7A1FD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234E7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863E9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1FB809C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787E3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110.64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8DC06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1B9F9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C5373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E44C5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5270A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23479B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5C456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110.64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E0458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D851A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C0D53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C1B57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5B7F6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82284A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2DA0A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110.65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79956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VID_ZATRAT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64EBE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BBD1C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6B30E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4012E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19FD5B5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47FF5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110.65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1C86E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70FA6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43263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1D31D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0DF1A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8CA410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A58B6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110.65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E262E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F952B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E7410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B6576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43C43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CF6D07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2C757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110.66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A42A1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VID_ZATRAT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F024A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BAE22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82B09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BD29B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6FCB3A8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A81D8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110.66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80A12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B30D2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0BEBD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63F8D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4F1AF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FE9970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91D02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110.66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EAF9C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7D151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9E1BD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9F122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89009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4BB36F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54911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110.67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4EB7C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VID_ZATRAT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ED55B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FF049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5FA89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D26D6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4046B4C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38B75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110.67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DF3A8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D4714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09B74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C8475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66228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08AF65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91670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110.67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29FDE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FEBE6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DBE27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8CCA8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424CD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FC8A23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18C8A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110.68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D6D48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VID_ZATRAT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A55D2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F4380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17271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44359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3181D73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04194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110.68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4BB2C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17712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5C1F9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33949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D8C81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B68589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2AABF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110.68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1482D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EC56F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D0E19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6AA5C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67D52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913C1E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1B472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110.69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85D37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VID_ZATRAT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0EB22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D5834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19C6A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E6032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242C5FC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020FB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110.69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208DE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F0D54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31B52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FFFFF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0AD22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5E6771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63583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110.69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3B362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9954A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51666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D17DA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CEC84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7903B3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731CF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110.71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2A523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VID_ZATRAT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A1142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8FB02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64BB3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6F86B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7011876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3C051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110.71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9D37D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73710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C39EB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AC9A6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AC965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4985D5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83C8B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110.71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B8EA8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0A1E3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36611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37E79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BCF1E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F2A691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42B91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110.72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C2737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VID_ZATRAT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D3FE6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D3D0B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FBF79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57462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7A48D52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0F1A1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110.72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68796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068C9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4B148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5E687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D966C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7D90C5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272D5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110.72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031E2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A9675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EE108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FDE7E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B6A4B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540C16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BB50F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110.73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1E6BE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VID_ZATRAT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1E31A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64422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4B255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E3690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50BFEA3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495FE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110.73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F194D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E6AC4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6B186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93D24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F6C3B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1D9D31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8A62E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110.73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0126F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408CB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62871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E4816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45FBC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8F7CFB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832D1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110.74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656CC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VID_ZATRAT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0AC23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C9B37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F69CE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EDCDA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031A631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E995D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110.74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25856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7BEB2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FA1BF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101E9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7329E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AAA39D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587F1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110.74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0F5F8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CFCEC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3C65E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1D74C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15E2C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1A8B7E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79106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110.75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77BEB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VID_ZATRAT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DBAD2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8F4A2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1C737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875A8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20E93A5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A3B7A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110.75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C8D43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81057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BB596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61C6F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19F56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F18F77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6F794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110.75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8CDE6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3C088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20F6D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AA8C5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D6D79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5E8C56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D9B07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110.76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53E68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VID_ZATRAT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C08BD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C157B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4E486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3C006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3D51822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EA445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110.76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4D308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4B5A0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C96DB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8422D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3A300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5A9BBA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FA73D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110.76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3A29D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63DBF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FAA23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2E121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79BF3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9389FE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90231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110.77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9F497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VID_ZATRAT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D2AD9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5AD67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E1A3A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5078D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0E63A08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5B578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110.77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39C47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33BF3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3B3F4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F662C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382EA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171397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113FC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110.77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C91AC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15EBF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0A0CE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9E50F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94D30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ED9DBB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B7713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110.78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7F07B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VID_ZATRAT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59102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CD022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D9750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6B70F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30593F0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CF04D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110.78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F8EA7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47D2F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7416C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99D49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7D5CA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193D8D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D4A64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110.78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FB890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C46AA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3C101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41F52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66DF5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0A16D6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F272B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110.79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27C2A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VID_ZATRAT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644BC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BBDE7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5295E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4CD55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2C14C5E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EFF45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110.79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7DB69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D200B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733CA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EBE03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0655C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0BD74D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F8DAE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110.79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F29B4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3C821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583B5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EA852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01FFC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C848B5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3935E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110.80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D59CC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VID_ZATRAT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ED97E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EA3A1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C23EE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F4A5A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78559C1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E1F92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110.80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20D6F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E299B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30DEB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DD2AC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C02B9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631130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51325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110.80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03DD8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56ACA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2990D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A6D86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C8E61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FD7A37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B385E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111.41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24B5A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OS_NMA_NPA_ARENDA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598D2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87ED14" w14:textId="4A2416CC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9ED3A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2BBBFD" w14:textId="658B5CFC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2CEE223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A6DBC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111.41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4B43E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79D00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2FBE0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9A89B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A2ADB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68D1435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A3535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111.41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C06B9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EC9B4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0D022D" w14:textId="2E7B175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1968F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DCA5CB" w14:textId="433A949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32F926C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10942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111.41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11780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37BF0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A73E09" w14:textId="3962F24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03D3B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DDAB15" w14:textId="23F50840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6892AFB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51C4E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111.41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FBFAF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D75A7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B5D8A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444CB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3FD31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4905110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6BD17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111.41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4F1E0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GRAF_AMORT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4049B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59A4EA" w14:textId="0A4A4829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1862E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96ECB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3B372F4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6B623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111.41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A3603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AF43C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C8C1D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C097E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8FD04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14DB26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1E9D8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111.41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8EF85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DB3FA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26067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D3F04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B5D23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A35B4A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C255B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111.42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5F12B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OS_NMA_NPA_ARENDA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5DCA0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1C3654" w14:textId="5EBEF641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5CE87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4E0C2B" w14:textId="5EF9FFA4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6ACB368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6014C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111.42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09F34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C6D49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D690F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84A4C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B25DF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0FE7504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F8A20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111.42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6DBD0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FA0D2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D8BB23" w14:textId="37D1233A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8FF93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599CF6" w14:textId="6D412A14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788AC63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FE7AA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111.42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B3EC2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77505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51C79D" w14:textId="77F84270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6399B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0DE158" w14:textId="0A19C89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5E1C532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E2C5E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111.42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CF296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7513D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86DF6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34F9B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5BA02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7F38645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B0097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111.42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6705F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GRAF_AMORT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5C034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F6D05A" w14:textId="1A30ECC0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A3D57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4084E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33E8212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6F560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111.42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44D36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6F672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D5B86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105B2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86AEA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92F5C7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4D9EC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111.42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D1138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E811B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FC7F3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A9EDE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1866D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C90245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FA366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111.44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055DE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OS_NMA_NPA_ARENDA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F0ADD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4A67DA" w14:textId="61F7357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7EE00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64369F" w14:textId="63CA635A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C04F35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CEE86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111.44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B5DC1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C8DB5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94281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D2179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E0395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65A238A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F7E23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111.44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AE25C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EB4BC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C71C5D" w14:textId="6652671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97D40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AF06BC" w14:textId="02498658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70C8328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636CA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111.44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4B24C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CF647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4D6E69" w14:textId="59B39F28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919BD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1578CD" w14:textId="5AED9C6C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66D0D6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48428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111.44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2C55A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DF057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E1949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0EA0D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3D9AE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2147B88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A7EEC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111.44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80114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GRAF_AMORT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23811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1D622B" w14:textId="6896B260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4BF8A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8E906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281332C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7F1AD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111.44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347C7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98F34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BA784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A6567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504FD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BDF264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8F25E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111.44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ADD83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4BE8B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2C1D5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6F1A9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5B768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DD0109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CC810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111.45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7FDB5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OS_NMA_NPA_ARENDA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0D753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558636" w14:textId="7845F03A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0A7BF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419A79" w14:textId="2E1DDBBB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7FDECF9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1840D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111.45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7CAB2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C0088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1531A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1F06D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558BB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21A453D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CFA0D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111.45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5A13A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B196D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F4520E" w14:textId="4A8355B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FCB36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7B9231" w14:textId="2B7D5ECC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1597DC0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314A7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111.45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030F5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6FB74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D7B7C7" w14:textId="03AA8CDB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B2069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B48D26" w14:textId="40EA71BE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364DD15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E0974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111.45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17D15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C5BA2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83976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54227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BACCC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4D760D7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63FC0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111.45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C845B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GRAF_AMORT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27B85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D82EFC" w14:textId="7D1A6B19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8F4EA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C9B6C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2906821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F077C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111.45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2F374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68648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E6533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12035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18306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14EDF1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B8900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111.45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7B46A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53096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9BA05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63C64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B9ADD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9EAF2A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D1EC0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111.46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58542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OS_NMA_NPA_ARENDA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A16DC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FC5C2E" w14:textId="798B9F8E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692D3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F9B03D" w14:textId="7C7505F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577394A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6B7FA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111.46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0D101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2F4E2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D6C59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667F3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2ACFD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3121EBB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1A1A0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111.46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65CFE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E54B0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7B0B81" w14:textId="3073C168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7518C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452826" w14:textId="63CF8E6B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3A3580B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5C578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111.46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9752B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4C89B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4D53BA" w14:textId="2C977E5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9203C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A7B0C7" w14:textId="4AD6461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C61C13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97855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111.46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E3D99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1F2E0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368B6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8ED0C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ED0EE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1AC0BA7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3EE44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111.46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C93F1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GRAF_AMORT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85CBB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E40E94" w14:textId="194BB79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10365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012A4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2C25D52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BF4A9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111.46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9E56E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77DAA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0C9F4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4803E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CA478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93A92B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6E7F2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111.46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11A48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E2D92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B20A9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4CC64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605F7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401177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1AA14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111.47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AA599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OS_NMA_NPA_ARENDA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3AE6A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B0038B" w14:textId="08CE465E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84A1A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3B037A" w14:textId="6C6E2DF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10E5F74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ED25C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111.47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CE904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81662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38E42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94602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39079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0CFA134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4BAE7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111.47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70DF0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27DFB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BD30DD" w14:textId="59E5F77B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08648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056B82" w14:textId="6653FDA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7BD6ACD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C13A7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111.47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EDCF1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2F4F3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FE0BD4" w14:textId="3F37C770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18959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307A75" w14:textId="59EAFB9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2A0EC54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B1F29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111.47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B3C10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01ECD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E8854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4E724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82D41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066AD82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B30F9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111.47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6A8CD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GRAF_AMORT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AA04A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812766" w14:textId="26C38D6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D15EC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2CDEC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2A66B96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F3069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111.47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4FBD9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285C2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646DB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D27AC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BDB21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4C96E3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E2BCF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111.47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77494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443AC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8FF7C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206C9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F2057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980EA8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95293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111.48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5AED8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OS_NMA_NPA_ARENDA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57705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7DB60F" w14:textId="37147A51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BE525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6994DF" w14:textId="27A53D5C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A749B6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B1393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111.48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EDEC5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8FD5B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07863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B565B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0C06F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5ECD74E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7BC4D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111.48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3C66C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40542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EA7221" w14:textId="092FB44A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293AE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C64EE4" w14:textId="06242166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52C96D9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0A369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111.48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DDA1B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92A9C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88E4A7" w14:textId="33220778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B8C9E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27CBFD" w14:textId="3B855006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B254B3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7F35E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111.48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43507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72702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460F8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CF0CE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2DF53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631B4C9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C48AE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111.48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12742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GRAF_AMORT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FFA05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B5FF39" w14:textId="045BD05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0CDF3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DCDD1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0B232C6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57345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111.48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7F0F5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7C8FD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A7020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056EA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71F72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6B378D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6BE6E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111.48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850FB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B7DDD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C6EB4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3C0E8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05484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5620A7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3053F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111.49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11B52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OS_NMA_NPA_ARENDA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5F2FD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BC5946" w14:textId="5153A0F8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B9B58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7714B5" w14:textId="1053395E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1EDF4CB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395A1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111.49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4207C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31855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D5DE0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B2C66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72F2F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4616A7D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8DD1C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111.49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B6ABD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EA64F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31259C" w14:textId="63CC7482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7CBA8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0B7866" w14:textId="359E8342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269A45E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3295B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111.49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A64B7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A936A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A236CD" w14:textId="1D1E414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1D2ED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99C151" w14:textId="2CBA695A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3967326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77693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111.49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0AFC8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859ED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2B0D2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A528E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1DF5B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701510A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04DB7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111.49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63C2A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GRAF_AMORT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2FBF3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C75115" w14:textId="06687C8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7E840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9AA0B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58F812B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2BE38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111.49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C39EC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B0480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C85D3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AC8F4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0236A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B7A862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F2D32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111.49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9BE68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E85F1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9544E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8157A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0CF75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111189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783D3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111.6D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D1144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NMA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0516D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4AA8A6" w14:textId="717D66C2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34C10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DDB90D" w14:textId="72DC1104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403609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E83B4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111.6D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37137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F1D18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00356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0EB3C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14761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21AC77A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9D73F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111.6D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75E4C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D591C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46A56A" w14:textId="7F85C00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447B5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3DB743" w14:textId="4925F829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27E43F1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782F3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111.6D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B93FF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D84DB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2AFF10" w14:textId="50AE0859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87D38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CA4C76" w14:textId="3F8314C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1C5F3F1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54D7F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111.6D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EE796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B30C8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F54B4D" w14:textId="22C1C77A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5686C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7DC79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46EA9A8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03BDD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111.6D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96468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1BB09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5134C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63173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7EF0D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2E1AF5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3659B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111.6D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1CE8A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15E50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FEE96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4DA57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D14F7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D48951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1172A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111.6I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6851C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NMA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16025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652658" w14:textId="7F0E6656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7CA3F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AACB5D" w14:textId="6678FB5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DAAC02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8B5E5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111.6I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AE9C5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B0E86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CFE09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E76A9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F171E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394D791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9A2B8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111.6I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83A21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EE4F5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6636D6" w14:textId="4A4EE31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528A1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8909E6" w14:textId="4F6AC2D2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68A205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2B84E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111.6I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9777E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E0947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AB889E" w14:textId="4DC0C77B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A4FFE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F8EC32" w14:textId="77B1A7A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A0A94C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0886B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111.6I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243E9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83191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65DA67" w14:textId="757A8A8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78557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74A5D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09BD244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FB4DB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111.6I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E07B9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F2D04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2C63D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FF369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DD8ED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3E650A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2643F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111.6I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0A11B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56F2D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AF465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2AA42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E8C55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36B963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B1C2A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111.6N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86722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NMA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D59C4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D846E6" w14:textId="792293B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24C4D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A12DEB" w14:textId="3E8AF3B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5BA1900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6DBF8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111.6N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595CD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4B397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E834C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3E09D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0B680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5111095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1E658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111.6N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2AE7B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07CC8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3EB668" w14:textId="73B44131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E8795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82E17A" w14:textId="6535D7DB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6452EEC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A050E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111.6N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4CA94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05D55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D64353" w14:textId="5DA6CB7E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E17D0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864006" w14:textId="62D97FEE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60D46B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9F6F3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111.6N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7B1EF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5F150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B7D70F" w14:textId="4D0DC186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C248F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7628F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7D5A1C8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5FD2C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111.6N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25B10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05FF4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1E886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62BF6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55243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39DEC0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045D4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111.6N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7A38B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DF985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E4B1E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89B26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8DD7D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5C193D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75C19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111.6R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904B9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NMA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AFDCB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B3D0B7" w14:textId="23C61962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5AF41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52061E" w14:textId="01C88711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102E7DB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51DBB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111.6R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66432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2A58C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9C93A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D91A8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DC657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4EB98BC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98F73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111.6R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510C3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4E70E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4DF602" w14:textId="04F24F14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E3650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A756CC" w14:textId="5ED052B6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556FE35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33351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111.6R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87B1B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BA23A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F5C962" w14:textId="7901F389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3B6BA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9E92BA" w14:textId="5AE8C11C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6FE5D5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70EDB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111.6R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5CB4B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8E8B0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78799D" w14:textId="2E45303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DE4F5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972F4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3AAE325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4F873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111.6R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02C35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0D88B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42F50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BFD76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B66E3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C3981B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CE9DC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111.6R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86E70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58EEC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CDF55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4A777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D57D6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CBA80F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32D98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D0980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MZ_BIO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64A84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993318" w14:textId="2F571D59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49DE4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E163B2" w14:textId="3C0DACBC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EE0FAD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F1C99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CF5B2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E7E07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9A5F2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40A6D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4E74B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374634C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0483F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48785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3DB65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88F07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7CC17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15F43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63BD3C8E" w14:textId="77777777" w:rsidTr="00B11D2E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64621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113.21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138FA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7AD33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05747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52D04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0C163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6DA5816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C9081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48923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1EB1A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934EA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3D52F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A539C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8FABDF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61E93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3BCD0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3633C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6E412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C5AEF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D7559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247CDD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56BD9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B341C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MZ_BIO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EF9B4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23E15B" w14:textId="73A8741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894A9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00018A" w14:textId="207BC29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64DF04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AFBE1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1C702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07E61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13748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6AF76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A2DEE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325C77F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079BA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EB109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E7355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F4FF1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EB556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37F27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169E488D" w14:textId="77777777" w:rsidTr="00B11D2E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744C2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113.22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9A37D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5C9AA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A6D6C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8B959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F7C71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7778BF5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5218B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8B405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2FCF8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392EE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CA45D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E619C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826858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52303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10C1A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E2713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1D6E3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1A392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0E783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01BD8E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DEA5E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8F586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MZ_BIO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40085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8CDB08" w14:textId="46E437E0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BB8B4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DA5C83" w14:textId="3C40683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7BC4105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5C91B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4F397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5BE96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164BE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6B49F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02640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3D19869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B3FBD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D0B13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2C0DA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13DA9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B5AB6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7E1C8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75121087" w14:textId="77777777" w:rsidTr="00B11D2E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4C379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113.23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FCE68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23D67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E7EA9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1EE49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3450F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002B0D3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11093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9BA50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17B94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2C365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2E1F2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6E93D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3E2737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A74DC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60823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718BC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0B212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03142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281CB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DB5FDF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73A38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550D9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MZ_BIO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F83A3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DF402E" w14:textId="0DEBBA2A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ADEE8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A41492" w14:textId="2751941B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75F395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DD50F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77D1F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BFFB4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18A6B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C1A4E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E0490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4598985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285CC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7B4C4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2921E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07191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59CC8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08A46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43925ECF" w14:textId="77777777" w:rsidTr="00B11D2E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199BB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113.24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77D8A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C0683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6A2FF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BEDC7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1D855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37F12CB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4C082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E2DCE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40432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5C4D5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0EC75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02F15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C603C0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4D0BF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D2133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38468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F6743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D4833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B9F7B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A3D8D0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EBED2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113.25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F4C5E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MZ_BIO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58401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9FE67B" w14:textId="7FABA82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59EFF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58F862" w14:textId="775E998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6AE4F5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5960E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113.25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E7395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8F73A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54BE9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20501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AC726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740D46A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264F4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113.25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BB9FF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F3E24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3B9B3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BDC73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90AB6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34AA727B" w14:textId="77777777" w:rsidTr="00B11D2E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5BFDC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113.25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24CE5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0C6E7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F5BD8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7544D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DE4FD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5E2DA95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F69E1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113.25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1AD3A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6B9F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87E0D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CA4C5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E0551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341C97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C5429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113.25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97B31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BDF08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C0C12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BF073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84306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EB9A53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D9CEB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113.26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DC141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MZ_BIO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FB15B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7BD34A" w14:textId="0336088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6562E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8FE10D" w14:textId="4AF2B79A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7A3706B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03DB4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113.26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FF809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F5063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FCFC6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6C7FC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6F706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6CB901E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096D4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113.26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B20BB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77696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13880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568AA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10EF4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121762A7" w14:textId="77777777" w:rsidTr="00B11D2E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8B368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113.26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B81F6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989E8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05CBF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6FEFB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4B556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62D687B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30502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113.26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8087F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ED02B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8E2D9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774D5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DF2D3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614EF1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22926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113.26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56BE4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CF5DC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4C570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B498C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565C0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0FA2A5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2596A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113.27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1084B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MZ_BIO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BF4AD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A74AC9" w14:textId="5C7A797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ECE6B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5B2729" w14:textId="6193D2DA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63D4053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36E1F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113.27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866C9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016DE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E1C02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94BF4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7BDCD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21A235F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D8D20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113.27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FEB94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16A4F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C49A0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571FF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7243D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5E1894DE" w14:textId="77777777" w:rsidTr="00B11D2E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FC7BC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113.27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2451B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60831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921BD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42E51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5A8E7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4BB677B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13EB7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113.27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3D979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EC4D0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54A81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C249C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966BE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A9C5F7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1BE93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113.27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CFE51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94569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CB5B7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7FBD7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93652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3B2D9E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07FB7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113.28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47529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MZ_BIO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38014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9526BB" w14:textId="7F0CED9A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FBA10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5DAC95" w14:textId="2E04292E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3050B5B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5F0E1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113.28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ABB27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EB391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FA968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6D8B1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7DC73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6ED502D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57150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113.28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CD88B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0223D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26407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838F4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1DBC7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2873DFA3" w14:textId="77777777" w:rsidTr="00B11D2E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D9EC0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113.28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41D71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E5468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CF733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8424C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84B72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07EF187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57431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113.28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B578C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E7900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8D896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DD0FF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BAFFA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A74A77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8A62C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113.28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FD169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58305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42534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81284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F2034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0E668B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485C3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113.29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066C5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MZ_BIO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78297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DA9EFB" w14:textId="70AC837A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11CF3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4818A7" w14:textId="253CE13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27D9D92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4B976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113.29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FC5EB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C9E4C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5A616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57DF0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14AA6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7355924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6BAB2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113.29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9264D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336C3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CC3BB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1C00B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539A5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6BDE99CA" w14:textId="77777777" w:rsidTr="00B11D2E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D9023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113.29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35AA0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C7B58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8C4C6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5C842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47B45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39303F0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BEC3F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113.29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70654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EADF8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8E7D2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655C0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87435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FD0794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EF774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113.29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C03A1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82110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D4E12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CDC52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10F69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3E6A51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CABAF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73A2D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MZ_BIO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3A2D4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E6DDB8" w14:textId="2B9A068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D4C43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787329" w14:textId="4EF93E50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630E75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57475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59412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255FD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DB944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D520D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59D44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2EEFDCE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285FC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F0423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28424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831D3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03CF9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40D31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7593141E" w14:textId="77777777" w:rsidTr="00B11D2E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FA237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113.31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2F959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8B701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58FEB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2FDDA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5784E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4030F37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77C08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22D29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F5BDE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821E1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C9C29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3AA0A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64FAF3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F7FD4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BD8F9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39C60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6DF8C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ED605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954A4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A9EF41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01524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BD64D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MZ_BIO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D1CAF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655208" w14:textId="4AD851A9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08DC2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F225C0" w14:textId="67C1AEF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C9CDDE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07F3A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1BDFF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6C797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7DEAC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A3E46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7EFC2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1CA6FB9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F9D07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C048F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BCFC3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2559F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F9669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E0C30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3F832E8F" w14:textId="77777777" w:rsidTr="00B11D2E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0DFF0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113.32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FCC9F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DBF0B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ADEE2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97049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9829A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1176855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9DE89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F084A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1DE36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AA572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DEB12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404A7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540FCF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E60B9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58319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7275F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24935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347DB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C8AA7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1003EF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354E2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03C70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MZ_BIO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F7D68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EDB13D" w14:textId="0C62FDA6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B553D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5E4169" w14:textId="4CA985B2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127C33C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7CAA8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A6CF3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693AF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07ED7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2E095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28DB9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335E678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DB149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B0A5C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D5092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CDF88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C47CE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F8A1A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7B03E4A7" w14:textId="77777777" w:rsidTr="00B11D2E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B7449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113.33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CE5F4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2A9A4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6EAF4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4703E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6D3E8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2EACDE0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67DC5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7DEC2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DA2EA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3C67E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6ADB5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6D6AF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4C82A5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CE355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E0338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267AD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447DE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9EC5E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1C327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83C289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0D06C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CAACF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MZ_BIO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5AF02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BCC3C4" w14:textId="1E7AE6F1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AF12B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6EC304" w14:textId="6BFA66E4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18C1732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ED6B1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331DF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14BD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968EE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F4348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90741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53BD962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6BD49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C6B55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287FD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BD006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C5F43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37D39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16019183" w14:textId="77777777" w:rsidTr="00B11D2E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35725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113.34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7135B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26CF2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E6CA7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F1036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1C62A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74925DA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38173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DECA6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06D6A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66E38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3441F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D3348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6984D6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1ED3B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ADC30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1F439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721C9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BF304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AD18A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72D921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DD8CB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113.35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6BC90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MZ_BIO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0B0FB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65DB88" w14:textId="004A33A4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A3CF4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533BE5" w14:textId="39ABC2F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71514EB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4A444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113.35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2A8CB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66484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EF1A4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CF7A1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8AD67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4A9A67A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44CB7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113.35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3F8FE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8005F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72341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45425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0E608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4FF1D823" w14:textId="77777777" w:rsidTr="00B11D2E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880DA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113.35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805CD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758AA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55028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4E06E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6B7EF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6512B84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FDA8D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113.35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42BF5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B3E6F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AF801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D1082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33BE2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A86570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3575E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113.35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F8280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23A47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68B3C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C6D27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85A13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0EFBF0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C498A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113.36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212FF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MZ_BIO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39BC6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FE3CBA" w14:textId="0D6353E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6C55C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22B111" w14:textId="3696826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10B8EC9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7F5D8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113.36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331D6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FB650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5EFC3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FE481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211F4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0DEDFCC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59068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113.36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5BCF7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33F0F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AEEAD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74617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CD16B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68DDF62E" w14:textId="77777777" w:rsidTr="00B11D2E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07D10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113.36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EC1A1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B0F47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A031F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AA4A7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F7A0B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073DCC7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3A312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113.36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7C9B5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5FD08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CF1A1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29B34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CFCEC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2088A4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DAC9D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113.36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7D8B8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5DA44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73745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43B4F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82C69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2109CE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AEC62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113.37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F57F2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MZ_BIO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1B7D5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A456B6" w14:textId="4716BB09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9F515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0175CA" w14:textId="4E121286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32DDE48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61021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113.37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993B9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8FDB8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E5F2C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9FBE9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5FA23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13C8241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94E7C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113.37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8BD9B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2C0BF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D3A4F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6CBEA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DB9AA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680F3204" w14:textId="77777777" w:rsidTr="00B11D2E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1CC3F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113.37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96DD7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BB901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94043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71C85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1F3A6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7A8865D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FEA5B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113.37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27096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A1BF8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3CFCC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BA1F4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4DECF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792094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B8E0F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113.37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9A81F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781F8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5EF04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3503C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DF9CE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5471EC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7AC2B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113.38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8C896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MZ_BIO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7FDA4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E4E566" w14:textId="265D78B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41689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55BD2C" w14:textId="6AEDF799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8CB4AA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753B7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113.38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774FB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3B347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58B08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78986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7ADF0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2FB62E0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FB3E6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113.38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960AE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2D01C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AA228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FBA32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B00B8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5CDEE41A" w14:textId="77777777" w:rsidTr="00B11D2E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0FA38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113.38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01FAC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FE010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7947F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CBEA2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E30FB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4A54650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E1A6C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113.38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C7879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A8A1E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58587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477C2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733F6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AFEF0A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B58FB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113.38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566FB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078C7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A5007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10588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2232A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8176B5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64619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113.39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01771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MZ_BIO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416F0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4DA9E2" w14:textId="46409BF9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7B2D2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7EFF5E" w14:textId="37AC6EC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2256FAD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7E29F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113.39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1DEE5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4E074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7A100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C693B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1DE13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4744813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E1D28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113.39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57AA9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38396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FED00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7F6B7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49B22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575F0E5A" w14:textId="77777777" w:rsidTr="00B11D2E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1F2A2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113.39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9FD81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324C6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AA58B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1A7F5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94B13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29D796B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B6733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113.39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6E69E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E2B9C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FE243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BF534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EA9EB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031D41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BEBCB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113.39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5A42C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BF6EC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0AB15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436FD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274FE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81151C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A281E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5D2A1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24ABA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D9AA04" w14:textId="6D23BC62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5C237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C92EB2" w14:textId="0EFEFCDB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7F01692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7B4DE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67A3F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0A959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19D80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80C53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1B2FB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0C54F1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2CAEF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4084C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31D04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1030D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2ED4B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A443A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C2BE51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77056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16620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BAC5A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3DC38F" w14:textId="67371DC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83EC6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1253F6" w14:textId="487E01F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6E2B0F4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00DD0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2C336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BDCD5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7C50D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36ED3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3793B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B5AD09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F4EB7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F8CB6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A1071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99C5D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4688D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FC767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83807D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01CEC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66ADE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29D87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6363B7" w14:textId="251DE35B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F54CA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8B89F4" w14:textId="06A7DB40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2AB4F61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91B7C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43D35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10659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16EEC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D44C9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8A60E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1C087C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514DE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25B12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0A7EF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B6649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3D9C9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AC4AD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5C697B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25BD6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114.15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E0DA2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1E2F6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0CB04D" w14:textId="7092DAC6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D42A7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6D6BA0" w14:textId="4CDFC46E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3B4E0C0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B62E7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114.15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21DB9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F2A8B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3E70E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7E4F9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C14A5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434453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303E4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114.15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D1626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B845D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5BDC5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21A97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6FE1B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28A0DA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5006F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278C6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42AD5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003BCA" w14:textId="3F7F9C62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02B12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52761D" w14:textId="1D9F2F1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5B2FC3C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3B893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0B645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1505E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90D79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AAD5B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D62AA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DAAD61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75909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38C3A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B6AC7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043AE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54E50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E2CBA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DA5AFC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E46B8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FDE9D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00C81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0975F8" w14:textId="7EDDACB6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FF93D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D79CC3" w14:textId="1937C6E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72975AF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54E49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D3695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7C6C8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5BFC3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E791E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D57FD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0F2B93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897E1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B7E3F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B26FB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74EDF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DADE6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92C09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E31B0E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B86FC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114.25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A6499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6112B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171A65" w14:textId="0BD5ED9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5C657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AD58BA" w14:textId="2907E49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51D5678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5BBBB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114.25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3D781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34893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8180D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387AD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CE6A6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45D73A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F2A6E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114.25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F8B59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5C4AD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B0D04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34403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91405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FF2962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2B0D7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114.26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B127E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54012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BC751B" w14:textId="2ED93392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E55B0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E23405" w14:textId="5D9C4326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2E0C651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775D8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114.26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4D3FC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94361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ECF6A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BFA27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C8666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CB7179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8EF2A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114.26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FEEB1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8CF08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F510F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999A7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C856D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6D998D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1003C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114.27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6C89C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EE9DD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2B09D1" w14:textId="4EC90436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246B4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350A51" w14:textId="10B36BAE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30AC229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C8907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114.27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5C3AA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43867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8B577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A7DD0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D6489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F118FB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B81B9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114.27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06C7F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33433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A5D2F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9B4CF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E43D5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1B58B6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C245E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114.28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FF94A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F6317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D5876A" w14:textId="4E36A071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B8C2C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151AE6" w14:textId="20B5EBAA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73E87C9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B28BF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114.28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B0975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AB293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5914C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7FAC9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0C74C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263D7E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006A3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114.28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F7DD8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FB6A0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2049E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C0840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94E6B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89C123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5F194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114.2D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58A60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NMA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E57AF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AA055A" w14:textId="7E1E9FB6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9C486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936BD1" w14:textId="77E209D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31F6AE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72661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114.2D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C2A7F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B1958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C13E3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7DBC3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A9A4A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27D8AE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53DEA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114.2D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9281B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88404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1686A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37E07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AA6F5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E64765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47CD4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114.2I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9A666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NMA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570F7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F98C9F" w14:textId="35A07FB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94664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25C788" w14:textId="69500D4E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7967D7C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1D8BF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114.2I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8FC68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BFA7D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96E6E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25193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46138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92A032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CD5D3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114.2I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7CABF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DDFF0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8E1A7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994BE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01912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7A972D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C77FF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114.2N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84817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NMA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688E0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1E42F1" w14:textId="3F1B5F46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FAF69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D1B213" w14:textId="1822D686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F7ADEE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A7C79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114.2N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A201F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324D7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D2242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C08FF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5F638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EACE3C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C5429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114.2N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98876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90421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43DF2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D54FA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5DD47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A2A7BE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AAF72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114.2R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D84CF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NMA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0C6EC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01943E" w14:textId="0B8CA13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A0D5D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390966" w14:textId="2D112F8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E56988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E00B5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114.2R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1FA17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82D13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A0E32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38180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FEA6E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A8113C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26695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114.2R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A49AA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CCF2E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9018C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14853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470B1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E6FEB6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DF6E8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A06A0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10ED8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754376" w14:textId="0758BCD0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A9E38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8A8DD4" w14:textId="72503394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434C47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A6FC7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30AC4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4E4FC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5838C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87D55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0FF4F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BB01A0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61562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320E7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6213B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9C4D7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55C31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2983C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5FB9F2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E3E1C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5A4C1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25E74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271976" w14:textId="09D7A191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08AF6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3D5BE8" w14:textId="305DE14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392C46D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16A7F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376D8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728F7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F7A38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4921D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A46E6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F8A83B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A5EB9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4BB8A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F7AC8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A2399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88366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9D45C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AC7C41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ECB61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124E5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5381F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ACF8CE" w14:textId="1C9799EA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D1D32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9E2A40" w14:textId="7EF85FE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2C25CD2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BACDD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76C9D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2AA4D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035EA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52A7C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FC1E5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EA0831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3BEBD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D38A6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72199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4D87B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5C055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45CB9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CC4A52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D3349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114.35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95A0A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40329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E23048" w14:textId="1984F099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63416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D0F7F1" w14:textId="1C0EEDD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61AF5F3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FFAEE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114.35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E53AD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0E438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41AFE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06995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35B00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5542F3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E4133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114.35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C1660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7477A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1F42B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4E784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6874C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4AD8F8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A30FE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114.36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A5744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6B529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4D240E" w14:textId="03C6CC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6D10D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2AF2B2" w14:textId="7C9E9AAA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236E03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67E11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114.36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323DD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7B33D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8013D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87334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C6AF1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92EFCD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446AE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114.36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C71B3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6B9C9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62382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0FE83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4B34A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BE33B5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A7699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114.37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8AFF2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6B5C9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CB5255" w14:textId="6BA056C1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228C6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711944" w14:textId="012D12A4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DD1937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68592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114.37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32657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6AAC8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6A1A2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7A12D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31F00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81B30E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13C13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114.37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E7DAD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C2E94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7C491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0C102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D589F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AAA7A8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3116F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114.38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4BFAD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E311E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319D50" w14:textId="3930E00A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6CBED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E2CB9F" w14:textId="230FBDE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186AE02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2BC99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114.38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E0737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B9F05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45693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E1F3E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5733C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7D08CA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25A66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114.38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6DE21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882F7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91427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AFBA7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90CB3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3072A9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B047F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114.3D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C6C20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NMA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0D54F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814ED6" w14:textId="2DF4CC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BA501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A069CA" w14:textId="2354B5A4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E25596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F9FC9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114.3D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5CBC0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A5F35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76380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5097C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DB4CF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F58DDB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E2C56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114.3D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BC51E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9F791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F6381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D262B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2194D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9B4199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3DAF5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114.3I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7D310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NMA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CE431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EFAA22" w14:textId="03C92834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5EB4B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47AC92" w14:textId="5717FB4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F9D42D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4639F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114.3I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2B055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79769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C71C0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8A1F1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D78F3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C5CD6A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19E52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114.3I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78179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2D548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103E4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32A44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D51A3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5F8C61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A3907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114.3N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EB2B1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NMA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E0A16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9C4E3A" w14:textId="4E0FA8F6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71B2D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E64BDB" w14:textId="49D1BADC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7BFE461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D2FB7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114.3N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0547F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A78D4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E2B00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871BD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42C14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85BE09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D2E2A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114.3N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4CF60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88606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E86B0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5DAF5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1BD23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D1AE78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C3060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114.3R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CBDF7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NMA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47A6E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D9BB64" w14:textId="0DFA6D6E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F6A0E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8792E3" w14:textId="5B44D0D4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31388C9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320B4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114.3R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E8653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7F931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3AEEB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E3B02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E9965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6135F2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75B38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114.3R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74160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7D22C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ABA38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AD423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D21F9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3347B3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36B0A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114.41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234A0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OS_NMA_NPA_ARENDA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DB250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28D197" w14:textId="7A0C33D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FD695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BF267E" w14:textId="412EF091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1B75390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68368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114.41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01172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E16CB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154C07" w14:textId="40CFBC9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12795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C4EAED" w14:textId="7C821B5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1BA637B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1A6EF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114.41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20630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85023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B250DE" w14:textId="265F741B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D5358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7376ED" w14:textId="36F5FCC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67A4546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B53F1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114.41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42A27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5E5BE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F9B0F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070F6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E7DA0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C3548D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46B1A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114.41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1B5E3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FB37E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9D834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C1E34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3981C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FF0280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39843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114.42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92908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OS_NMA_NPA_ARENDA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BF03E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068220" w14:textId="15EE8D39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BAD61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B45A11" w14:textId="7BAC890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3525EF4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3D477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114.42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EAE09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B7DF1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F58EED" w14:textId="251138F8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790EA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3541B1" w14:textId="20C345C2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C4B960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5957A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114.42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855C5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3557C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75D1E7" w14:textId="7E57D7C6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02458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319C71" w14:textId="0AFDBEE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3443B01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C6A75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114.42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0E7B9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A71DA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2A51E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9620B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7276C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4BDD80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C875F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114.42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620E4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CAD34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1861B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68E32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DE06F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A994AA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150AA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114.44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47D7B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OS_NMA_NPA_ARENDA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2BFA0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2390E5" w14:textId="4391035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7A7D6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2AAF70" w14:textId="2D396078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586B8E2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D1E93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114.44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EDE40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52187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8270D8" w14:textId="0D36A2DB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2FC47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91EE30" w14:textId="0412551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33C6800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39BC4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114.44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F97DB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5786C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D96E54" w14:textId="4E565F24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6A930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96B5BA" w14:textId="628CCC7B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5C16484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2A761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114.44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02341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9626D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5D961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53FE3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4B981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49DD0D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DEAB4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114.44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5E599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A03E5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85525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B3FA2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9015B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9E7D03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61AD4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114.45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409F0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OS_NMA_NPA_ARENDA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22D35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13C3F2" w14:textId="4E8D73C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50EBF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7A10EB" w14:textId="23A09FF9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A8EFB4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2B23A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114.45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03591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7DB3A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60ED06" w14:textId="6425C9C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71C83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1B8376" w14:textId="18BACB96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3A3459A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4B334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114.45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FB0C2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0CFF9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B62724" w14:textId="5120E95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08370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3465DC" w14:textId="76A5BDF8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787B3D9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5F2B8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114.45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15190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6D221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C1A75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3CBBE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01287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BE948A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F7BA0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114.45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A9750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FBE53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94334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8050F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AFA8B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ABDB05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95216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114.46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2E89F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OS_NMA_NPA_ARENDA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6F88A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D9F975" w14:textId="4F75D8D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43DD5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8F124C" w14:textId="770C92C8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627E805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24004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114.46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2BA6F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B23A2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6D1EB8" w14:textId="38680B54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402FB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7271A5" w14:textId="0A8754FC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78556E8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0E425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114.46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13574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06F7B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59C336" w14:textId="04D3F542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A2915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AE0DD4" w14:textId="527490C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3F039B7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7DC71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114.46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4AE6F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8B5B0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2F59D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960ED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C3BBA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12763A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6FDFE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114.46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EC5E5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EBA11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8F003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08EFC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E2F03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F514FC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26AB1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114.47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7DD49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OS_NMA_NPA_ARENDA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517E3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65051D" w14:textId="5CE43901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81F54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ABE3DC" w14:textId="3A6BB31B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3D50D12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6F665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114.47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B686B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5A727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E63F95" w14:textId="50C2E12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2216B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CF21CE" w14:textId="5F45A1C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66C4BE8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75703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114.47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5E785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3ABE2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9E9CC3" w14:textId="0D5B9FF1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F0CB9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BE54B6" w14:textId="0F139BD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3B10878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CF31E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114.47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BAC02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6AE32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99051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66215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1A17D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A60E82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2BB49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114.47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BBABF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C11BE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57C8A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B98BC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352F3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B7F5B5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B63F1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114.48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9E131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OS_NMA_NPA_ARENDA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4E4D3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F603E3" w14:textId="7E4D94C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FFF68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A080F0" w14:textId="0150F601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1C9C9D4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E0F95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114.48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CB6B4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DF84B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F35F56" w14:textId="19FA2CE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9D2DA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ED171D" w14:textId="2D9957A9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29AA03D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49D22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114.48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0F1E1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01697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37B44D" w14:textId="6EC4C72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0CBF1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0CD73D" w14:textId="0E18C959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1D6A0DC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634B2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114.48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4688B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F75F8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17598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D1D04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3034E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E3C655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9E99C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114.48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7E3A0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84734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487EF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3B4E0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2C3D6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743734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09B5E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114.51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93D78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OS_NMA_NPA_KAZNA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BF241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D850FB" w14:textId="67F1109B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A7AA1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350667" w14:textId="2616E9C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6053D71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AA978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114.51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82FD7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43852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57A31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18DAE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93EF6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70A64C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6FB90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114.51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19AD9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262DB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B56D0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235B7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789C2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B99EBA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C9B29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114.52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D5F5F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OS_NMA_NPA_KAZNA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4A092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4D0F55" w14:textId="5812EDC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51E94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6F0183" w14:textId="6938C282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45A084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F3846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114.52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2AFF2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8AEA0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40381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B4199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46132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BE1E7C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FC535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114.52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16691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CA05C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4B564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3A2FE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4D55D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9C4A5E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848CC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114.54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18F0C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OS_NMA_NPA_KAZNA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D9D74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23FE95" w14:textId="418ADF8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EA5A6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9B8EDD" w14:textId="07AEF466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154D6C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1C6A4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114.54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26E35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EC528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25E6C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13E1F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D0DA5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9F9416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C1743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114.54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93C0C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57CD6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6F3E2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B073A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518F7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0B711F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4F450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114.55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18800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OS_NMA_NPA_KAZNA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F5506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199B64" w14:textId="5DE2AE2A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6B126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AF14A0" w14:textId="5C407B8A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5EF453D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393AB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114.55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8FA18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359B3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8FF2D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63A02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04030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9A8977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406EF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114.55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ECCA3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17C3A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B9C5A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E10F7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1AC94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1B982B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C76E9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114.56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E9B5A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MZ_BIO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EB713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62E368" w14:textId="30D047C2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BAEED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6A6535" w14:textId="415DA329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2CDBF45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D76B0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114.56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311A1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C2F9E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FA4EC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AC76F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5DB45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A3B70C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39E18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114.56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8D16A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AA3FF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64848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3E05C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70034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180633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63907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114.57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A9E1D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MZ_BIO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4A19A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C6CAA6" w14:textId="404932E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5917D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F5B07C" w14:textId="533203E2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34CD309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6BB4A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114.57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FDA1C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3399C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9FE66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57A9B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17455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574233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CD097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114.57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F0C51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C5D94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2E1F8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7DA0D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8F531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40C719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77470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114.6D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ED8A4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NMA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DF780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0C6608" w14:textId="40CBD1A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B3114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ABB35B" w14:textId="66364091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11250E0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6F7FC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114.6D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85FD4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52CD5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9D155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4993E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BC26B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7F54A5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96C43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114.6D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F2E80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BCDB5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368CC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C3FD7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DFC77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C038E1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3211E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114.6I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E4742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NMA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49A5D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6CB5A6" w14:textId="4A57D929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817B2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5E0C1D" w14:textId="2732D59C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62EBC79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6E4B1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114.6I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428EB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68C2A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00CD9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DC384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66EF0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C4429C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54B79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114.6I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14A7A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706C3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F3420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39098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2EFA4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3D3D1C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042CD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114.6N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38E14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NMA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279BA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8BA30B" w14:textId="643981BC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FAD87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4FA759" w14:textId="0D32EEC1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664C4CA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24A8D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114.6N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6D6A1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8BBA1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6FC87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6B817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515C3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2EFD54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24865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114.6N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43A1B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A07E1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13100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5BA3A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A325D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849F3B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D6617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114.6R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659CB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NMA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3A292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4A26CB" w14:textId="75FE135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BF213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6A5BA1" w14:textId="2F38D769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1D41537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18D26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114.6R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4DC35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4ACFD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146E0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CD02B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EE04F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3B27AA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2AFC7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114.6R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24B9C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F7B8A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746CD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81249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667C1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6CD71E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17664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114.71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BA977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NPA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509CF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A3BF66" w14:textId="32AC92B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F280F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49BC65" w14:textId="21853978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230AB64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9713C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114.71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DE1B2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C5401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37F19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3D16A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9A35B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9FBA8F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FF4F4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114.71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914B4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02DA8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87770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EDB0F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ABC04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2CDC97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8E421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114.72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8AE3F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NPA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596D8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CC91BC" w14:textId="0EFA72E9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FFDF7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2DCAE7" w14:textId="3916FE9B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662296E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B7F53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114.72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46FDF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8AF04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2FFEE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529F1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AEE20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9DC7DF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045D7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114.72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82322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CB34E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B8310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3D56C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36A81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354A01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D911F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114.73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933B7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NPA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5E604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9FBE1C" w14:textId="42324F5C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4D14D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2609D8" w14:textId="1F1B481A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BD4529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8DD57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114.73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42100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6E2E1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EC10A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48F6F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37696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BE1C78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70419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114.73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91318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268CB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F145E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13D80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53835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4E0E03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AFEDE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114.87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4717A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MZ_BIO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624B5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F1FA64" w14:textId="74A9D274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1F8C5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58DB46" w14:textId="31FB912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1603BF9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05E13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114.87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9DC8F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34227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1B34E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C95D8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16F00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F5C7DD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D91B4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114.87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F776F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9AA55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C6A1E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3DC87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40B49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EAAAE1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536B8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114.88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51FC0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MZ_BIO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3D8EE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9FF3E7" w14:textId="1AFC0C9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5CE9E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869FBC" w14:textId="527BAFA8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28B5F15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E5641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114.88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3CFDD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E2681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BFE52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C6650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1F8EC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3751E9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F775B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114.88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6C87D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A2FA3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66375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67091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D5499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5AB615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226C0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114.91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98249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MZ_BIO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C05D9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D4490B" w14:textId="6E0E9FB6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03124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DFE043" w14:textId="42120799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2ED8BA6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C1981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114.91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F3F27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A95F6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BCBCC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A3863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600CD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A122CC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74648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114.91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4157B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CF356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40075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67199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4D35B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27E982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4DC2B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114.92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32AA7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MZ_BIO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C33B0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BB54AE" w14:textId="48BA436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AC5D5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85EA6A" w14:textId="2CB9E4C6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F58C2E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9F2FF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114.92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FFC18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AFB3E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96762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403F1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C2202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A514C7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3AC58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114.92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B7C3A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DA873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81E16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B1350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4B92F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1C4CBA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EF697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114.93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AECEB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MZ_BIO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3CB79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5CF559" w14:textId="728A4589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3D461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B632B9" w14:textId="3D9A8F28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5A849BB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C5CDF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114.93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7B3FB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48382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9F26D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A26E9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7A225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AFE354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562D6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114.93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184FD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BB9DE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A5ACF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E9635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9526C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1F9AA8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4FB8F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114.94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77CE7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MZ_BIO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37C8C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1E3A5B" w14:textId="6D72CB11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B19A8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816B2F" w14:textId="67E54DB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1F1F5BF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0F458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114.94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EAE8B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EF8A4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999EB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69A34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AA80E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549C54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188C0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114.94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C05B8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834CD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279A0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4C510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CEA2D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837A9E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22375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114.95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B1084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MZ_BIO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983EB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AA32DF" w14:textId="62E2B60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6E405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A6632E" w14:textId="2E6EEB6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308AE1E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7F27F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114.95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2C148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1C5FE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98DB9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2E120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76FB1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AB64E3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08C76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114.95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D7E4D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72B4B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8BBBB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ACBF7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39C7E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8A010E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E4874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114.96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257D3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MZ_BIO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416E1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292A4C" w14:textId="7049068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48617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D0642D" w14:textId="3C8D94BC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7809F9B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B53FD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114.96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5DFCD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BA45C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13FCE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D9C4F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66279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FE72CC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BCBE5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114.96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DFBF2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B49B4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B4B18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0C5D1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5D1B2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BB6A8D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AE0CC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114.97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2C647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MZ_BIO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17EC7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D7A85C" w14:textId="1E8FC2A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62B96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704293" w14:textId="0C2AFF5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9AF027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77223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114.97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69162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831B5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BD0F0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F7713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C0133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C50BD6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FDAFD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114.97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4FE8E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A6D44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2AE3C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718C1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18CBD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45D028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7E675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114.98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4F4F6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MZ_BIO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A69B6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A4AF09" w14:textId="6891BC49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DBC65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549174" w14:textId="39F13202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1DD615C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36EAC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114.98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D8D5A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89B5A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0A617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49187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3CAD6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89E0B0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0E2B5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114.98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A17D5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52A9E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4C01F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F449C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BF4A9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83CDE4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1ADD6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114.99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AC463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MZ_BIO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0E22E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5E45C0" w14:textId="7518495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A688F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E0C6F1" w14:textId="3FC3A8C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1CE7AEE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27EB4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114.99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7A30C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AE134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26E54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36EE7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67605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91D263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2E218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114.99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C8D55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AD455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4A198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C26B1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92644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F117DA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4F2D8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201.11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91391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SCHET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487DB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0C15E5" w14:textId="502E265E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B0DD6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2B02A6" w14:textId="1582C2B6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357CE8A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0E90B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201.11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D1970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9C321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39DBC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B0D86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69C37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6064F37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F7080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201.11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FB732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7C34C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0222F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053C9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F36B3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6EE254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DC4DC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201.11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A0C4A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A6049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0A729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DBCA8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F465B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83A65A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19A0F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201.11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40DAB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13F7D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18175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44912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81DE4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D73C97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5B63C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201.13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0ECF0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SCHET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286F2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3CBC2D" w14:textId="54747C6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0BED2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96C796" w14:textId="13D690A2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0E2298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03C8F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201.13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40BE0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C73C1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59B3B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517B5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F62B2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DFD04E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5FAF8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201.13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DEA51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6F515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8F8FF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92635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F93F4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BAD0EF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B296E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201.13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539BC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8BA07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97F58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B254D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6E9DE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B2819B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242EB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201.21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1FFF2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SCHET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8D2C6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ECBB9C" w14:textId="29775651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E6543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39E58D" w14:textId="6237357E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6861105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6EF32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201.21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739E3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89D63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EC9A5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EA77E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062FB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3079BB6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BCAE6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201.21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7C56C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18E4C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0DAF1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03B8E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DA9B0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0D4DDC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1714E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201.21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894AB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03364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47052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9EB46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7C264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9021E6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4D551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201.21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C7255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F0FC8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13E90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DECD2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70A8A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E75454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5611B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201.22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F181E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SCHET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11432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49E68B" w14:textId="7B0C1B54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1E1EF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96B39D" w14:textId="1A816FB0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3E55C04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EEC9C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201.22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C0624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86854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B49019" w14:textId="72A66450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08E09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9D65C2" w14:textId="746345CC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7508962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BF61D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201.22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19C92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46B8C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2C964B" w14:textId="1F79A350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8EA4D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55E395" w14:textId="187B05D0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32B4E8D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74695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201.22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FB453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9C2C4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5C321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FB0F3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82E5C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97ABDE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5658A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201.22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92D30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B5C83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CFEE8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FEA27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AC490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030EAE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D331E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201.22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2DB77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E34C0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E9A56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7B44F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11D54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0DC679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AF6F9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201.23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59A48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SCHET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09248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CC5C2A" w14:textId="429AB68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F8856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22D1EF" w14:textId="445A560E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85166E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7DB97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201.23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40958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B5EB3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0EA7B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4479B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FEF6D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FE76CC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E5BE5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201.23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C3738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3317A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1EF17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22BBA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8693F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E36AAB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46014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201.23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AB63C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2057B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D1A95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5A991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AF03E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259B54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40D00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201.26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788AD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SCHET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71F5E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F27891" w14:textId="58A42336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083A5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B2EDCD" w14:textId="2BE7BD70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7E4DC1B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8C3C8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201.26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FB222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59BF2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063F1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AF10A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1D979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3D062E1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0E64D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201.26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3FB5F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34BC7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2F051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E3E1E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5D655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3F4725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2441F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201.26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0461D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2B957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1277F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91D26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4129F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EA0DEF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D3BD5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201.26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127F0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9F142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D48D8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4770A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BA92D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9156D1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9733F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201.27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B0D94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SCHET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8C572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F75AC3" w14:textId="745B3DF6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61D98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E234EE" w14:textId="6B65031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134CB9C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071B5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201.27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B1C35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9F7A1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1B482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ACCA4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D9D1A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1296F6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80C7E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201.27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8218B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FA69D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BA2D4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66BE2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9A9A9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C48E8B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A335A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201.27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4F32B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58B27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C2D33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2F004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29E52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66C469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140B9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201.34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0CB34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46C9C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B8352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DC132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D78DE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59C8818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DDD17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201.34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BAD48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77D4E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303D1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A3C57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DC201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B11B9C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1DEA1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201.34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AA4A3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EE4CD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06AFA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8E0BC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660D1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4061F6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10A92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201.34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3667A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326E3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BC40C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0ED11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791AC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5EDBE2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F0D3E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201.35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FEBC1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833A9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6A8F9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134F3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D22BF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5F99FF6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A3EDB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201.35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E2D39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VID_DEN_DOC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DBAFA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EE802C" w14:textId="1D35A6B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B7DE0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CE1F77" w14:textId="2E4A587C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F2AD33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E8173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201.35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CE878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32CA0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7DED1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FCCD0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51E77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AC9348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F4F9C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201.35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1E641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F28D5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24106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9701A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28797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0E20A83" w14:textId="77777777" w:rsidTr="00B11D2E">
        <w:trPr>
          <w:trHeight w:val="516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F11ED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3A265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E46A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8529A" w14:textId="77777777" w:rsidR="00540176" w:rsidRDefault="00540176" w:rsidP="00B11D2E">
            <w:pPr>
              <w:spacing w:before="0" w:after="0"/>
              <w:ind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595B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C8689" w14:textId="77777777" w:rsidR="00540176" w:rsidRDefault="00540176" w:rsidP="00B11D2E"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540176" w14:paraId="1922AA6F" w14:textId="77777777" w:rsidTr="00B11D2E">
        <w:trPr>
          <w:trHeight w:val="516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BA2E2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88D9C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81BD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19BF7" w14:textId="77777777" w:rsidR="00540176" w:rsidRDefault="00540176" w:rsidP="00B11D2E"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932C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E43F9" w14:textId="77777777" w:rsidR="00540176" w:rsidRDefault="00540176" w:rsidP="00B11D2E"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540176" w14:paraId="4BDBCD8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F12B4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16438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9216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34F66" w14:textId="77777777" w:rsidR="00540176" w:rsidRDefault="00540176" w:rsidP="00B11D2E">
            <w:pPr>
              <w:ind w:firstLine="0"/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9D3F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4C73A" w14:textId="77777777" w:rsidR="00540176" w:rsidRDefault="00540176" w:rsidP="00B11D2E"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540176" w14:paraId="589FF92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682BC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65321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E5A7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07798" w14:textId="77777777" w:rsidR="00540176" w:rsidRDefault="00540176" w:rsidP="00B11D2E"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8D43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12AB4" w14:textId="77777777" w:rsidR="00540176" w:rsidRDefault="00540176" w:rsidP="00B11D2E"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540176" w14:paraId="222BB1F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255A9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11AA3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B41B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4E57D" w14:textId="77777777" w:rsidR="00540176" w:rsidRDefault="00540176" w:rsidP="00B11D2E"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EEB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6912A" w14:textId="77777777" w:rsidR="00540176" w:rsidRDefault="00540176" w:rsidP="00B11D2E"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540176" w14:paraId="70CDE7E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56B23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00846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4771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A066C" w14:textId="77777777" w:rsidR="00540176" w:rsidRDefault="00540176" w:rsidP="00B11D2E"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53F3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7F77B" w14:textId="77777777" w:rsidR="00540176" w:rsidRDefault="00540176" w:rsidP="00B11D2E"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540176" w14:paraId="4F37003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45641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1D15B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75ED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D830" w14:textId="77777777" w:rsidR="00540176" w:rsidRDefault="00540176" w:rsidP="00B11D2E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B75D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5839E" w14:textId="77777777" w:rsidR="00540176" w:rsidRDefault="00540176" w:rsidP="00B11D2E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540176" w14:paraId="2BBC9D3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0F2FB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A5759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DD97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D2E88" w14:textId="77777777" w:rsidR="00540176" w:rsidRDefault="00540176" w:rsidP="00B11D2E"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EF1F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68E44" w14:textId="77777777" w:rsidR="00540176" w:rsidRDefault="00540176" w:rsidP="00B11D2E"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540176" w14:paraId="51AFACC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E94BD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1005D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C2D7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928E3" w14:textId="77777777" w:rsidR="00540176" w:rsidRDefault="00540176" w:rsidP="00B11D2E"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2739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8591E" w14:textId="77777777" w:rsidR="00540176" w:rsidRDefault="00540176" w:rsidP="00B11D2E"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540176" w14:paraId="17ADD8C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839F0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781EB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E35A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D4133" w14:textId="77777777" w:rsidR="00540176" w:rsidRDefault="00540176" w:rsidP="00B11D2E"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B333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7CDC6" w14:textId="77777777" w:rsidR="00540176" w:rsidRDefault="00540176" w:rsidP="00B11D2E"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540176" w14:paraId="05320CB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623ED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1066F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BBEF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904E2" w14:textId="77777777" w:rsidR="00540176" w:rsidRDefault="00540176" w:rsidP="00B11D2E"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D2A2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69153" w14:textId="77777777" w:rsidR="00540176" w:rsidRDefault="00540176" w:rsidP="00B11D2E"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540176" w14:paraId="70F0DD8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1EDA7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AEF49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A597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5FF05" w14:textId="77777777" w:rsidR="00540176" w:rsidRDefault="00540176" w:rsidP="00B11D2E"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53AC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CEDEF" w14:textId="77777777" w:rsidR="00540176" w:rsidRDefault="00540176" w:rsidP="00B11D2E"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540176" w14:paraId="6997FDC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6ED5C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0D63B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6D3B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61AAE" w14:textId="77777777" w:rsidR="00540176" w:rsidRDefault="00540176" w:rsidP="00B11D2E"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A6C4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A1081" w14:textId="77777777" w:rsidR="00540176" w:rsidRDefault="00540176" w:rsidP="00B11D2E"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540176" w14:paraId="1445831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F0929E" w14:textId="4DFA366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357583" w14:textId="130560F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A12A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B9339" w14:textId="77777777" w:rsidR="00540176" w:rsidRPr="005F56F6" w:rsidRDefault="00540176" w:rsidP="00B11D2E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BCEC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825F8" w14:textId="77777777" w:rsidR="00540176" w:rsidRPr="005F56F6" w:rsidRDefault="00540176" w:rsidP="00B11D2E">
            <w:pPr>
              <w:ind w:firstLine="0"/>
              <w:jc w:val="left"/>
              <w:rPr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540176" w14:paraId="1F3D6F4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C30E0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FEFCDC" w14:textId="50668866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7729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3EF90" w14:textId="77777777" w:rsidR="00540176" w:rsidRDefault="00540176" w:rsidP="00B11D2E"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A1F9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A97C7" w14:textId="77777777" w:rsidR="00540176" w:rsidRDefault="00540176" w:rsidP="00B11D2E"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540176" w14:paraId="2C36F3A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E3DE27" w14:textId="088B9DA1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CE3757" w14:textId="6F2AE48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DCEC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2C81D" w14:textId="77777777" w:rsidR="00540176" w:rsidRDefault="00540176" w:rsidP="00B11D2E"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3EB3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42973" w14:textId="77777777" w:rsidR="00540176" w:rsidRDefault="00540176" w:rsidP="00B11D2E"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540176" w14:paraId="26A4804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2DFD1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538119" w14:textId="5B8E145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C6DD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E3E5F" w14:textId="77777777" w:rsidR="00540176" w:rsidRDefault="00540176" w:rsidP="00B11D2E"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BB32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3D30E" w14:textId="77777777" w:rsidR="00540176" w:rsidRDefault="00540176" w:rsidP="00B11D2E"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540176" w14:paraId="757FED2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DAD70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76EA5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93FE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49BFD" w14:textId="77777777" w:rsidR="00540176" w:rsidRDefault="00540176" w:rsidP="00B11D2E"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11F6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EEB92" w14:textId="77777777" w:rsidR="00540176" w:rsidRDefault="00540176" w:rsidP="00B11D2E"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540176" w14:paraId="3BC6BBA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B98B9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2E0AE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45BD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320FD" w14:textId="77777777" w:rsidR="00540176" w:rsidRDefault="00540176" w:rsidP="00B11D2E"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56F5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E1A60" w14:textId="77777777" w:rsidR="00540176" w:rsidRDefault="00540176" w:rsidP="00B11D2E"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540176" w14:paraId="753ED71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1ABDC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EF64A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4D04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61DF0" w14:textId="77777777" w:rsidR="00540176" w:rsidRDefault="00540176" w:rsidP="00B11D2E"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74F3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7A2D7" w14:textId="77777777" w:rsidR="00540176" w:rsidRDefault="00540176" w:rsidP="00B11D2E"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540176" w14:paraId="1AE36DA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CF588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847A4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3CEF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76CB1" w14:textId="77777777" w:rsidR="00540176" w:rsidRDefault="00540176" w:rsidP="00B11D2E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1740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E07F2" w14:textId="77777777" w:rsidR="00540176" w:rsidRDefault="00540176" w:rsidP="00B11D2E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540176" w14:paraId="1482DC4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F1CBD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204.21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2544A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C897A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6FF190" w14:textId="74AF2CD6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92E4B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5E5F82" w14:textId="7F5808C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1CE7D0D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48CE9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204.21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2AE91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OBJ_FIN_VL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3D475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E7881D" w14:textId="6F5577A8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5D856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D34AC2" w14:textId="3CDC5F3E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5B34106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4486B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204.21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F067C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C9321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92F05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1C54D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EE836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633554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6762A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204.21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40122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04733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C444F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97997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E7584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B28212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5BF77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204.22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3236B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69450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89C269" w14:textId="6D3EA70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F3F7B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72B21F" w14:textId="179BECFA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20B58D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8CE9D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204.22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F32BE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OBJ_FIN_VL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E7239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4E25F5" w14:textId="53DEF67B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1325B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9B6F59" w14:textId="2BA2A759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AC3DE7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5BE9B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204.22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22523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B828E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05C62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8F0A9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96804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CE01FE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3A42D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204.22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2274A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E279B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6376B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CDDDD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C3494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BC1C55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34062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204.23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DDEDE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FC6CA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E0B290" w14:textId="19FAD2EE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2EEFD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B3E76B" w14:textId="467AC6E2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5975900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BB9F4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204.23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DA1B0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OBJ_FIN_VL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4B597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B340F5" w14:textId="6F2C9E72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CFC8F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5DEDB9" w14:textId="1DC76D28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5066BD4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230A6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204.23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52CB2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49CC0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23F4A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6D0CD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92AF9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08CACD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78E21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204.23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86F9F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2FDEC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83648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B41A6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66DF2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2168C1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D0B39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204.31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8673C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13B36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D5DBF9" w14:textId="06B3672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648E7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B93442" w14:textId="2B8A2CC6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2219E63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09061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204.31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3BF2A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OBJ_FIN_VL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D9D1F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586830" w14:textId="6EE4725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A1DE8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E24911" w14:textId="4D030EE1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7B1356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A1D26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204.31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118E0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81E5B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55F15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18BDB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3231E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725361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5A52A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204.31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21F79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24E9D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2B087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EF80C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2C7F8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5CA0A8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98ADE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204.32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5359F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AE5E2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5EAB59" w14:textId="095EAC14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E0637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5519C3" w14:textId="0FFC22AE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5BF25D9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02E23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204.32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AC430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OBJ_FIN_VL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94131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AE7337" w14:textId="56CB3584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86CE7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AC4C28" w14:textId="4CD0EDA8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2F9AE2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FD597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204.32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5F4FB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817BE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7AA8F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B06B4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10C24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EAD1C7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99F26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204.32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F4CE5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9C61D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62D34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4FC73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99ADC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797BBF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2AB5C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204.33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8CB9B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BD3ED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2112D3" w14:textId="063A24AB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DC1C7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3DEC1B" w14:textId="7F9D776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2B2BF11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1221B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204.33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A4F59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OBJ_FIN_VL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6DDEF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0EBBE2" w14:textId="56FAAEF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4AC25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0F4DE5" w14:textId="6A172001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6B85B1F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CC878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204.33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7795D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BBB11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85BFD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1E221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0F2ED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0F98A7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086CB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204.33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3EFC7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697C7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D7BF9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DEA53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758EF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EAFB62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41F79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204.34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C3EEB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AA99C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DB692C" w14:textId="1433C43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5EA83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67D052" w14:textId="20FC5E5C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785D8FF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ECB4C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204.34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DF839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OBJ_FIN_VL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C72CA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0856B0" w14:textId="0CBCAF1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F25FE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54E838" w14:textId="3D96AE26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5C19F06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6A19F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204.34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728A4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2F50B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3903B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4FEE3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72044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683F08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28817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204.34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FCDC6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A0FBA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E3A03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85662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AD6EE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0E850C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B0354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204.3T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F7C4E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496DB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02EE4F" w14:textId="58A3ADA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7D049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262863" w14:textId="1A492B2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E9942B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6EE07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204.3T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A5313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OBJ_FIN_VL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5D962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55E5C1" w14:textId="0408F79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5BEE9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DBCECC" w14:textId="671045A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2AF9549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A097A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204.3T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E6DE9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F57F6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2454C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D5140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6E6A8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BC87F0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2E403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204.3T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62CD1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627A9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04E1A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51500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781BA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8CB899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BCED7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204.52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EF504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E8011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7EEA3C" w14:textId="764E29E1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ECC49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3E583B" w14:textId="2FA99EB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3DFAEFA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69CAC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204.52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962B1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OBJ_FIN_VL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FFB43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B0CDC3" w14:textId="193B9832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D2856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53EEBF" w14:textId="1E4A8058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F4F611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C994F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204.52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64AEC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9118F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76FF6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3156E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DED99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BF2785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4D396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204.52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A0E4A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710E1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37964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8DD60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596E8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99CB0B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FFF4D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204.53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60449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33BA4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7D3D4F" w14:textId="2B2A8311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A5D68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2459FA" w14:textId="18F2E78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5F660B7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3582E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204.53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EC9B6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OBJ_FIN_VL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11DDF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7DEF3B" w14:textId="39A8593E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4F666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1756B5" w14:textId="0A747266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2CB6195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D2801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204.53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87C99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4E8A2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16558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DBFCB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7A450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7DB434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F81B7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204.53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4288C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8657B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DFF95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6E8EF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6EC72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D6A267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B14E1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0DAAE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619AD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7DCB73" w14:textId="3055627C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F2CE1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D96E52" w14:textId="56B00810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54AEF8C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51913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3C045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7EEA3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EB7EA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664AC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50393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56E58C6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8A93F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5AD12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17ADE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762E0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D0E9F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AB479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4AEB3C0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47EF2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AEC40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A2E2A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DD537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D8DF2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F638B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4EF5B4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6B513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18191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87DE0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5D756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6CE4F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99236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FDF282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8D126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08A77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0CEE6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22900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FD2A2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45DA9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C8EA93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13FF1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2ED60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D6746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3BAE58" w14:textId="3A321F8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9C182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581E49" w14:textId="2FF1914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3942BD2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FF776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93A57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40CA2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9761C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8DF61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25B2A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486229D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5E716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3080A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C3C45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50BA6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0C48C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51C79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47502A5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EC1C5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07D30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38826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EF536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5E7F4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46059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67C9BF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7470C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17EFE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5AD6F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F6ADF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7C682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B3381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B8B347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78D82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09468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E48F2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539AD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68DAC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9D59D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9696D2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69748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A8461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94F11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F1BCF3" w14:textId="61604DC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EA759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AE0E5A" w14:textId="4695A3F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4582D1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8C946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26389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54E3E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B7C47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FA232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23D2B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29C16D5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C5DCE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B8BA8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D8856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82179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CF893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CF036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67B35F7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8C78E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07D92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22FB9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1AE02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16A55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D0EA2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C97E18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632B4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80401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26E75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86485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928AD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E48A3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99A83E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B31D9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8393E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CEFC6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B51D3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2F544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C0D43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13781D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C2C55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205.14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18F8E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11005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470EAD" w14:textId="75C0032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0AF37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2AF64B" w14:textId="624714B6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A07672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7C48A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205.14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FD0A8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8AF78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45C46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8BF07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94F1A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2340D94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0C90E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205.14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1F64B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671A1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61CAB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AB865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4D444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71B5298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DCDE0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205.14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3D71F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A64B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0621F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529D2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63F4D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F13994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082F0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205.14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014F4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4A221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09BB8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6BB2F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BD528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776AE6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EBEDE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205.14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1321E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0819A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CCA56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F2782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F81CD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483B7A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0CB65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BD536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343CD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0E5846" w14:textId="5BF2870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5D454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388CF0" w14:textId="0232C328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6F54A6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29E4D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3D4ED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06919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0CB8AE" w14:textId="70757E11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15CF1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B68410" w14:textId="66723648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7300BE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35381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B604A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DC5D6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F7BB6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DDB58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8A356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7DB5F8C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44B7E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506B8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3A7DA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F428F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D3905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5493C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805FE1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14FE8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76133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CBA3A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514D5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1144D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89FEF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2A74A9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F1044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3E0EC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C9D33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B8C68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A562A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C6048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1848BF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E53D2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67C0C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5B9AB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4C1596" w14:textId="46994C7C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E4D59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E1C664" w14:textId="0218133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9898E0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FA984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B117A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E4B05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4ECC35" w14:textId="70A589C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FCE0B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460062" w14:textId="19A399F9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7DE86F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19DDD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601EE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8F4F2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DD4C7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CB1FE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940DB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40A181F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ED4E2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DC41D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D722A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5883F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CC19F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0BD97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758089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02ECD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43E7D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21FBC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C3A3B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6D128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6BA2F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5F9934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4D81E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7D9C5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E28CA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3A58C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6CA50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03FC7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6B17E4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933AF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4B115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E4319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4FF7B3" w14:textId="3456A79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DE798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E9E2E0" w14:textId="7B69412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246A421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450CA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04483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53AAD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CCF449" w14:textId="0FF52619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C45E9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6EEC40" w14:textId="4AC35816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6949DBE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7578E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ABA03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2D37B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BF3F0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E09C7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DF8DA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698E244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868C3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BD8BD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A9C47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E2E68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B2354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B226F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129615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12A15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C56A5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8E5C1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706E5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460D7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7EA26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63617D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89616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6BDD0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0C342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38D23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E58E5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91FA2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8CEFAE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3C4D3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6B423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D764B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4061B5" w14:textId="4317170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F1155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CBF04F" w14:textId="67DAB1D1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79D893A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7CB25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D3349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961F9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459773" w14:textId="4BE49610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D0033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178F13" w14:textId="1B5DB650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5DF0DCD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A67AD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C4457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AA475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7EBAC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D058A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E6023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203872F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55EA0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00871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4AF77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03501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254CD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029C7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10C901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9E63D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69E6B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C57EC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9D993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0CD08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A82E7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070E97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01511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9003A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E89E3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09A20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9ACE4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E82F7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F22D63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B8D41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205.26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AD651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0C5BC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28D5A1" w14:textId="7527CE0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98452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A19D78" w14:textId="131736B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5ECD007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7FE83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205.26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FCA50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54D57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8E05E1" w14:textId="7C9AB410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8465C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4233E1" w14:textId="55FAC2B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62D1E75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97211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205.26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DCEC4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61754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DCE69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86A82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EF0CF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1A06E55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A45BF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205.26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6882B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6AC57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259E0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2B3BF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A7738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344E9B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9A284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205.26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072F0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A45BE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66EC3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80A31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FE851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6E47B3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C634C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205.26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E4357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E53C9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52B65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29EBA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41C9B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5094B0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5727D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205.27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9F8A6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8CF5C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BD5F6F" w14:textId="100DF9D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02E92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B6A5F3" w14:textId="0335BE5E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65F7086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8EEBC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205.27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F92F8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A0306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6D65F1" w14:textId="3FD4BDCB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EC7A7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22C548" w14:textId="5F81DD94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61A62DF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0A994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205.27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A64F2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3713E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049B5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C7C7B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46C95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0FAD355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3D90F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205.27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EFAE8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070D2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8FFC5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D05C6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76266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0D4EEA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E3E2E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205.27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83CC3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3F660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3AF77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35261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0221B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829D44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D56AB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205.27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6AEE3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411BE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D9478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9A36F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3ADC7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27406D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C136B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205.28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5C76D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484C6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A80913" w14:textId="141E568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70E8D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A0FF6E" w14:textId="6AEA31C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6695187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36356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205.28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AC649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9C1EC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562A17" w14:textId="3583F2F0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996DC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143DD7" w14:textId="220BA6A6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BDFAE9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D8E31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205.28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8C392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7A550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1DDA0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42425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F7F0D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1A63B6C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39B71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205.28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30C35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C2DB5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65605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2CB06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7778D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7727D2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67049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205.28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2920E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E103E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60A78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07359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9EC18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803E7F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3834B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205.28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4AE10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A81C0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47A82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0A02A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14CCD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79458A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E7CD9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205.29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C8182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52EC9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4AB8E4" w14:textId="3404F064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A3D57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416A36" w14:textId="3C870E1C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3699586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190F7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205.29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737FE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FDBC4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2D761D" w14:textId="24352396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1933E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E88740" w14:textId="25A2FC0C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BD4082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E20D9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205.29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3011F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2E7F8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DF6AD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1269D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72A94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48C90EE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492BA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205.29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1BEEE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A8A98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7B52F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2AA1C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8E07A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B1A565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4E71D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205.29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72137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622F6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C0399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6EF74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1238D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F4BF87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6FD63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205.29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7B0C0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8913A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C2CBF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17EA0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7A98F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72F5FA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874C1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205.2K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7FC39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7F1D2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8EE5FF" w14:textId="78AC27EE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1A31C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F48217" w14:textId="7F84D1EA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20C66B0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76804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205.2K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25385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EEE25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6E8FDA" w14:textId="2575F2F9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91936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CFF3BE" w14:textId="38F702C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65F3B28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04F5C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205.2K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55FEB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1A163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D2097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C35A1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637E5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610C859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15428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205.2K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A6328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EE083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BDFA4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37369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36B6B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D199FF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6DB60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205.2K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ED82B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BC5B3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04BB7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99176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22B8D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260581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1B9A3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205.2K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F8A3C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B0A55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C411E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EF010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07B2B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9C6BCC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20785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205.2T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B5A9D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40E60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C5ADB5" w14:textId="7731D78A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A5A25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51B62E" w14:textId="4E26CE21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1D1FCA7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4515B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205.2T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5F6EF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2FDC6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26645B" w14:textId="41BEB1B6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E4DF4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56C065" w14:textId="4BB4784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1E1C404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A7270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205.2T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90EB5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A06FF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F46C5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EDFB8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D68E4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6AA53F9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DA0C5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205.2T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18B38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AB61C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D2400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EED2E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1E1F5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FEC790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8689A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205.2T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5AE1A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8F4FF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FB3BC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30151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A69D4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25F1E1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EA9E0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205.2T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BE93F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3F67F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8329A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E269E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05822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341ECA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11041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D6834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7718F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061506" w14:textId="6576D12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6157B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6F69FD" w14:textId="1A426FBB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52A3EEF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2058B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F78DF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0D11E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7452A2" w14:textId="01C51302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9305F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58AAF9" w14:textId="0076DE71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1E232C3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146C9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98149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5B807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5BF5E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F559E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86316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57C6678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6513D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B7570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938B2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4E338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1CA70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3F91B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23C1CD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7EB9E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ADAEA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12F6B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8EC7F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99CBC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2C9AD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757BF2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2C3B6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F0A91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932DF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585F4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4C509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BC2EA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239EEA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4CEAE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DC481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C60EE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3622C2" w14:textId="6B4036B2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E055D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49687B" w14:textId="197F2A7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1D34DA6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8570C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457D8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ECA29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257350" w14:textId="3E8DF6B8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C592D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9E0BBA" w14:textId="673ECD9A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228D204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AC6B2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98868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6E839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BB5D2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F1491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8E638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19D4A00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1B8B9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C73D9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923E2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67C49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ED03C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B6FB5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99B692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0C169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CA935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83423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8F975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ACAA6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12498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BFC1B5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1ED8D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715C6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F2293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24088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6741C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539EB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6C1D2D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B171B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6400E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8350B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BC8287" w14:textId="6F62883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E84D2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E4E8C0" w14:textId="3210050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60D9AA1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C2215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8649B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C6F16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2718C3" w14:textId="2B9D20E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DDAB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EC6B35" w14:textId="4604FFF6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5B48896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5F2C6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36D1B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184E1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77D44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180D3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C0249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47E02AA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CAFD8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6CA26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9ED6A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9EB0E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F5194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D8B68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9BE38D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D1CE1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DC3EB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5FD89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03E88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FD33B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B548F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B93263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97D15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47081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0F36F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BDB53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DE045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59D6D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61AB6A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2E8DA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205.35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FD595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5973B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B8F8C9" w14:textId="48DC4E5E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2D37E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C63637" w14:textId="46B7495C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5BF06E1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DDA98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205.35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BDE5A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1F2AE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BCC7F6" w14:textId="008626C4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501A7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14D307" w14:textId="3589E699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7A4D4AF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BB305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205.35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3A028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7F99C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3A819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8B519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C58A0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71320D3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42D64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205.35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2434B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0659A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A9FCA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4DD00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3396E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DE9FBA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32C2C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205.35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66985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F02CB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EFFE7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00CAA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6A73D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8C5F1C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692B7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205.35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B615C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6D618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4479A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FAD55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D6C80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29947E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D8D20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205.36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FE50F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75590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E4D241" w14:textId="06605AAC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6305B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DF324B" w14:textId="39832451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7B2AC63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684EE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205.36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A7893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47337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8EDA3C" w14:textId="77151B3A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5726D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7A9173" w14:textId="7FC27E2C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673DD87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02F2D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205.36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2BDBD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9D422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FFF92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07553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5C1FD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4801524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A7106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205.36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2CDC7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13938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0FA65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6E357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054A5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FE936D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BE5ED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205.36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49FB6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3F9F2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CA509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83C45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10430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CC6217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E8DBB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205.36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4316D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CFF18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717D1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D8CC4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21690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73BD61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FE540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205.38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EA868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38D2B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F8D4A7" w14:textId="636F52CC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02F58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91A38B" w14:textId="40C83CD8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5197AAF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92602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205.38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8023A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E52CF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FBC5E5" w14:textId="5CD2F10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E3AFD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DCC5A9" w14:textId="23765D9C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3E5AB31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8716B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205.38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7EE81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9A4EA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C88BD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A9F79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8C746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57240E2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95561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205.38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1591C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86EAD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ED237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7727E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42E3A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CFD0D3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3FC68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205.38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AF48F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8FCAA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5D6F9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8E92F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A85CC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E5B25A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F11AF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205.38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A599E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0F0B8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39887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34277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DA3CC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73EF01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C0D68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205.41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F1F45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37B9D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E27B0D" w14:textId="0EF1F401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976FC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A8C94A" w14:textId="732A8508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583D064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8DF59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205.41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130A6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82F0E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5FAAF3" w14:textId="413E665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2E037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48E31A" w14:textId="11E9CB5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5DF90C8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25D31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205.41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1FED4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DE810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09BBC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754B8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E0827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3027E93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6385D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205.41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1181C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ACD43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55ED7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82C90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66646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3E4D32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29C1B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205.41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FA275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C3C02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AF243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0DCEA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BD2FE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DF78F9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85EF7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205.41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406FB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0A7DE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8C9FC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DB144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A59FF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B0D302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4C762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205.44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5DE8B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B5D54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C3D6FD" w14:textId="512A7C01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1B8BB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CBC338" w14:textId="65E4236E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3817979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FD4F3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205.44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D3CA6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09268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175FE9" w14:textId="7C301078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C72BD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E98171" w14:textId="5AF4BFCE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2A1CF8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1EE63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205.44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721FC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39C27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E68A1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4CE1B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7CBE6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3F8D183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A38B5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205.44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24866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441CE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16298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43144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6EB11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ED56D6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E629A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205.44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D7DBC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18514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F2790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1A5E9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AB4DD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A90F43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D1A78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205.44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15EED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77A7E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71634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FA45C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54AD8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EC5BE3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F5F7C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205.45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2ED19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2AD72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8D02CE" w14:textId="7A6F378C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B17A8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B6FAF1" w14:textId="17B2DD6A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BBF9CC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1F864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205.45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6EDEA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619C5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B79B5B" w14:textId="43E4E02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CFE5A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AADBD0" w14:textId="3E793926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78CECA3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EEF69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205.45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77707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23B05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30211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7341E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B3479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38E0AC5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318A9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205.45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9D73D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716AB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182BD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5617C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DB8DE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673CF1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4161E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205.45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548C0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8D484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1AB42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7EB06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4371D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B2FC3A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DCEB8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205.45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44F7D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E4730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1DCCD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48A3F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C6C2E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873A9F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72A0B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205.51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8B357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8DD7B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986F26" w14:textId="4B924AFC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ECCC6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6BB10A" w14:textId="465379C4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12CEBB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4D5B8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205.51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BE07B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3BBD7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E170D4" w14:textId="0B73345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B237A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0CE152" w14:textId="5DABA2CE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24E1D3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5BBF0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205.51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BC001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5CD04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AE37D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A1E27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7AC11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6A3491E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C3B7F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205.51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75A20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KOD_CELI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D4C2F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485AA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CB985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A042E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191BEA2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CF3FC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205.51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CDEFB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70F04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BFB11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FA51A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1BF1E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AF7A39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F2E60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205.51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70AC0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83AB6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53971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D80CD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70A85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25C00C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4CC83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205.51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A94AA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A0F73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3945C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360D9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B3A20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F50B6A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95722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205.52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4A43E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1BC2B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08EEF9" w14:textId="1C919154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C484C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2764BE" w14:textId="17810ADA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26A1179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7CC2D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205.52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4AC01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B7147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999764" w14:textId="4C89FDAC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518F9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FECA3C" w14:textId="64D59D54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6748C5F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13EE9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205.52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B5717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CFF00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37FCA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E58BA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2A995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095BFE1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DF733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205.52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53E0B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KOD_CELI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DFCCB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BDE10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6E7AC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68BE5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2896220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2F2EB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205.52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1F059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25F15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A8194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DF8D7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43F18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2B3CE1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A38FB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205.52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CCB23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DE19A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8A4F7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176C7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A9C33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7C9817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F6BE9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205.52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F9BBE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AB91F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0ACDC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841A9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FDC70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DD03C0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79240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205.53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67DA0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238B2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9DCD0E" w14:textId="7201844B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D057F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CC972C" w14:textId="3F3D16D9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A8A08A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9C294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205.53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E8FE0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66664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6F794D" w14:textId="25A2685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8D7D4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0CD667" w14:textId="628A6FFB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14ACD93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7BDE3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205.53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07D59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9AE3B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1FC59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EC1C5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07A0B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3D6FF1E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167CF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205.53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C58D2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KOD_CELI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C45D6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3FB1D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95C61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DD436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109160E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A108B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205.53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D6F78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E269E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05B2C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A8AA3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9656E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0C0C0B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3EFDC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205.53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9A3A7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C1E78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DB3ED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079FE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8EC8F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8EF8FD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ACFDA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205.53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8C9DB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8C3CB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0134D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54A3C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1AC47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736E55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6D6AE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205.54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AA937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E8A9D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C80342" w14:textId="73F6D2DC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31BB4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E9F3B2" w14:textId="5F044A9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61D2A58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08B66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205.54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4AAD6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EAA79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2C835B" w14:textId="42AE68A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B80DA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F19AF6" w14:textId="37F2D5A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1BEF508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254E4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205.54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3843D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8F97B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BB8CE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18B8A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70D6D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31DACA7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F0EAB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205.54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6A282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KOD_CELI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92612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A666A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BD82D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5242D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0113777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95C59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205.54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CB137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B5B61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1824C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74FD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CDCBE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59509D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DAEC5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205.54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A8C25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34133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D1103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692BD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C285D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2F2EDF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A7E95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205.54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B016F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6D992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9A744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6C416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1501C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37F9CA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9FE41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205.55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FD10A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74DB8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1632AA" w14:textId="79FAED22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A28A3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9C1287" w14:textId="2A683B8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C99B04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A8D9A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205.55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B2BD9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207FE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D8B623" w14:textId="7BC0350E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D02D0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5CA7AF" w14:textId="17C04ED4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3549AB6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0B729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205.55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3922C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F78D5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F6688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13AFF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52A32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5692A9C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41EDB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205.55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48F75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KOD_CELI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44D1F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37CE0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E74EC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C56A7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57B7F50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8820D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205.55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61BBD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70F79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D7EBD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7FA4F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E7ABD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D2A7CC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3EED0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205.55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18BC5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FE9E1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049B1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BDE7E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75F45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FD26AD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019E5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205.55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24EE8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DEEF2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8A9E8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F0008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50F4F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80C7C9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5AADF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205.56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D115C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3E4C5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036A8B" w14:textId="479CCE7E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1B0E2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FB76E1" w14:textId="65AA8971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C84551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13B00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205.56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54BED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2AA7E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775827" w14:textId="5A67B3C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7D9BD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D098D7" w14:textId="5769B40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5EBB91C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C1E75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205.56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D3E79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686B8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F2654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23131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A0B7E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2FA742F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D5357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205.56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7222A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KOD_CELI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A9230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B0EDB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9DB96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DEE94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2EA3B33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C1149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205.56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3EA47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374B8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58868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2CD94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977D0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94E3AB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1FC1C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205.56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5A36A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F071F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504EB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E8C1B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5C26E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7FBC9D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2EAE6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205.56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E4B8C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914F3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99795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D05EC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D0313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851C64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7A266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205.57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20F2B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0C75D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121386" w14:textId="0D2D9592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83C1A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A96342" w14:textId="28CFA7A8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6234E4A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30497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205.57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7F327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C10AE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CD094E" w14:textId="415F928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EABBB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2F64A6" w14:textId="0A85FFB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581F3E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33FAC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205.57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27D17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9CD9F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63AB7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B66F2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D3842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527BE99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77E5E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205.57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BB8CB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KOD_CELI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2DC8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A2941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17EB8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B47F1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628A075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BD696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205.57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82421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2DDE3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B1F15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8473E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5ED12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571C13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48E72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205.57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D8ACB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67CC3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132A7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51A73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88F6D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519915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0E162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205.57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7582D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29E27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E230C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75D63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A82ED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51DD55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E8DED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205.58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BAA99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08CF8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0D9D45" w14:textId="51B0F1AA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57414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6EFE48" w14:textId="0C33F834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3A33A18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8D510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205.58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695F4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788D9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DDBF09" w14:textId="40C59684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F6B7E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F9E785" w14:textId="772C258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2C5FCAF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C9559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205.58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E58AF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115BB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F8F6B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1DA5E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720CB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4C3606B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FA157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205.58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161E6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KOD_CELI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98C9F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88778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5D258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7525B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0AFDB94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ABD3A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205.58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E454B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9395A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E1DE7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208C8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BB858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82AF81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B88AB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205.58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AF613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31F5D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B1180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F416C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1B377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EDFBAB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7D595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205.58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D9FCA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BF8C6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79581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35C8B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62FF1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41F25F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0AD74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205.61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F1554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6124C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CD225C" w14:textId="73A9D67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AC207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66C84E" w14:textId="55953BEA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220E129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002F1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205.61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1BBF0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7C4D9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B8FF1C" w14:textId="5928721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1F8E9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AD2FC3" w14:textId="7FAF0199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731CB76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EB56D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205.61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701E6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4A044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938CA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87F9F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8CAED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113E6FF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B6202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205.61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FC315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KOD_CELI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FDA0C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0E124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DF8D0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32F71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65EE452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59661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205.61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AF402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3CD4E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C1BA9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1F8CD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6BF6F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7F71BA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E0112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205.61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FF0E8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DC8F6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7669A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BF035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F00B8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FFF16B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ED895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205.61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BA07F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CFC41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A2F69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DA839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F6895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8375FF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170AA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205.62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FF731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F01B5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54CEF6" w14:textId="77DD51D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9499B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DA067B" w14:textId="0099069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7EEE3EB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698B4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205.62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1108F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92EF2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EEC21A" w14:textId="099F6B5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994C1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08F6BA" w14:textId="43E67659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05603F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EA04E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205.62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CB9BF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2C12F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E0C13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60030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615DB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373595D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E2C83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205.62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27A34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KOD_CELI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AF8C9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B2819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22187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11068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1DE1481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C2E0B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205.62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3333A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526F5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85D08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9E34F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62EB1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244FD3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9679E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205.62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D0A3C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28275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792B5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80651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B253C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2269BF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B4085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205.62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B0E31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05FD3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D028D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BB44E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4F1D5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0FC7C4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3AB75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205.63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983F3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BD630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8C620E" w14:textId="7B57161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9A5F2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40E0CA" w14:textId="56F6C20C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333A0F6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37F47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205.63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A9BF0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11AAC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D0B80E" w14:textId="537F3CF8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31DA5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92DD22" w14:textId="5352E48A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3BB8AC5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6EE3F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205.63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2DA33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DAB52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64093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C21C0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B945D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499CAC4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B81C5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205.63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22F4F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KOD_CELI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1C81A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A66F9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137C6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9823A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017FD4C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89641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205.63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D10FA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52894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6A570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9A157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355EB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B8AB21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12632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205.63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73BED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6D2F5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BEB83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ADB6B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47BF8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F1DA23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DE403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205.63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51881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DFCB7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8CF1F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2C505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14481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D51116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E61E3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205.64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21B07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7CB86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BC01BF" w14:textId="2E1651E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9BAF3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9CA41E" w14:textId="29520276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F133B7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14811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205.64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A93AC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41B67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010371" w14:textId="4A352B0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EDB93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E7C23C" w14:textId="74C0944A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35B812E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DCD22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205.64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778D3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716FD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DC646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054A7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0793A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64C3D06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BA32A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205.64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374CB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KOD_CELI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8642D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C048A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B091E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DB07B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5394584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1F8A0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205.64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FE799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8A9FC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20183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4DD30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A622D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08CFC4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0B1CC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205.64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5B72E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53F0B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47874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1DC25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B4DCF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DFEF31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B69A1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205.64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413E1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F7CFD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EE7DD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5EAD8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33B04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AB231B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C02B3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205.65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45EA5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3BE8E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625224" w14:textId="1B05D88A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F5E45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463027" w14:textId="4A50F12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1F8846C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2B1D3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205.65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0D977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79404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A46BB0" w14:textId="1E3F9EB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C4351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35EB15" w14:textId="09B97608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51ED818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109C2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205.65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429BA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59D3D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21DE1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50F3A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A0912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5920B56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8FDCC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205.65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15C75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KOD_CELI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8D108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C0B0A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47241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4012D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6AB9819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DAFEE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205.65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72251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057AC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452B6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9F880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3169E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B75D27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AD452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205.65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44194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8AA6A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279FF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31B8E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8E4EE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625151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18752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205.65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53232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7740E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01427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60C98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20B74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A56FA8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A5C59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205.66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9A870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3AE87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F4FDA9" w14:textId="2AF1BB51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B433E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381A54" w14:textId="16ABE4E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1832020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D704F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205.66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E6100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00F0E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25742E" w14:textId="5B7A0B0C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E6C20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AE8505" w14:textId="7406B8FA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7492C4E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84D85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205.66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6CE0A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F3D02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84F4F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B71D5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EDA2F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6A11E7D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99FCC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205.66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837D8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KOD_CELI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730A4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5DC05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A8000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15D82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1452CA7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F8329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205.66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B9C4F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C6FA9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888D8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A98A7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31FA0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D87742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2E403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205.66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61BFD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0A6B3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C0B07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3FA77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095ED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FED3DF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80028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205.66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ED4F9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12C17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96121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408DA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878B0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1C3D8C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6F364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205.67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82EE5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FDFBD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B3FD9E" w14:textId="40F3450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15500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AB9D70" w14:textId="4FAD1C3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A5EEC7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605DA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205.67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F69AB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99C89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B19449" w14:textId="3F1FC2DE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92944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4F46E1" w14:textId="40839F88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7DFC912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A2A36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205.67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6401F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ABF5C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00FB6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BA9BE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FAD65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6B0BE73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597A0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205.67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AC52B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KOD_CELI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EDF1F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68BFD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94618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6EBB1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1BF7829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B16FC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205.67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1B41C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B7202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5915C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A4D06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DADA5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E4C61C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5AABA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205.67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78381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0C2E4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577AE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128E6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ECDFA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875B32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5103C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205.67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0A273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8EEE2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53161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83A54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69949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691219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67B52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205.68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9D003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1E2B8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78A319" w14:textId="148BF8EE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15D3B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68FBD0" w14:textId="58D971B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58CFA1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C2A58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205.68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55EA4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08F69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E8C810" w14:textId="28ED511A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4FD30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6046E7" w14:textId="334D2C6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71FDF27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62121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205.68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5D449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1C2F5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50ED1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A3F54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04820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6C30A5A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4C36A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205.68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D9296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KOD_CELI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15A5D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86F72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C45DC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4F31A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5171DD0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4F537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205.68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42537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8A29B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6F57F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8EED6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35A11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3961D2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3A129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205.68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E70C2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CA3F4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EB9F4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4B328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DD370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DBC626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E85D4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205.68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4FEC1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2068F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67EAA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A1EC7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F9B5B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0EE596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17E31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205.71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706CE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0EE1E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FD9B7B" w14:textId="32AE7DE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42B6D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6D4B4B" w14:textId="6B220AF8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61C57F9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E7D5F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205.71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08955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55E2F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F074E4" w14:textId="140BC16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C14F4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0A5758" w14:textId="2208842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EA3408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BBCB2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205.71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6D49B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B2EF3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90E2A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55202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BF441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3DD1BE36" w14:textId="77777777" w:rsidTr="00B11D2E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EF5AA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205.71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7589D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34E5E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6493A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80509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A1A20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7EE61CF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7AE52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205.71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B6B4B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404B6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9A076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1B222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FB332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6CD211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F2C3C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205.71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4D165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5EBCC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7E035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5274E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5C5FA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017DCF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7B506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205.71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C7C86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60A4A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98CD0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FEF1F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94874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311696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84752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205.72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8E297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D96FB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A026EF" w14:textId="3BC3D624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027C0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5D3D9D" w14:textId="62FAFF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E69211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06800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205.72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6B131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C8452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12B7CC" w14:textId="522750A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21EEE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D67C3D" w14:textId="494DB0AB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1800BC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26CBD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205.72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66CD3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DAEC0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9E965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FAB62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2C31D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6CEDAF59" w14:textId="77777777" w:rsidTr="00B11D2E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51681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205.72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1382D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NMA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90405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007ED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0E5A3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A7C99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01356D3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6CCF1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205.72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514C3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E6CAD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00EF5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EB279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5A81E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ABA292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AC37C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205.72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E4310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3A6C7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5F88D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116CC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86215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6ECBC5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C889B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205.72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580A3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8BFC6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5EC5E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DAD12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96EC1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71CE2C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01810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205.73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BF272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4E05E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45E0C9" w14:textId="447F6B16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CD65C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C52B59" w14:textId="673BF219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5133E17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35BAC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205.73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4B11C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F5BCA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53703D" w14:textId="01C3916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05D3F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A2661A" w14:textId="46AD3072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34823FB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5C786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205.73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83E4C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EC8C9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D9948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24EB6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684DE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6479F8EE" w14:textId="77777777" w:rsidTr="00B11D2E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D2EEF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205.73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25C53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NPA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0B4F6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F30C3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29AC3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BFD5C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2F9E7C3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4FAC0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205.73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87AC7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F0FB5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E83BB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46900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1116A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1ED285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0F9C9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205.73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F68A6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281A2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81609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62EFF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9DE87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CA0BFF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30F05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205.73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80FA9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19791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47878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28136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7D0E7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167CE7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F19E0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205.74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47717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D7D73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691B2C" w14:textId="7D286911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4442E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C82CB4" w14:textId="1253B859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58E3416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691D6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205.74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99AE4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C03DB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0CD153" w14:textId="30D3FBE2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C7454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BA873E" w14:textId="4F72E6D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7D728DA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51954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205.74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D9158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1C514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67248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F2168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581D8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19FF5895" w14:textId="77777777" w:rsidTr="00B11D2E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B11AE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205.74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62FF9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MZ_BIO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F4299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ED12C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F60C5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43902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45AFB0E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F6093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205.74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CB9E6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899EB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9B2B5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D9DC4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E37FE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28C46D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21F61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205.74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EAB35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EEC21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979D2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75BE7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196D8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D07D6F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8560D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205.74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E0282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719ED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E8425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45534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989E9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CE048A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CFE8E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205.75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27A25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8BC01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542B90" w14:textId="060F9D5B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17EF8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4DF5EC" w14:textId="2014633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70E06B9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51354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205.75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756DD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0469F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60EDEF" w14:textId="492EB61B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94CA2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1D3753" w14:textId="200CF916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459B23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8BF37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205.75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0903D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E410B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62014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D75DC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3661F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1367557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171EF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205.75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0B663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5CEAD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AA80B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19C0C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6794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1C092D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4754D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205.75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8E4E4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5D0A6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63DAE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D14AC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2D6D2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A0F74F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CDDB4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205.75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62343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79305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3F583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27DFB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BE4FF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002CC5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06788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205.76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4A9C4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59089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AA3077" w14:textId="2CBC7B3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1208E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EBED7E" w14:textId="55CFA5A0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AD50D8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672AE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205.76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E6E52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F2945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328348" w14:textId="1A11D141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E356B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82AA89" w14:textId="38957432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E5BD8C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73EF7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205.76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B7A89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CC61D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D1F73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05630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B4D4F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490225B3" w14:textId="77777777" w:rsidTr="00B11D2E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97651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205.76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0D07C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MZ_BIO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F1406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3F9B3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32358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3BED0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47FA7FE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6D284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205.76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AF2D5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6B650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10ACF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C95D1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0647B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683588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0A09A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205.76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2116B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72778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603D3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19A2F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8E208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FD6D95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E7F95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205.76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54CD8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5D8EE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4126F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8097C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4BF3D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5EBED7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5DEFE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205.81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CA057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4103D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3E40BB" w14:textId="589763E0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45FAB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AEE09F" w14:textId="42DF6DAE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761D787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018D1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205.81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8EF1F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E6650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BFA460" w14:textId="107F75DE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11CBF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CBB64C" w14:textId="04D98E5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7F29D6F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A28A6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205.81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A454E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5AFB3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633A4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BF877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BCB99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76BA081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2973A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205.81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470CC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C3490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D65F2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0C1B9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8AC52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EC45D0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D61B0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205.81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D8856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81DB4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C5914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64096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C93A0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2ED117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310B9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205.81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966F0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2F45C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94A70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D8992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7920D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F3092F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C3379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205.89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38EC1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C5B30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70EAE0" w14:textId="29360DB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EF987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B83E07" w14:textId="19B8560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664A71B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831AA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205.89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A3059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1A21C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8FE5A2" w14:textId="4FCA429B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692CC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E6A4BA" w14:textId="1D6A2740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661E89B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FAA81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205.89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0F764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39B8F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7AC66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197CD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D6F26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227DE17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96676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205.89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09DB8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3755E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E68D8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D13AE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CCAFB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4FFEFC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40425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205.89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3ECE5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7EB04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3E6BD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BCDAB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1FB21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EB9764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9D790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205.89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39116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5D930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DE61F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61F6B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4268C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89DAAB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FB442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205.8T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73700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9CA14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E4864D" w14:textId="0C708E28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00F97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6EF443" w14:textId="550A481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C1CF0B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AB42C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205.8T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2D1E9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FB41F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1ED35D" w14:textId="067C2646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9F4B7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1EBBF1" w14:textId="63D4FA5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79E63FB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4C0A2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205.8T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2E5A4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4B178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D2BB6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6C806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87481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6167C1B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2694A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205.8T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22011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91C10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A7F1C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F43CC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CBBEE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AC6059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7F77D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205.8T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25AF0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B8684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8613C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B0E5B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6ABC4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95F182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D0B61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205.8T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E55F9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915DF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CF212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37AD2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F9D4A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559E0B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2F619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BEF51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CDE93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77FB94" w14:textId="7C9483D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FB437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5913CF" w14:textId="6892BDB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D7D64B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0E914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E7ADC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0371F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38823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E8AF0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8F961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4F05018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8EA0F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C1282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2F0C0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ED65E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6AFE0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A0F5D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6515246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1803D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571AC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AA2FF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FDCB2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675D2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6D6DA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41978B3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22FAE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006E8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9DC9C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53884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9EE3E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99066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F85D52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C38E3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34F09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FF75E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5AE19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8DDB1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1BBF4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5E659B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4FAC4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923CE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361FA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6A734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D4A06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19E80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7110D0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0D664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1A6C1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B2942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E9E95E" w14:textId="608459C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AA8F2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4249AB" w14:textId="50747098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6E5284F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2E5CB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A81D9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850C4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346CB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3A699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F09A0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1C78E7A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C2EF6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68661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21686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B0294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2BDF5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24951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0E914CD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5AD58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BE147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2458E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733B7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BCD16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BACE8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36389BF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3E62A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5C36A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A97A4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C61A2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E5B13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CC788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2FBE0B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C3A00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DE215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B15AA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EE6E1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012FA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8E23B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994331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E9AFA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03FF8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6E5C1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CFE93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32135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1C7A7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1667BE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78510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C9F77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27CD0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F23B5F" w14:textId="1E10607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DC889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7039CE" w14:textId="7552A37A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32B2F76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AC7F0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91D9C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5D786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E09C5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D9E9A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E4984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6201C4A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CAA7F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9AEF1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D269C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316C1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0C4B9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BC407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79D7DCC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E2606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996DE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19A44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BF6F6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21FD8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0779C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627CB83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3D801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676BA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9B126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1E071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03832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CB620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D632F2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B380E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65DC5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C3B49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F34E9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1B7D0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9864E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F1BC12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14F18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82229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75688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36BD1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00AC8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E70E4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10FE8A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CF30E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206.14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938EB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D7E8C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0A5817" w14:textId="7E567A20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E2219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2EFF96" w14:textId="569812B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3D124D7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5CE2E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206.14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796D0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59108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DB89C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41210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9D214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79E4186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32188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206.14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E3040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1D467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26667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3554B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FF015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7BF0612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88725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206.14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98694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0B763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C25F3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CB8EE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36308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4CDDE08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CB817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206.14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326E8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C7D32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FCD81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FA981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A8700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EB2841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FB992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206.14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2F152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4C5F8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FA75E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89AB9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88585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F17BD8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82F2F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206.14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B01B4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12CD4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59106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D623F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2DB22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BD2B33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CEFBE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A36DB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B3FAC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A8E8E8" w14:textId="2313B2E8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FBD7B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901DC3" w14:textId="45C32461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51907EB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31CB5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53000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34FF8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3CE3D3" w14:textId="6A577C9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FCC51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218FA4" w14:textId="3954C25E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60DAC04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59065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563B9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38B17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FE445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9039A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FFE40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4315F43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0F02F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F186C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CCAAA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BCB0F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DF140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10583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182F254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4632C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16C57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A384B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27F3D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C26D4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E60A8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866E7A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B4EF4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4C474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56D8B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C3C1B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EC356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CA27D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58828C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D2B4C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6D594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07F59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650C5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97AD8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E86C1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A77D60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90C2D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8F919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D02AE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0A1DAF" w14:textId="03B16B7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21868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3305F2" w14:textId="48755DF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AC7E8C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5A9E7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7E169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34A2A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4FA7D2" w14:textId="59A3D35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E5F90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8E93C6" w14:textId="7CEF3998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30384B4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3ABA1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01F85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A128B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A347F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0CF97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CC2F1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4259AEF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AD5B5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95929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26567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D1083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3554A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FCDA9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5456186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9AF03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FEFCD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36DC8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B6529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8B9C9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02FAA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E57F98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F2211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EB959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D6AAD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64733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A4C38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EE9F0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1317E1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0D9BE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227BD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F5537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90328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EF62B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AA37F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DE72B2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BDDDF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F82DE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05196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AC909B" w14:textId="008174A2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3484B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D53F39" w14:textId="01641A6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23AB65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6F288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73513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00447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503325" w14:textId="7856D4E9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C6F41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8E6162" w14:textId="3632EA0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66375F7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71AA8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A7DA1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671F3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255FE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DD732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98065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33C0342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57273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89070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E0916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371D2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65F08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C94DF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1FD93B7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9C891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440C8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A244E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3B31C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F19EE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699DD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844114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CB0F7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1CE36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4DCA6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5AAA4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43765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1F5D1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0C42FB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56BDC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BB937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155F6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FAA39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631DF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81707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07C265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6758F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CC114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BEE68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9F4CF8" w14:textId="5A484DE1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58A43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A03E20" w14:textId="22E093F2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6FE5482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D8CEB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7E67B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5EBF2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D776C2" w14:textId="1C987146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F3D08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93EC84" w14:textId="1F3E536A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3E6904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0D4BC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2185E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1BFDD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E5D6A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69A62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190BC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76772B6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393D8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FAEA3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F82F6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3F39B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95FD4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22071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7AB805E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C9597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7A5A6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EA633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D8B0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FC498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9E087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630721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C6BFF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BE385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857AB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C19A7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50AFB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71AE1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22FBDC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9585A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34C1A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F57B2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8196E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87D83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7D9E5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F7308D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905D2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206.25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525D3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CDC0E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6CFAF5" w14:textId="3512B9D6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E481F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59B49F" w14:textId="2A7026A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720B5FF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26C1C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206.25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E3ABA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3D1BC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5E9F25" w14:textId="2B879B54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0C14B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83E595" w14:textId="0C5EA402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35F8AA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6C801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206.25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7A964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E2C8F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43F8D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AEB69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9F67D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0AEF8FD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57356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206.25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A7CF1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C05AB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6491D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3AE46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5834D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630F5A1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6D26D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206.25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7888E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2914F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15CB5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26249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559A5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84681F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FF232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206.25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F56FD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D0FDB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A2820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639FC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F4C56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2FCA81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F4064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206.25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A23BF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E27E7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19927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158C4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B403A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93D3A0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C9110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206.26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A047C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EED3F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46A4F1" w14:textId="25C6A6F0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326ED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D31E46" w14:textId="50FF003B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2FE221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E8B74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206.26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CCCFC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4ADD6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1BA9E7" w14:textId="61B8B65E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51F0B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8B6DBF" w14:textId="06391350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3450C2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6F715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206.26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5B5F3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6168B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FB589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81D14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473EE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3C59380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EFB46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206.26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E84F1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2E683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607B7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6CEA3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62B22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76451C7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C7C87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206.26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62B8E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5D365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F9693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4627C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705A4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675F26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6272B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206.26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D80D8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8BEA9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B3173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8F798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35AE8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395701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E1F09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206.26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D815D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CAC76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507C4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BCA30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C751B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E1D672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F9906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206.27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248CF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3FB9C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C6613B" w14:textId="56A68B66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8CE3C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B5736" w14:textId="4E3EAFC1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C69FB4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0AB69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206.27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0B45D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82855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435F90" w14:textId="55E967F0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B5C6D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991FE9" w14:textId="76454072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25F6F44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D966C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206.27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498D0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B52FF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FE2DC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2F590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782A2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641A5E7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05881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206.27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433E8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C2051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4A844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C226F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5D6C8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7949EF4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A72E7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206.27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AE2AE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B1999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5D36D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0E279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123A0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1E5444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6D0F4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206.27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F0996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38A54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2997D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B3076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2F83E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326AAA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7983E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206.27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C6178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814B0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27C26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59BD1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B8D74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CD05CE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6DEB4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206.28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E7495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F4C2C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E12D06" w14:textId="59C6429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892C2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6EA582" w14:textId="25F540F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BD2315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89846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206.28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A945D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EA6FC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CEF11E" w14:textId="4CCB3B92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05053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A59F03" w14:textId="2BB92E1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3A79F1C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BBF58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206.28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C71FD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1D9F9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7F98C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14E3F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7AFE4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20A527B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3D9FD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206.28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2A8DB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8B9AB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BC4F2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34723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0F726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404B58B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F0B3A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206.28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29CFC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15271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8870F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61CF7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616AC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D5B43B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96C4C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206.28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08333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A21A9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E35A5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0C9D2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F4F4A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884FDD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41F6D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206.28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A829E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5CE79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2DC08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3F129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B9231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9D7E8F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0A963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206.29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32956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9A51F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47E18C" w14:textId="7A29672A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A4B01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055D46" w14:textId="2167B56A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16EF9CD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11682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206.29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D690B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7B8F4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358BB6" w14:textId="22A7606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3D9FE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2D4CFE" w14:textId="0A2B02E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29A2BB8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5FD10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206.29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E2978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DB6F9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556BA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0F66B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E4692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3C2C87C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0048D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206.29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F8099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94043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72E4E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C48F3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B62EC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65835E4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623CE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206.29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C65E2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17C76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49993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87311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73FB7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C66C13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C46D1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206.29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99ADA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A880D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62A9E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1C731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78C69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E21AD9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0FC76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206.29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60B0F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73220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EDE00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B94DA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E5E8D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AA7D23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0E140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23798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F93AC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50DA3B" w14:textId="2F1C02F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D0DFA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21CC4F" w14:textId="60AA4812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67C04AC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3911F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7376E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A5D9B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9DC168" w14:textId="7F9BB6EC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1185B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440D54" w14:textId="13C57A84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35DE8AF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01600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CEAF8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31DCD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F0E5B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A9624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2B9AC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0078D62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86973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644FF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5C333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2563D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7475B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D5C1C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72651D7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BB5EB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2E9D0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4BB00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ACA7C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AD4FB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D7F1D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A502FF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285B1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3A3FF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B4C7B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5D866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FAD51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CED1B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B994B9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4C484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7DC52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02331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6E570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0DED2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4EE44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D4A6B6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F5D61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23227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EE47F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4A7CDB" w14:textId="19F9DA52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A4C00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6726DA" w14:textId="21393064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19758F1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0687E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98D27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CF948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828CDC" w14:textId="2A023370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62B12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323DB1" w14:textId="317C11A0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35BCE64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FE118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F37B8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D5C95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99373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E900F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D5F8F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6CBA941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DB4E1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4FC4D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3E2E1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7AE99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61344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1E83F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7D78E03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CF467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CFFC0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058C5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E5A49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E9386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24F28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ADFD14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3F4AA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20591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0782F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37A72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154FB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9F648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7DE20C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6D5D6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A4F79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BAEDC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403B7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37089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51956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A88BE9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9C7CB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68324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5E569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2CB58D" w14:textId="7FBCFAF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3D9BC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8D9B3A" w14:textId="0FF4DFC0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228F679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03608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9AAFB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542B2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07E33E" w14:textId="403892B4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A568D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B4A79F" w14:textId="5560E7F2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F9F7F8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85C3D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B669C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05593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3BEC2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E0040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06D17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33A422F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ED279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142D0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117FA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59FB8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138B8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DC0B2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4FF99A5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DD609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CFC0B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22403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058BB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CDC53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14CC9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A8CCD8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A3D60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55A44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8C0F5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34298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2A2C7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F86D7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FBC903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B525E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7B1C5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FB8CF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5B219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256DF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F9303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955C52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F66C9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AFF2E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068E4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8C9454" w14:textId="01AEFF9E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233B4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A4CCE8" w14:textId="3190F590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2E84EA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7895E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1C602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A1240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EF663F" w14:textId="212972C1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3272F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70BBFA" w14:textId="4E240DA2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3F43EC2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1DEE3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4807B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5C417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4800C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52423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C1DCE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229B400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C8298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EEF0B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94BAC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CE1D2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41A8E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FA6FA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2191FB4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F5046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B67B9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AFE00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32C27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5B191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DF24C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5F6F02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625DC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B3E2C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1087B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3489E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9BECE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DCA01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45F011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67881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DCD39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AE1DA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B4425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61158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84092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DAAC15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B9C1D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206.36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4E6A4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50652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45AC70" w14:textId="582BF08B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F516A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73204C" w14:textId="28B7E588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33D486D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C866F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206.36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22362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84EAC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30E337" w14:textId="31ED4E80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896A8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C99E8E" w14:textId="77E951E6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9CD5C5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45334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206.36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CE0B5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95873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6FDE9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BBB38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E420D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4EE27F6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5BFC8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206.36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F2894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88326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03085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64BB4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71E81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6B62192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3E1DE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206.36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0D38E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4D9D1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8F34C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E9429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AD45F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EC49FE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6ADF4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206.36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03998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26A75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EF7F6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F7DD2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ECCEC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7E289B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380A7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206.36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F60FA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C3821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63637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EB5FF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CC624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45DC26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CA288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82281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492B7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161D2C" w14:textId="4CF7D6B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69F4C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DF6CCC" w14:textId="5AF6305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08F468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F7994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C0D52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BDD2C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4C9462" w14:textId="31A909A4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E536E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7780A7" w14:textId="3CE3AD79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72AE64D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90B9C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33C4E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15034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2BB5F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EF930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E8B68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621081F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5EFD6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2CDB0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DA3C6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4C3E7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05668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3AEFD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183C721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57DA8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66F3B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KOD_CELI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A06D5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8EEBA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F46CF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04479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74C9D3B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F168D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50F34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92A4F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CF895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D3F6B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ACA1D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D6C840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CC74D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AC2A8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E7B08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6C8CE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65590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15FBD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7CFDBA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1227F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92CD6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DF7AA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71516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4BC19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4F99E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B481EF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2B74D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2EDCC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D9D69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09BC63" w14:textId="0582CD1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8D0CE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345906" w14:textId="0602551B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7C618B7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D9814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41C25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C9178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98C8C0" w14:textId="2287A24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5A296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F2D1A6" w14:textId="486A7EB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6D550B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3157D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03785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2CAC5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DDA1A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8EBDF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1B493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47669C0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869F7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9FDB3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AA928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C4CC9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E8AA0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CE74E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5FADE81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7C8CB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2E151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KOD_CELI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EC662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6D81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6D4EA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6F94D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0D9A37B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AD22E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20D76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F3677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D47DF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F2639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E3B4C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422A32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592F9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839D3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32BCB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7E96B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69BDD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A460C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969202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DA646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4B0E6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743B5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16569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04F01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7AADC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42321D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02695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9099F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6F13F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5CA00E" w14:textId="388B763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74DF9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B2D85C" w14:textId="5943DA80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201E882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D69FA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B6D1D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9DADC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1F8DDE" w14:textId="1B22404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9265C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582F62" w14:textId="0C080310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AA1D3A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596FC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21B63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58AAD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9F80F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22F1F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A9B56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02E8142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41FC0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6E2EC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061FE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039C7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95709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0E47E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343D874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58C88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1084D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KOD_CELI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C3CD6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AC620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389BE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C2AB9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1DCF683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7AF32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CEE28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D53A3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26723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F9C2D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B37D0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82BE67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DE633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922A2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66D6F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522E5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C9248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8A8C0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23223D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34C33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32BF7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E937C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0E134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57A6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35C0C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F7FAE3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9676C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57918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779F3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240EBF" w14:textId="2A6A438C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56825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D30BFC" w14:textId="49AE1751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35BD523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4B74D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CEDF9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6431C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D70A58" w14:textId="36C166E0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B4A46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1362AC" w14:textId="34948128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247E0DB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084A9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21922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F127E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94B02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37470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AB9B9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2411DDE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DFEB2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4C5B2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51E54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D57CC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21C48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7D32C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4CF11C4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7B9AA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E8AC1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KOD_CELI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1DF93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EF9D0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68301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0AE49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3CF5150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D7717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28C49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0B817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72A88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B8AF1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20FF7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27ED26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33979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4C2A1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F890B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D3E7A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6B26E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C0EE3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8E8834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5B666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74703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019C9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E0FF9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B9CFD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676DB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DC34F8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023D4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F57C8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B6EF3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038585" w14:textId="402BB6F2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25FAC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13B994" w14:textId="68162C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8A4C3F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D0174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1937F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85A5C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3668A3" w14:textId="35B4C72B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5913C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58759D" w14:textId="734992B6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3BC507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FF33A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6D3B5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8BA41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222A5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BF49B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7B997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7C8652D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67BFF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3C65A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4D2B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E3C96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B1A2D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C0338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72883B2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2582F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1DE45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KOD_CELI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CCE62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A6EB4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9D76C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E1DA8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6C5157F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528BD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CC230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69A97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977B8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6B759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8BD40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6E0C10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A8BFF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D9BB0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E7DF6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71EAD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4B79C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8B6CF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F13E76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5A46A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55E42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1E00A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0B329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A0F91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7FC0C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EED04F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A0B14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BDFBB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6E45D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792E88" w14:textId="688E4501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FAD57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DB5F8B" w14:textId="34FA1EF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132B66C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E4CE7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D1E84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C8A9F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2DF940" w14:textId="7A83B1C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BFB16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060CF1" w14:textId="29478E96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669A01F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13738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42FC1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CD211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7A9AE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95C1A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32D17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44D4120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495A3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1787E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C5E6D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36715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A80F1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58E84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2EC15F4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C5A59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6F3B8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KOD_CELI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4C369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D6F25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1B788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EC929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3D4B5EB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70591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16B9B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DEC28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DA496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3DE3E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5C202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33235B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7CD8A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8FB65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53DCC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48E98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348F6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6F343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8D0F13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434EE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36A7D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D1F59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C77FD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7F463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B5D59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D971C2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C32E5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D490A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BE051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D767C7" w14:textId="3935D700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B51E4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5658BD" w14:textId="6185F1EA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7833F45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21028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6ACB9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110B7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F1A321" w14:textId="6A9E92D2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0C0D1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5F1EF8" w14:textId="607362F2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A6D1D9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31D58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D92B6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62F16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D3ADD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C2195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538DA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790F2BB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1554C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61C96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786B5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BA597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07364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B9E19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38E24E3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0E47C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E588C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KOD_CELI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BCCCB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06C96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6A038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1572D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36902D2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DF2D6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DCD22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7816C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0F026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DBD3A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547EC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E9FC9E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1FEB2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8C4E4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A37B8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C6579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1BE1A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AC7F6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FD0A87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10E9E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E9EDA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4E017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9C2DF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9C4BD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16ABF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E6880F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DB560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8086B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BBEB9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4A285F" w14:textId="45A7C3E4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FB8B8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2534D5" w14:textId="5012E3D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6D489DF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29007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03A2A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82ECA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BEA227" w14:textId="7FBB52B1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5FB54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BAD34A" w14:textId="50605B38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9DB8A7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DFFB4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B856D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E96EB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4879A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6FF77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74D35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599B052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5CC2D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AC6FE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4CCB2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1B5F4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23102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2F1DE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3EA9761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227CA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15867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KOD_CELI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D51F2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183E4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193AD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F28A1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406BB0A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243E5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78CF0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ABDCB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3F651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172DC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440B2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C8D526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65C5D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62F57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707AF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2A95F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C9351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05E0C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2B0442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9F8CB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E62B0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0CE67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F2049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A64EB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26E87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B7FB34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32F40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C9111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A1FAB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1D453A" w14:textId="1B984432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F5CC1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A3584E" w14:textId="3B7CE544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74E9692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0C957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CEA95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42F71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0D5B9C" w14:textId="417436E6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80431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99C363" w14:textId="226ADD30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5B3ED69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7311B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7BAE1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D17D1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B7EC8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FA2B2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5703F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10EEFBE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BA645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A884D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FD3C7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06887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AD024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3D7CF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6377C45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4271E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19AD5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KOD_CELI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1B184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7F2E7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2565E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C48D9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1BB75C9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B5626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8CE6D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81267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AC907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2E45A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31C74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0C7B3D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68E11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909C2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C2773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64D2B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F4D73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F0B11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979167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4A7D0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AAFAB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61066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3FD25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76536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69E4B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0F5A26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5F3A4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206.4A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4BA35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C6098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67B651" w14:textId="78B446C9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C9FF1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4C0201" w14:textId="370C90B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3315B22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6317B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206.4A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909A7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82DE2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90B7D0" w14:textId="7819AF7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E86AE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59C634" w14:textId="0C6CB43C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579AC30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5F4B9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206.4A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E2E0A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D049F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B3767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D4308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56BCE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6906EFA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39228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206.4A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EEBBB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A3013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72704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4915D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D82B6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137D69D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23D73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206.4A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04501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KOD_CELI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82616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DF390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9AC8F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1D3B6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5CC8C8D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521B2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206.4A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E85A9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E75DB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041F8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3A989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FDDB0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61AD28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CE323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206.4A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68DB0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A7186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5FC2C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BFBE9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FF2AD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8A2805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0BFBE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206.4A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CCC6B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EFE12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9D4F1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EFE87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B6FA0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5A8B2D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223A0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206.4B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18459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330DD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A6FCB3" w14:textId="414B132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3921C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D21627" w14:textId="782B73B8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79E03EE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E2497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206.4B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29F04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F4235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FCC65A" w14:textId="360359E6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524D4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6C7564" w14:textId="399C905E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244BE41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D9883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206.4B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4AB83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89C57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6A062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7BEE4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70CBE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3C3A4C4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79428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206.4B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F9BE7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0C009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800CB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75344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63798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22758CF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8CC23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206.4B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02A47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KOD_CELI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6B90A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99AF2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E0A25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C0BF3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0371A44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AE62C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206.4B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0F83B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3C07A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FD554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BE2C1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AE1BE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67BD95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B7B0C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206.4B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048CB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982A7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A10D9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9319D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5351F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705F57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4E382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206.4B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CBE2C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C83DF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FD293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239EB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8D9E7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23F869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A741E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206.51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97388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61043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EC668A" w14:textId="465B286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266F7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8EC59B" w14:textId="32292752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5F11027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1AA93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206.51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DB825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2352B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280E1D" w14:textId="6FD647F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B2691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778409" w14:textId="0A9373AC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1A78B74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988E1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206.51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8FA95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5FABF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561D1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A7ECA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2F8E7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186E238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1D09F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206.51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1458B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9D4F3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F48A7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707B0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2D85A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368CC91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55B82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206.51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8770C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FEB21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0261D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702DE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9DC49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317532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0BACE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206.51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F51E8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A1814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EA59C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82722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62BDC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FCE811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DF0E6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206.51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37BD6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6A4FF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8B9DD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33F1F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D7546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EEB0F1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3AF84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206.52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53296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69744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9E58F4" w14:textId="55C9561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C752F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C6D521" w14:textId="27F88A92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600D6C8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AE660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206.52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8D0CB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2E5B3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6F365C" w14:textId="04E8D131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85434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731585" w14:textId="72AE099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198039F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094F6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206.52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37425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F9A2A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E1DBB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B6459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99348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37939FC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3C914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206.52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9EDEE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DA635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22D50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5268B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874CA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429A66E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6515E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206.52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05B70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4C44C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F7D5C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D0D5F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AE024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1B1466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6AE1E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206.52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69D61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4691B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50C1D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2A37D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AC226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215F05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E5B31A" w14:textId="77777777" w:rsidR="00540176" w:rsidRPr="00714DCF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14DCF">
              <w:rPr>
                <w:sz w:val="24"/>
                <w:szCs w:val="24"/>
              </w:rPr>
              <w:t>206.53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F14F1AC" w14:textId="77777777" w:rsidR="00540176" w:rsidRPr="00714DCF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14DCF">
              <w:rPr>
                <w:sz w:val="24"/>
                <w:szCs w:val="24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880577" w14:textId="77777777" w:rsidR="00540176" w:rsidRPr="00714DCF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14DCF">
              <w:rPr>
                <w:sz w:val="24"/>
                <w:szCs w:val="24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465FA0" w14:textId="77777777" w:rsidR="00540176" w:rsidRPr="00714DCF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14DCF">
              <w:rPr>
                <w:sz w:val="24"/>
                <w:szCs w:val="24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CF5C35" w14:textId="77777777" w:rsidR="00540176" w:rsidRPr="00714DCF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14DCF">
              <w:rPr>
                <w:sz w:val="24"/>
                <w:szCs w:val="24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1155D1" w14:textId="77777777" w:rsidR="00540176" w:rsidRPr="00714DCF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14DCF">
              <w:rPr>
                <w:sz w:val="24"/>
                <w:szCs w:val="24"/>
              </w:rPr>
              <w:t>Да</w:t>
            </w:r>
          </w:p>
        </w:tc>
      </w:tr>
      <w:tr w:rsidR="00540176" w14:paraId="5AA363F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B31DE4" w14:textId="77777777" w:rsidR="00540176" w:rsidRPr="00714DCF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14DCF">
              <w:rPr>
                <w:sz w:val="24"/>
                <w:szCs w:val="24"/>
              </w:rPr>
              <w:t>206.53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88E8234" w14:textId="77777777" w:rsidR="00540176" w:rsidRPr="00714DCF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14DCF">
              <w:rPr>
                <w:sz w:val="24"/>
                <w:szCs w:val="24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25F595" w14:textId="77777777" w:rsidR="00540176" w:rsidRPr="00714DCF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14DCF">
              <w:rPr>
                <w:sz w:val="24"/>
                <w:szCs w:val="24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4B3629" w14:textId="77777777" w:rsidR="00540176" w:rsidRPr="00714DCF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14DCF">
              <w:rPr>
                <w:sz w:val="24"/>
                <w:szCs w:val="24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69A56C" w14:textId="77777777" w:rsidR="00540176" w:rsidRPr="00714DCF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14DCF">
              <w:rPr>
                <w:sz w:val="24"/>
                <w:szCs w:val="24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FC1AF7" w14:textId="77777777" w:rsidR="00540176" w:rsidRPr="00714DCF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14DCF">
              <w:rPr>
                <w:sz w:val="24"/>
                <w:szCs w:val="24"/>
              </w:rPr>
              <w:t>Да</w:t>
            </w:r>
          </w:p>
        </w:tc>
      </w:tr>
      <w:tr w:rsidR="00540176" w14:paraId="1A8B7D7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3E4289" w14:textId="77777777" w:rsidR="00540176" w:rsidRPr="00714DCF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14DCF">
              <w:rPr>
                <w:sz w:val="24"/>
                <w:szCs w:val="24"/>
              </w:rPr>
              <w:t>206.53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48B52C4" w14:textId="77777777" w:rsidR="00540176" w:rsidRPr="00714DCF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14DCF">
              <w:rPr>
                <w:sz w:val="24"/>
                <w:szCs w:val="24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F3109B" w14:textId="77777777" w:rsidR="00540176" w:rsidRPr="00714DCF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14DCF">
              <w:rPr>
                <w:sz w:val="24"/>
                <w:szCs w:val="24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D0D742" w14:textId="77777777" w:rsidR="00540176" w:rsidRPr="00714DCF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14DCF">
              <w:rPr>
                <w:sz w:val="24"/>
                <w:szCs w:val="24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DEEDB8" w14:textId="77777777" w:rsidR="00540176" w:rsidRPr="00714DCF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14DCF">
              <w:rPr>
                <w:sz w:val="24"/>
                <w:szCs w:val="24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529784" w14:textId="77777777" w:rsidR="00540176" w:rsidRPr="00714DCF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14DCF">
              <w:rPr>
                <w:sz w:val="24"/>
                <w:szCs w:val="24"/>
              </w:rPr>
              <w:t>Да</w:t>
            </w:r>
          </w:p>
        </w:tc>
      </w:tr>
      <w:tr w:rsidR="00540176" w14:paraId="2C32D21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592840" w14:textId="77777777" w:rsidR="00540176" w:rsidRPr="00714DCF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14DCF">
              <w:rPr>
                <w:sz w:val="24"/>
                <w:szCs w:val="24"/>
              </w:rPr>
              <w:t>206.53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B6A2047" w14:textId="77777777" w:rsidR="00540176" w:rsidRPr="00714DCF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14DCF">
              <w:rPr>
                <w:sz w:val="24"/>
                <w:szCs w:val="24"/>
              </w:rPr>
              <w:t>UCH_NOMER_DO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65158A" w14:textId="77777777" w:rsidR="00540176" w:rsidRPr="00714DCF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14DCF">
              <w:rPr>
                <w:sz w:val="24"/>
                <w:szCs w:val="24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F82F7E" w14:textId="77777777" w:rsidR="00540176" w:rsidRPr="00714DCF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14DCF">
              <w:rPr>
                <w:sz w:val="24"/>
                <w:szCs w:val="24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42BEE1" w14:textId="77777777" w:rsidR="00540176" w:rsidRPr="00714DCF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14DCF">
              <w:rPr>
                <w:sz w:val="24"/>
                <w:szCs w:val="24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A189DE" w14:textId="77777777" w:rsidR="00540176" w:rsidRPr="00714DCF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14DCF">
              <w:rPr>
                <w:sz w:val="24"/>
                <w:szCs w:val="24"/>
              </w:rPr>
              <w:t>Да</w:t>
            </w:r>
          </w:p>
        </w:tc>
      </w:tr>
      <w:tr w:rsidR="00540176" w14:paraId="6B9BB37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B32216" w14:textId="3B2B7A70" w:rsidR="00540176" w:rsidRPr="00714DCF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4"/>
              </w:rPr>
              <w:t>206.</w:t>
            </w:r>
            <w:r w:rsidRPr="00714DCF">
              <w:rPr>
                <w:sz w:val="24"/>
                <w:szCs w:val="24"/>
              </w:rPr>
              <w:t>53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72F7C62" w14:textId="03E6F2B8" w:rsidR="00540176" w:rsidRPr="00714DCF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14DCF">
              <w:rPr>
                <w:sz w:val="24"/>
                <w:szCs w:val="24"/>
              </w:rPr>
              <w:t>KBK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C3A600" w14:textId="77777777" w:rsidR="00540176" w:rsidRPr="00714DCF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4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C42525" w14:textId="77777777" w:rsidR="00540176" w:rsidRPr="00714DCF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4"/>
              </w:rPr>
              <w:t>Нет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D1B96E" w14:textId="77777777" w:rsidR="00540176" w:rsidRPr="00714DCF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4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C3AB9F" w14:textId="77777777" w:rsidR="00540176" w:rsidRPr="00714DCF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4"/>
              </w:rPr>
              <w:t>Нет</w:t>
            </w:r>
          </w:p>
        </w:tc>
      </w:tr>
      <w:tr w:rsidR="00540176" w14:paraId="47BE75B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420CF1" w14:textId="0E04F6A1" w:rsidR="00540176" w:rsidRPr="00714DCF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4"/>
              </w:rPr>
              <w:t>206.</w:t>
            </w:r>
            <w:r w:rsidRPr="00714DCF">
              <w:rPr>
                <w:sz w:val="24"/>
                <w:szCs w:val="24"/>
              </w:rPr>
              <w:t>53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3F7527E" w14:textId="6993A266" w:rsidR="00540176" w:rsidRPr="00714DCF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14DCF">
              <w:rPr>
                <w:sz w:val="24"/>
                <w:szCs w:val="24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24768E" w14:textId="77777777" w:rsidR="00540176" w:rsidRPr="00714DCF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4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E4E3B4" w14:textId="77777777" w:rsidR="00540176" w:rsidRPr="00714DCF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4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003A1E" w14:textId="77777777" w:rsidR="00540176" w:rsidRPr="00714DCF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4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C286E9" w14:textId="77777777" w:rsidR="00540176" w:rsidRPr="00714DCF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4"/>
              </w:rPr>
              <w:t>Нет</w:t>
            </w:r>
          </w:p>
        </w:tc>
      </w:tr>
      <w:tr w:rsidR="00540176" w14:paraId="3785E14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B66B28" w14:textId="6F762D17" w:rsidR="00540176" w:rsidRPr="00714DCF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4"/>
              </w:rPr>
              <w:t>206.</w:t>
            </w:r>
            <w:r w:rsidRPr="00714DCF">
              <w:rPr>
                <w:sz w:val="24"/>
                <w:szCs w:val="24"/>
              </w:rPr>
              <w:t>53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139C589" w14:textId="7A8AD572" w:rsidR="00540176" w:rsidRPr="00714DCF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14DCF">
              <w:rPr>
                <w:sz w:val="24"/>
                <w:szCs w:val="24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5BD0BE" w14:textId="77777777" w:rsidR="00540176" w:rsidRPr="00714DCF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4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63D6CD" w14:textId="77777777" w:rsidR="00540176" w:rsidRPr="00714DCF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4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343EC8" w14:textId="77777777" w:rsidR="00540176" w:rsidRPr="00714DCF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4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593CFF" w14:textId="77777777" w:rsidR="00540176" w:rsidRPr="00714DCF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4"/>
              </w:rPr>
              <w:t>Нет</w:t>
            </w:r>
          </w:p>
        </w:tc>
      </w:tr>
      <w:tr w:rsidR="00540176" w14:paraId="41E0247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1FFDB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206.54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5533A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ABE6F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C83BE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AF63F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9ABA0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2978B77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E4DBA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206.54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CC56E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2E108B" w14:textId="77777777" w:rsidR="00540176" w:rsidRPr="002F50D4" w:rsidRDefault="00540176" w:rsidP="00B11D2E">
            <w:pPr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3D6250" w14:textId="77777777" w:rsidR="00540176" w:rsidRPr="002F50D4" w:rsidRDefault="00540176" w:rsidP="00B11D2E">
            <w:pPr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F16B48" w14:textId="77777777" w:rsidR="00540176" w:rsidRPr="002F50D4" w:rsidRDefault="00540176" w:rsidP="00B11D2E">
            <w:pPr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AD8949" w14:textId="77777777" w:rsidR="00540176" w:rsidRPr="002F50D4" w:rsidRDefault="00540176" w:rsidP="00B11D2E">
            <w:pPr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32FD364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22690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206.54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25135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6458A9" w14:textId="77777777" w:rsidR="00540176" w:rsidRPr="005F56F6" w:rsidRDefault="00540176" w:rsidP="00B11D2E">
            <w:pPr>
              <w:spacing w:before="0" w:after="0"/>
              <w:ind w:firstLine="0"/>
              <w:jc w:val="left"/>
              <w:rPr>
                <w:sz w:val="22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AA13A1" w14:textId="77777777" w:rsidR="00540176" w:rsidRPr="005F56F6" w:rsidRDefault="00540176" w:rsidP="00B11D2E">
            <w:pPr>
              <w:spacing w:before="0" w:after="0"/>
              <w:ind w:firstLine="0"/>
              <w:jc w:val="left"/>
              <w:rPr>
                <w:sz w:val="22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BFBEDC" w14:textId="77777777" w:rsidR="00540176" w:rsidRPr="005F56F6" w:rsidRDefault="00540176" w:rsidP="00B11D2E">
            <w:pPr>
              <w:spacing w:before="0" w:after="0"/>
              <w:ind w:firstLine="0"/>
              <w:jc w:val="left"/>
              <w:rPr>
                <w:sz w:val="22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09E0AD" w14:textId="77777777" w:rsidR="00540176" w:rsidRPr="005F56F6" w:rsidRDefault="00540176" w:rsidP="00B11D2E">
            <w:pPr>
              <w:spacing w:before="0" w:after="0"/>
              <w:ind w:firstLine="0"/>
              <w:jc w:val="left"/>
              <w:rPr>
                <w:sz w:val="22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1AA793B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17E4B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206.54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ADE65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69A736" w14:textId="77777777" w:rsidR="00540176" w:rsidRPr="005F56F6" w:rsidRDefault="00540176" w:rsidP="00B11D2E">
            <w:pPr>
              <w:spacing w:before="0" w:after="0"/>
              <w:ind w:firstLine="0"/>
              <w:jc w:val="left"/>
              <w:rPr>
                <w:sz w:val="22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40B123" w14:textId="77777777" w:rsidR="00540176" w:rsidRPr="005F56F6" w:rsidRDefault="00540176" w:rsidP="00B11D2E">
            <w:pPr>
              <w:spacing w:before="0" w:after="0"/>
              <w:ind w:firstLine="0"/>
              <w:jc w:val="left"/>
              <w:rPr>
                <w:sz w:val="22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D8628E" w14:textId="77777777" w:rsidR="00540176" w:rsidRPr="005F56F6" w:rsidRDefault="00540176" w:rsidP="00B11D2E">
            <w:pPr>
              <w:spacing w:before="0" w:after="0"/>
              <w:ind w:firstLine="0"/>
              <w:jc w:val="left"/>
              <w:rPr>
                <w:sz w:val="22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49CF6F" w14:textId="77777777" w:rsidR="00540176" w:rsidRPr="005F56F6" w:rsidRDefault="00540176" w:rsidP="00B11D2E">
            <w:pPr>
              <w:spacing w:before="0" w:after="0"/>
              <w:ind w:firstLine="0"/>
              <w:jc w:val="left"/>
              <w:rPr>
                <w:sz w:val="22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359CB1E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DB9F4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206.54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79B2D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CFCD34" w14:textId="77777777" w:rsidR="00540176" w:rsidRPr="005F56F6" w:rsidRDefault="00540176" w:rsidP="00B11D2E">
            <w:pPr>
              <w:spacing w:before="0" w:after="0"/>
              <w:ind w:firstLine="0"/>
              <w:jc w:val="left"/>
              <w:rPr>
                <w:sz w:val="22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004CEF" w14:textId="77777777" w:rsidR="00540176" w:rsidRPr="005F56F6" w:rsidRDefault="00540176" w:rsidP="00B11D2E">
            <w:pPr>
              <w:spacing w:before="0" w:after="0"/>
              <w:ind w:firstLine="0"/>
              <w:jc w:val="left"/>
              <w:rPr>
                <w:sz w:val="22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944F34" w14:textId="77777777" w:rsidR="00540176" w:rsidRPr="005F56F6" w:rsidRDefault="00540176" w:rsidP="00B11D2E">
            <w:pPr>
              <w:spacing w:before="0" w:after="0"/>
              <w:ind w:firstLine="0"/>
              <w:jc w:val="left"/>
              <w:rPr>
                <w:sz w:val="22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AF6AB1" w14:textId="77777777" w:rsidR="00540176" w:rsidRPr="005F56F6" w:rsidRDefault="00540176" w:rsidP="00B11D2E">
            <w:pPr>
              <w:spacing w:before="0" w:after="0"/>
              <w:ind w:firstLine="0"/>
              <w:jc w:val="left"/>
              <w:rPr>
                <w:sz w:val="22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C28D3F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61240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206.54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B04D8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9C03B9" w14:textId="77777777" w:rsidR="00540176" w:rsidRPr="005F56F6" w:rsidRDefault="00540176" w:rsidP="00B11D2E">
            <w:pPr>
              <w:spacing w:before="0" w:after="0"/>
              <w:ind w:firstLine="0"/>
              <w:jc w:val="left"/>
              <w:rPr>
                <w:sz w:val="22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47A075" w14:textId="77777777" w:rsidR="00540176" w:rsidRPr="005F56F6" w:rsidRDefault="00540176" w:rsidP="00B11D2E">
            <w:pPr>
              <w:spacing w:before="0" w:after="0"/>
              <w:ind w:firstLine="0"/>
              <w:jc w:val="left"/>
              <w:rPr>
                <w:sz w:val="22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E37095" w14:textId="77777777" w:rsidR="00540176" w:rsidRPr="005F56F6" w:rsidRDefault="00540176" w:rsidP="00B11D2E">
            <w:pPr>
              <w:spacing w:before="0" w:after="0"/>
              <w:ind w:firstLine="0"/>
              <w:jc w:val="left"/>
              <w:rPr>
                <w:sz w:val="22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62FA4A" w14:textId="77777777" w:rsidR="00540176" w:rsidRPr="005F56F6" w:rsidRDefault="00540176" w:rsidP="00B11D2E">
            <w:pPr>
              <w:spacing w:before="0" w:after="0"/>
              <w:ind w:firstLine="0"/>
              <w:jc w:val="left"/>
              <w:rPr>
                <w:sz w:val="22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6095A0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58273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206.54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E507D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6B09BE" w14:textId="77777777" w:rsidR="00540176" w:rsidRPr="005F56F6" w:rsidRDefault="00540176" w:rsidP="00B11D2E">
            <w:pPr>
              <w:spacing w:before="0" w:after="0"/>
              <w:ind w:firstLine="0"/>
              <w:jc w:val="left"/>
              <w:rPr>
                <w:sz w:val="22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6185CF" w14:textId="77777777" w:rsidR="00540176" w:rsidRPr="005F56F6" w:rsidRDefault="00540176" w:rsidP="00B11D2E">
            <w:pPr>
              <w:spacing w:before="0" w:after="0"/>
              <w:ind w:firstLine="0"/>
              <w:jc w:val="left"/>
              <w:rPr>
                <w:sz w:val="22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570A21" w14:textId="77777777" w:rsidR="00540176" w:rsidRPr="005F56F6" w:rsidRDefault="00540176" w:rsidP="00B11D2E">
            <w:pPr>
              <w:spacing w:before="0" w:after="0"/>
              <w:ind w:firstLine="0"/>
              <w:jc w:val="left"/>
              <w:rPr>
                <w:sz w:val="22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2C42BF" w14:textId="77777777" w:rsidR="00540176" w:rsidRPr="005F56F6" w:rsidRDefault="00540176" w:rsidP="00B11D2E">
            <w:pPr>
              <w:spacing w:before="0" w:after="0"/>
              <w:ind w:firstLine="0"/>
              <w:jc w:val="left"/>
              <w:rPr>
                <w:sz w:val="22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67F16D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D0753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206.55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2CDC4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0C475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19DED9" w14:textId="28B0EDF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87098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85E3BF" w14:textId="26A5A6B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C2E27D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9B104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206.55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CCC1D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3568F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07A77D" w14:textId="3BF8DA9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B13A4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14B346" w14:textId="54E6000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C830A2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BC6CA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206.55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A04C6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A1000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8B3E9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EC570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D4A32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56D5712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2A040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206.55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E8D29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E49D9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7F5BF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F6E02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02FDF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5AF2790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62B42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206.55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A5B42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FD054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C1193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F210D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7C5C6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0B371E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1A84B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206.55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626BF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D5F7B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8D1EC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E225A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CAAF4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8CDA6D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250C4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206.55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54A81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C1E30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2E9D5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56F5B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1E130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CD0834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85C2F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206.56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95878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7CFAF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B3D288" w14:textId="169D244E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A0833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D6F70D" w14:textId="25868A8C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5735867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49985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206.56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66B92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DA85D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4DF73A" w14:textId="357DD7E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125E0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AE63BF" w14:textId="37D097DA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7B23E65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74EC5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206.56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9B55F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3CC8F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F620A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4F11E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6F0BC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5E87599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47E2E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206.56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D9AA2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60ED3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790B0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A9FB2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1472D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255818C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84860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206.56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17107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DF6F1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B662C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F7814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280BC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76F7E6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BC259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206.56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FB301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71474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C7ABC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16EF3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E370E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FBD17C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4FF9A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206.56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2927C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E8BCD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A2388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5EC55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C58CF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291176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46DEE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206.62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E3009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9985A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AA373B" w14:textId="585E655A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15B62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FA3A08" w14:textId="386321C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21456E0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3BA3B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206.62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052A8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3E597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FACF79" w14:textId="4E12F72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F62A0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B6220E" w14:textId="48A1622C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7704CFE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9B78A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206.62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719F8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00C7B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FBA07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48946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7322A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59B0256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A7F6E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206.62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B8DC9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F3FF7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9CA4A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64FFB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B21A8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5D1A6B2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97A60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206.62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C92A9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72D63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90D82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C0C6F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9D56D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169C3A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8CEFC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206.62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D8519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BF81C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E15F7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1750D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84F2F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8047A7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84846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206.62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D9863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FDE6E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903BB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4F580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F11D7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977A61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DAA9A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206.63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AA582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03F7A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419432" w14:textId="7240103E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DF0EA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427B0E" w14:textId="1EBC07B2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72A66C8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2CCB8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206.63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88D2D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0D189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74F8DA" w14:textId="2E80042B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7B8C2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BD710B" w14:textId="002CAA8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7B2BD6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9ED72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206.63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B0D81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5F045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36152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D5948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B04E2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3362163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18073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206.63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D9555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ABE9A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30BAD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7B881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21B67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5601D2D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FA7EF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206.63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E68F4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1412D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24108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9B1B5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7545C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70DF4A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02076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206.63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E3B67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DBD33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42B29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CAC50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F5FD9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495B14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6F750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206.63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E83BA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45F19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51882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E1A57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9516B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84C3C5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BE536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206.64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93284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7D280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754E2B" w14:textId="4C97E79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446EE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5EB4D5" w14:textId="7A9D970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2461844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B3286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206.64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22A32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D9186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8A2B84" w14:textId="0AB7CEB9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B449B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7C8E07" w14:textId="48824754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17BF8C6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1B5FB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206.64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32FE5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541EC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2E9E7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8184E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D49E0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25172C2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78EED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206.64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6F1E7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FD6A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0B8DF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52959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40F58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75FB33F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06C42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206.64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9F745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3F109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6C226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6FE5E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D4137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F22197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064B8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206.64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8B383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F8006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343D4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1F4F5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339D3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9B75BE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37108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206.64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826E1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C5B6F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097A1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9EE74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1B7DD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C94569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4E5D2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206.65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57802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DBFE6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BAC182" w14:textId="48F73D3A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9E4BC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CDE9F0" w14:textId="4FF4C07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38225C7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CAE27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206.65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5EDE3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8094A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D32055" w14:textId="7B89AD96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8C450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4109D0" w14:textId="6BD55172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65F7DB5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41E3E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206.65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D1B26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B5A87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0D3DB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0576C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ABE18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4C6116A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A5CC7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206.65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A24F8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D25EA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85769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22935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7B0AF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2BB0371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ADD0F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206.65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37641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07623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503AC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EC2A8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29550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35B4AF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3EAB9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206.65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49ED8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2AA2A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AD7F4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F8DEF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8ECCF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0107C1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58015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206.65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38E42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95EC8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9F1B7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EE18D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3CFF0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2DA210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767D2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206.66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AC8E2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D706A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25FD65" w14:textId="71A2694A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76DA4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A1377A" w14:textId="7EAE24DB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5164ACF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32F8D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206.66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81396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8336F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DF77AF" w14:textId="79C8D1D4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FF326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3CFA8D" w14:textId="28269DF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2A8E3E8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4D67D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206.66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95553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F3A62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3916D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2DB0F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E9AC9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1C49031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015A3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206.66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EEF16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AF0AA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39730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FEA7C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76C3F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0ECBF2C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088F2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206.66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699AE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6926F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08229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243E1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6FEC6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315B07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2E405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206.66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68423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C04F2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A986F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AAF4D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7EB5E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8ED64B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20AD7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206.66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AC547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31A26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308B0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52998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D8D84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D6E90D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3DD3A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206.67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ED0A8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B9AF9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92FA77" w14:textId="6C87C302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9F9EA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96CE21" w14:textId="2F51043C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670D8A4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B6910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206.67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E73B2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D4E6B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A3C004" w14:textId="521C49D6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0A228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DAB2E3" w14:textId="224980FE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3FB3FDC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7DA6A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206.67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6EE94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F7FA6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4DD7F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6338C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863BE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65212E2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1CBB3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206.67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476F6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8A437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4C40F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6632A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B21D7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17F6EB3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F56D5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206.67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71235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64731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9F96E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6C6D6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AD508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6A25E2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A9675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206.67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EEDC8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8E47F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6B6EF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8C3E5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3F5B6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B5425B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03C36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206.67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6D400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3F44E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4360B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E2C7B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1492E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33335E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38E00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206.72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F7966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51E52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D0ED0C" w14:textId="78E6597A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22C41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C8B0CB" w14:textId="380388EB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7EB907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A70CA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206.72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9D053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DDB85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F5C5A2" w14:textId="7AA872EA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ABC47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9E2483" w14:textId="2B4D692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6161585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127ED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206.72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982AB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AB5B9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E570A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202E8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A5EC2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0199C9D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8759E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206.72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919BC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123AF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6D2AD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113F6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BAA00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4F20165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E117C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206.72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59B22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14D32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F63EB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D1A6E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FC1E3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2E9AF7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0528A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206.72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F6230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A9B30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451EC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BB9ED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C8E44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F78F77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FE1D6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206.72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BA23A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F76D0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1F775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31585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16A30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B95E0B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BA8BB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206.73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8EAC2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6ED7F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60E8DE" w14:textId="53C7D79B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D24BF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B908DC" w14:textId="34A7385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50FA777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DAFC5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206.73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0F54F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3C87B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3033FA" w14:textId="0E2A269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46E14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3C2F96" w14:textId="02168044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7294F0A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C4FDB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206.73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475E1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F203D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8ABE6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B83BB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D8507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7D52A4B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E017D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206.73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FEAA2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D1A1D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3A4D4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B49CE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F31AA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0AB953A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85690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206.73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1B111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6AF67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7D468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06D3E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FCF7C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86B913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C9D08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206.73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52B09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4DD5B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0BDEA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69E0C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E1BF1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331AB0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ADF07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206.73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EF2C7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89E19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A1451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E3486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5DB69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6FB020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7AD08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206.75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9FCD7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9983E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660790" w14:textId="34436049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3D069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31A7B2" w14:textId="17D1911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57FCAB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88858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206.75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77697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165A9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9D4013" w14:textId="5DB8BFAE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AFD2B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34CBEB" w14:textId="139E4E41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58349C7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91A2B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206.75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1CB34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159DD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559AD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224AD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9D723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07D262F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62BF2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206.75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4BC05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1E919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C4FCD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25996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7AEC9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43BB434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2AC9E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206.75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8FD97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9769F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C86B7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CE91B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B8CDC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EE1708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0FE70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206.75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1F169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B376C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E096C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05D62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F6031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BEFFAD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A6EFD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206.75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4AF9A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58FFA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55283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F407A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D5F3A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E32B48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761EE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206.81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8BA0B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A1537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0ACA0C" w14:textId="3B2CD780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F630C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BB582F" w14:textId="425412B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1A4E875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44746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206.81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31CF9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F65ED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A0A59D" w14:textId="2E5E6EF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FE2D2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174F6A" w14:textId="77D4B374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72E8AE4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AA51B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206.81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0CEBA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B89B1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238BA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B0DFD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87AC4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65C286F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71CFA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206.81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37091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637FC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29F4B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9F1C2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08CD8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36C3BE3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BFBAE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206.81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71B9E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KOD_CELI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F4F31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1E609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6D6E2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26D4E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6ADE223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64C8A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206.81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71860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2EB31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98AA2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C49A9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6B9FC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E3EF23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D3480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206.81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7E5F3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1705A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401D7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B6997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298E2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CE9F36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DEFA7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206.81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3BF3B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015B5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1A0AB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1A274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60F6D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807243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2BFF9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206.82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F9857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82343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1A2A34" w14:textId="35F55749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D1C8E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155914" w14:textId="202265F6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62C20C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05248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206.82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58158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3DDF5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AEC309" w14:textId="62AE4B0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7CF85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50647E" w14:textId="53825D3C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CE497A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F20E1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206.82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13711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E6F01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95E06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CD8EE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F101F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61B28A8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9B9DD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206.82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04153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AE57A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64E9B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66379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6E90B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18E996F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7A4DC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206.82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062C6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KOD_CELI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E30B5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37F0B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1A4EC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C3DB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7093B01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52302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206.82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0DB2D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91B85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58E4D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50487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F93C8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9A1BB4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D7C3F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206.82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85B19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FA1BF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0F71C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8BB43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8E215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5217AA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9A873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206.82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42C69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CA494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6922B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66D4F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0446E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A35128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6AB42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206.83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8F10F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89CB4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489247" w14:textId="4B3F980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2070B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908B1A" w14:textId="61B7CDC2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6226C4B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14AAB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206.83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E6415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65810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4660D" w14:textId="635D726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9BDF8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DA4F73" w14:textId="12FBAF78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3CD8447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55ADC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206.83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F9349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644C2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C9EA8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36202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7BF7A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0D8B246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C6722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206.83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16FAF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A7C98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EAFF0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47B31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ADA47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7250468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01301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206.83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9F52B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KOD_CELI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35780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4A388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683FC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649FB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0DCE603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AED6C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206.83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73590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2A4FB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41A70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B0A4A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AAA6D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D924FB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4DF1F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206.83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48CF0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3BE74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24B2E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EF805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1C37B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A9335D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089FA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206.83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E0CB6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E878F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74DB3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0ABE1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2C8FB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227392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84DCA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206.84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110BC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FE359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5B1A07" w14:textId="5C874956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026AA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C2D9B8" w14:textId="4D1551AA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355C480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C8027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206.84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12F6F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98CE2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2A5E86" w14:textId="45EAD66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79342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D20D7D" w14:textId="5D2FF99E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093480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4429A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206.84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FEE83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1EC20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061D5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9FB50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F05FA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350A83E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3F797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206.84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233E7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2047A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69A52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F116E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08073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0A8B530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731F7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206.84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8AFD4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KOD_CELI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249AE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56D27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D56E4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F3AEF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17B83A2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FC261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206.84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4DA98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6C845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1DECB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0F5D5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7D587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4C267E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9BD15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206.84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BAFB6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4A8CF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0F63B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71E20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F8683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AD2187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1A1BE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206.84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AC81D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FE260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054C8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55D88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603B5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FF03E4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01FB4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206.85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11AF6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82EFB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340006" w14:textId="14881830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F1C26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BC4D5A" w14:textId="4414B198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669C9E5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92EA2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206.85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2F019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5CC2A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A3DDAC" w14:textId="68EDEAFC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7C165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727919" w14:textId="0A5CAC6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326143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72EC3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206.85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DD8CF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75D16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EEFE9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A993B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958BE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094C24A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E3156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206.85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B978A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5558E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41954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079C9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0EBBE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51FF247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25EA7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206.85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9F9C2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KOD_CELI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35AF3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8F121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B6D38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DDB89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2D2BF23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26B82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206.85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72AE1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8D9BF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A55D5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FAFAA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6F5C1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EAC18A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F8BD8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206.85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8B430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962CD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4420A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A4B47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AC8D0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061519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3B360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206.85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93B50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95BB1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38505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6F807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9FFAB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4BBA0E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84AA6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206.86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8B393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1EF9D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63F83D" w14:textId="204F942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37000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099590" w14:textId="27F2C19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1CF5B9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18DE3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206.86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10C59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78BF6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544111" w14:textId="26F933D1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50F0C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33018E" w14:textId="4145A5BA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754968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F9496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206.86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81F24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39447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034A6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4B0F9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A0EA9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0979607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203DB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206.86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EC92E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CCD10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7BF85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F2488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D4CAE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0F256C1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7710A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206.86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C5779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KOD_CELI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8A58F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83C58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3DEF6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1581E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365C92B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AF601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206.86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05B6E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47B63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26D33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82DB4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21E50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C7F2DE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75476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206.86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411AD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AFEE4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54951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E7C2B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266F0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3C53B5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0FB06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206.86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F065C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7E041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6F12E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345B1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9860C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211AE4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83118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206.96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43A74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76379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3ED858" w14:textId="27F3B161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FE8EE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BDBD3E" w14:textId="4AE8A3CA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28DC661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57502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206.96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A9CB4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E7E24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E0407E" w14:textId="59E0562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16E9E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19263A" w14:textId="0E55BA8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13BA41F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459D8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206.96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BA2D9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7323D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32B4D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51603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E6222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76B7FD2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82436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206.96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5FAA1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0E1EA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BA0FA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F8767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E51DE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7293D3B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76C44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206.96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54201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6120A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2F576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38D9F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0FBB5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A3238B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2F34F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206.96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105EE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16402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A6F4E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0DFD4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B9C7C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E98C93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B5D3D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206.96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8D9EE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15C0B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8DDF5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BD669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169D2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0E5EB4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6B7B0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206.97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5C6D2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D52DD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4B75EF" w14:textId="09E0EABE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F7FE7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EA9869" w14:textId="149A228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11633F4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7FFBA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206.97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E60EF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D9AC4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B40AE5" w14:textId="782ACADC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12D5E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A3AE51" w14:textId="1CB560D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53B171A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7E74A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206.97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4F2FC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E87C5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F8204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FA2BF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76629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16D9F37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6301D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206.97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4A88F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747EB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2DDAF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352CB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002D6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4D43556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5D5D8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206.97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D9698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B1E19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293D1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1A961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FDDE3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0295D4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300D5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206.97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7C699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EACAE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76B0B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65800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ED141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98F7AF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EC1DD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206.97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42CCE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BAA5E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7CA5B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EDC92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4B949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3744EC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6DD62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206.98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BCC63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0D337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7BAC34" w14:textId="755203BB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8A103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9E140F" w14:textId="66660A0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58649F6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FE0AA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206.98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EB2F2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7E16B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3A0886" w14:textId="739B9A5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65F6A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B4A682" w14:textId="337DCA3C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F5003C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43BB3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206.98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70DD9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F158F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F00D9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45793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47673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4C36374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AD856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206.98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E32B9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0C06A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68743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3E136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7B389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07AA67D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F4148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206.98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C59A6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C11CD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7C193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E0BE0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E70B5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1AE984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5F54A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206.98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3FCD4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B22C1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52B41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D3BD9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1DC8D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00B181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15A4A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206.98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5A7CF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79594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6336E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3D757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D0F9C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1B1C1C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A716A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206.99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1D9DE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3E68A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28792" w14:textId="7BC441BA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57B3E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9D3973" w14:textId="331A65EC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6ED2D97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63B05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206.99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7079D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FEA8C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9D0626" w14:textId="16C4D13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01BA5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559F74" w14:textId="179A496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2127656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EC95A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206.99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35D3C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0B38C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8E64A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B7B77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05A8B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6F98C16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6AEFB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206.99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7B5FF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1DD6A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C0C6E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9B0D3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55EE0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5C790A2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4178B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206.99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C10A1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AC75E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35356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4E99B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6AFD0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F09FAB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8808A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206.99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C10A9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C042D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D0C88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A9090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CD322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ABECA0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E4956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206.99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435B9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1E8AC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BEA79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31427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D0E3C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30DAA8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59DAC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2B6CA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F3DA0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00CB9D" w14:textId="14FFA168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9003E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F37649" w14:textId="2DDFDF36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BC9F7B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53FF5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77A7F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727B4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F02B82" w14:textId="0082D896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C1F67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18FDB5" w14:textId="36BBAE49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71B1283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314E6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9A536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7DC1C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7EB2D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A00F5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7954A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3E9D09E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5FA90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E3770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VID_RACH_ZAIM_KR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5A6EC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58D8AD" w14:textId="5919FE69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7D65E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BA13F9" w14:textId="5541E9EB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0192D4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90CF1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654A5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VID_ZAIM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E2EE0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D1B83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94E8A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AD296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2F55709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E9E73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58D3B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BF1B6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8B04E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48CF0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3A9AE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AB9EA6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CC9D6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BE743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7E5ED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0942B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51FE0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8B940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5F3D07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62CE9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9CF1F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FA780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DB775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7E136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BC401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88C127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90D60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6F5C8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3D714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304ABF" w14:textId="5CB7CC2A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B06F0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9F6FAC" w14:textId="12204166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6B7AC03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AE530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B3F28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6D289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BA53F6" w14:textId="7A79AD3C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33E5E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087B9C" w14:textId="28F7C611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7D843E5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2D3F8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EAB20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BD634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97853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DEA61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97682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509A15E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579D9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448C2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VID_RACH_ZAIM_KR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C0C0A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AAB6E2" w14:textId="447649F9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36C02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75D5DB" w14:textId="0900C07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3C56F55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47867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FDDED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VID_ZAIM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59C72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38F03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65374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06F7A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19EDAD0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0DFAB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592E7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57F37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24794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4D1FC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C8518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5DC17F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12888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0B9CD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8CFE7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0AAF3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F17DB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71BFE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D84BB5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908C7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6A79D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D2070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65498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C3792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0C437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6AD863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14D34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207.14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FAF5D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B5C37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17C8CE" w14:textId="7CE40AAA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7F4FE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28BB7D" w14:textId="537A0482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319356A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02199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207.14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9B644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62F62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88E68A" w14:textId="0B0BC6AC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012FD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947683" w14:textId="5DD166FC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62A7C77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70476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207.14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70AC4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8E533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1C72E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71BC2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4CC82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49E70E6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9C737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207.14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0604B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VID_RACH_ZAIM_KR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EF45E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58B66F" w14:textId="4568BBB8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5B972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C3141B" w14:textId="5DF66A71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6E76F20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1F460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207.14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CF3E0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VID_ZAIM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8AB20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DCDEE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6049B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F9C13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10F22A6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2F476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207.14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D37DC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8C438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0894B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3F4E6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AEEE2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B41E31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507C2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207.14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B8488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C4154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71065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0DA86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032F7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E326AB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B1026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207.14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B6139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1A707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5901D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A9281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73EC0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BBBF5D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349B5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39112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5310C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B8854D" w14:textId="515E60C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DECC5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51F8A0" w14:textId="2CB338B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2CC6AB4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D3A35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2DC66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202A3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FF610E" w14:textId="729475F6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3B4C5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EBD7E9" w14:textId="447E4D4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742C337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A4E3D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C65A7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8893F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A2432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F7EF4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A2B5F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6584AE7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BEB7B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9BBC5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VID_RACH_ZAIM_KR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94C73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AB8DFB" w14:textId="3C66D696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72997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766EC8" w14:textId="50430AC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7FF46C8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270EB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6B338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VID_ZAIM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A4A7B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C32A5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3C260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8C570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0480F0B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F3887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C6854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F31AE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5B04C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D3145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C13E5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772CEA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A03C6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3B238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CEA42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7CF35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8F414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C7BB8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2758C4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6E28D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20BF7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5DA3B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5DECB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4EBE2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E10B2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E38DDD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927AD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808E0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D4CA2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5B20F1" w14:textId="3700C59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0B85E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1DE722" w14:textId="33A9EBA8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15E985B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A4515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D01E5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29A76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072D05" w14:textId="18C25AC9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57118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48336C" w14:textId="732180D2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579BA49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BC4C6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CC9DE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D1A7F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267A4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2E398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60F4C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6C6A828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05884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49BC5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VID_RACH_ZAIM_KR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CB70C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B28951" w14:textId="6757F42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4AA80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1D69A3" w14:textId="343E1306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14DD048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1E800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22B10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VID_ZAIM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ED8E7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7F44E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83D57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A13E3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2CB0033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0441A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5798D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8FE6B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920C0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E4992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D4258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E484BF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77E26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3503D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E2716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26669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3BBD8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E3914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E31E36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965AF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2C2CE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C2F00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7F4E8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F37E6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4549E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36DE8A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ED221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4166A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0C0B8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2230D9" w14:textId="4C6C9004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B8DEA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41B29C" w14:textId="7BDDC430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58567FE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82602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AF6EB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37454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6AD7F1" w14:textId="05BC645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EB162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BD118A" w14:textId="2763389A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210B9F4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7661B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8E9EC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6E7CE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BA9BB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F551C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4E973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5D969D3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EA242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7A09A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VID_RACH_ZAIM_KR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D1B79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7E01B6" w14:textId="247F263E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1490B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01729D" w14:textId="3CEAD82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F9F939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1B33C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9F4F5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VID_ZAIM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B3667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6FB7D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ED1C5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65BA0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7AA05CE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EEB07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F5D66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2ECDD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9C63B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AA217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D1F49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DAFFF8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19F2D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86475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6B028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4E05D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42AD1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F66C9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81C6AE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E9788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C211F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37DD5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3222D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6ECD8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D0460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FD934E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3D849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13A37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73D32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77F906" w14:textId="187298B9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99391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2F0B82" w14:textId="7F59BB28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1FC2118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CF17A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CB08B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19D39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D6CE12" w14:textId="306DF87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AC8BA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76CDCE" w14:textId="05E124A1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246DDB9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2762F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0DD39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7BF4F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728EA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D6DF4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416FE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0A394AE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8DE30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4B861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VID_RACH_ZAIM_KR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63240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6AD373" w14:textId="2946E79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3EBC9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D6CB12" w14:textId="202F610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56083DD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FC5AA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2FDDB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VID_ZAIM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589B4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49D3A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4A685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92B3C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0630ADD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38A1A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9DF03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14329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E5737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8B874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D2847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D26211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8AA8A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75502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90020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AB23B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869E9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7DEE2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CDADE5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D1324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8362A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6C80B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93342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450BF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E810D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9F461D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90D8C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D9C32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1FAB9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06C18F" w14:textId="54AAF75A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3C4E9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A09156" w14:textId="3DE02A69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6E7D0E9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5A478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76D86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583FB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90D240" w14:textId="5BC7DB81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DED6B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E0E34F" w14:textId="1D3CCA2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D6A553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A575D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A7BCB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FF5DA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B8606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56301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80E8A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54B3E12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54E7B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4945A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VID_RACH_ZAIM_KR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029F3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A1EE1F" w14:textId="40239E98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38F48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08B926" w14:textId="31880D0E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BCDAEF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D1D37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AB23F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VID_ZAIM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8FDED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6416B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C7A6E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5A7F2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0B993E0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BE673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89896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68527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314FB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CCE6B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BAF6C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6E77DA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ED6C4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60DD6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1A95E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F6995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64615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F700D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1586D4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CCA28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83B84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40A40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E26C0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57123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61F74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2B2ADA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66359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207.44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23673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3B254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13255D" w14:textId="4B6991C6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8D163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99DCA7" w14:textId="2C0A41E8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757CC5C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BC1E2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207.44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DEADF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C5B69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FAF6CE" w14:textId="208F271E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DB13E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97614E" w14:textId="2EDC68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352F3F7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BB3D7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207.44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324C5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A8338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CC735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70CD0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76873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6419DD5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A2D8A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207.44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5E546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VID_RACH_ZAIM_KR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D82C0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1D44F5" w14:textId="58A06A68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EB4AF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A8999C" w14:textId="1D1EF512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1EBA4B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4E6E5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207.44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EBB78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VID_ZAIM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EB96A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10E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959EF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00989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4CFFD7E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1AC69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207.44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424F7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EFCF0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E5A22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8B440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BDBCC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72D914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0AF9A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207.44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179C9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DEED1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39CFC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542B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3D212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B8B7C6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2A84E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207.44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38F89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A5A9E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74A03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345EB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2347E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2203D1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3080C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C9AB8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C58A3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555BA5" w14:textId="47AC6C7C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A98AB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3BEDD8" w14:textId="3CCAACA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63A5D8A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D3F84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E9086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F4F36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2A539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D4AE6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337F4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22BF8B5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7531B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0047E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D2C19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593D1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8A15B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6EFBD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0652D1A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508F1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8D8DE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8A24D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B36BD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3C47D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9C897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72FFEDFC" w14:textId="77777777" w:rsidTr="00B11D2E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41E6A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208.11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3B9A7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VID_RASH_PODOTCHET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A0DD3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531346" w14:textId="464F9508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170FC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C67EEB" w14:textId="76153D7A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636EDA8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59DD0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8202F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B9270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1C360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52752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6435C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3E17C0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C1FD0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13DD4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1D362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B2461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37996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03DA7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DE2FCD2" w14:textId="77777777" w:rsidTr="00B11D2E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5FB5C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208.11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CCF40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BB540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92E76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C4655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70651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D62FFE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09D97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E931A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23AC9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9FEDAD" w14:textId="27E46EE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6DC5C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48A15C" w14:textId="017F57E2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38C4DF3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FFB3E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A4B61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EAC47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8095F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07466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23E2E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55489A7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B4CB6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ECEB2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05962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5D1F9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90E4A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9FBDF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346304A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5A448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0400E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A4770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7786B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76CF6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0058F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088E1257" w14:textId="77777777" w:rsidTr="00B11D2E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B6689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208.12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D72E3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VID_RASH_PODOTCHET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15BBA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CC687B" w14:textId="0D5B22EA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D111B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A1B448" w14:textId="7C572C1E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2F01BDB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62417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762C0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82D79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9487C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2AB12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DB957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94B4EB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D7D3E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E8DDC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919A4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D84DF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34C59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8D142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A80BE86" w14:textId="77777777" w:rsidTr="00B11D2E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17E34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208.12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76ECF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6E89B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A6093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BC9E1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09655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28F097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19FC5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F1568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91BEE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567F4A" w14:textId="374480A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5DF0A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E62E68" w14:textId="5A098C8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53C4595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6A470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34F2D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54637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78ABC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62486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7FAAB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2DB0EAB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A5117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9AC89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0CEBB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BCB10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E09E6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28CF9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20F4F29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282E2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7EEA8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F71F0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6DD99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41100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0FDF4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2E4DDA03" w14:textId="77777777" w:rsidTr="00B11D2E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0A8DB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208.13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EBE55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VID_RASH_PODOTCHET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CB4E6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8B4D36" w14:textId="3B60A714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1DE64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17636B" w14:textId="05F67F2A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60649E4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B16C4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93825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FBED0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C183A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E3A00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7E7BE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7C79DA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1883E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87F4C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C740C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0DDAA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892A6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2BA78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AB9D513" w14:textId="77777777" w:rsidTr="00B11D2E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F893F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208.13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516BA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9CE33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C5186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472C4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7B2EA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7BF8AB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2FFEE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208.14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5315A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72557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44F5F0" w14:textId="5C791A04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9BFE3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751BFD" w14:textId="2CE7E84A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B63306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3A0F4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208.14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68435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EB93A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8C58F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3DD9C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D80C7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08F9079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4402C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208.14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2C858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0C87E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C78C2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58941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3589E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375B61F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A4F21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208.14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E7313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58104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7552F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FC287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AA390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4108A8F7" w14:textId="77777777" w:rsidTr="00B11D2E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C9398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208.14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B2091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VID_RASH_PODOTCHET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130DD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06FF8C" w14:textId="57C73ABE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865CC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A30522" w14:textId="11257F64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35F5E45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46EDB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208.14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1B359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E4AC9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BDED8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4F2C1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5C31F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1F0051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45B10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208.14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A42D3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672CC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2DEF6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45970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C0079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5BED0EF" w14:textId="77777777" w:rsidTr="00B11D2E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00506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208.14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18208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A3E67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CCE5D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9AC3B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54514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E00BA3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6226E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7A7F9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7CEB3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587B65" w14:textId="6694D62C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82801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781D16" w14:textId="76E954A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6082592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F4DF7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2DD27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EEF65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6D57C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CD1DA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F63CA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63F8810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A29F0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BADCE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B9673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B9153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6F212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5827B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1625A0F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7BCD4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7FED4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BF4CC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F17C2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33F84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C859B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3A9EF15B" w14:textId="77777777" w:rsidTr="00B11D2E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9DBAB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208.21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0FD54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VID_RASH_PODOTCHET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76728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14FF3D" w14:textId="7062C3B1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90783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619508" w14:textId="17FA62E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3E95747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9DF24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65255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56BC2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7CB81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AF7D1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5D8A7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B0FFD0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A1911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46BD2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D3265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72685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18B24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7D541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84A2A8B" w14:textId="77777777" w:rsidTr="00B11D2E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69D27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208.21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BD48B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9CB5E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FB5C0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071F6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4BE98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ED3703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4EFC2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2D107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DE191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76ABC8" w14:textId="7BB0E64C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A8D24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96BCBD" w14:textId="4C7FDC28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3A2AF40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839D8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3F37C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4CCC0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3C06F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E3936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9A012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1C55442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E0BFF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30E6C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134DA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96807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CC3B9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17C7B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5EBBA85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240DA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2D24E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EC715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C56A9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96844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5DBA2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5746D79B" w14:textId="77777777" w:rsidTr="00B11D2E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35C53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208.22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DC480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VID_RASH_PODOTCHET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C49F2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1A1D6B" w14:textId="602DCFC2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E7569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F15B42" w14:textId="58882E86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5AB961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CA387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E4067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D7EA2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3EB07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05687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85EB9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96CAAC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AA87F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2FCA4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6EF52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C0D03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FF902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4B579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4CC3446" w14:textId="77777777" w:rsidTr="00B11D2E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E15DF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208.22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DF220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2A2B9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D6CB5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42DA9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C990F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95934C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FE064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44532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37965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8FCC98" w14:textId="7B6DBDD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A8AB2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BAB907" w14:textId="3C18E84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13017B2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4AC46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5E9FC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23894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5549C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FCE02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3088E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3E0E58E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DE9AE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EA576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28EEE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62DD6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D39F9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9D428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1B2E83F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75C60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39C24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DF9E5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CA93C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93EBC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C9B4E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6EFE668E" w14:textId="77777777" w:rsidTr="00B11D2E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89B0C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208.23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50EEB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VID_RASH_PODOTCHET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E36D9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F07579" w14:textId="2293B959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D79C9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9E3906" w14:textId="183A3EBC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6A47A07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B14B7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A849F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2AD56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4AE67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77D5F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585F2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3F1C84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E365F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CACCA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A176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00CA7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6447B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1F32E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EB7D017" w14:textId="77777777" w:rsidTr="00B11D2E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9E04E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208.23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2F882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86556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86E3C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DC115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92399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EA21B2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B6B65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7E9D2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5F775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72622E" w14:textId="0D857D01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2D582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9C8B8A" w14:textId="55194682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6D36B90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F79BB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1E072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04980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48A43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D1FA1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73880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6763BBF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643F3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DB0C5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7403E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C74AA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88B5D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B622D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6C238F0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2EEA8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E89AF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8E69E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825B4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F5674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87BB2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2AECD2BB" w14:textId="77777777" w:rsidTr="00B11D2E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32BA7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208.24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272BD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VID_RASH_PODOTCHET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C97FB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357A8E" w14:textId="45B2DD71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AB62C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F9CAFC" w14:textId="79E60752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E37D71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5D17B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63A1C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41D7A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FC3B9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87536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980D0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9D4296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43BE1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E124D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4E4E4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1EBAD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F3708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2FAB8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1697315" w14:textId="77777777" w:rsidTr="00B11D2E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44C8E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208.24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DB3AA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64F2B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BFB06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DFC83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10F3E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EC32C7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70ACC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208.25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A0C7A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17240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CF329C" w14:textId="08B3DBB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D5586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AC1C36" w14:textId="77019A61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446411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8CE05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208.25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86412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7EDBE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C5E9B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A47E1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869D1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38B2C22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3B19B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208.25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567AF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B733E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4E581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9749C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F5E08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37B07C5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D0283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208.25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A3A71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4DE06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A7322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3BCE5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68E1F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575252DE" w14:textId="77777777" w:rsidTr="00B11D2E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9F12B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208.25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9E9D2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VID_RASH_PODOTCHET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0089E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B68854" w14:textId="138C6856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98E79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F872A0" w14:textId="0C8B70B4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338D718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41FA7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208.25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32B60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7EA5C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AA9EB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97504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F0B64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22B50E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48F03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208.25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33E28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85C3D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B5BE9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5D209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B7044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E6651E9" w14:textId="77777777" w:rsidTr="00B11D2E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CBDAE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208.25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9AB69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5BF92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712FE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4733E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9F7C0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0978D2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61666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208.26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A1987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63D9E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ABAC10" w14:textId="5C6F6B7A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F4DBA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9B3044" w14:textId="397B091A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54DDA4B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0DD81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208.26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27F7E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5DEA9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FDEAB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214C7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80162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7C1ACAD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05BBB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208.26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FEC87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5CB85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19F11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441F9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7C717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4EDC5C0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E53CE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208.26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5E41C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0F7E8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75390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19F91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76CE7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3EF428E0" w14:textId="77777777" w:rsidTr="00B11D2E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C3C22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208.26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FD0A5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VID_RASH_PODOTCHET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81BAD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E995C8" w14:textId="401905DC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24050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E1C2A0" w14:textId="1B02937A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F3A6EB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D0EE6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208.26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575EE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E1A50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85E6B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F027F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3AC8E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DA43BA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B6DED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208.26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8FAEF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37A01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06012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670AB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13B8C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994EB84" w14:textId="77777777" w:rsidTr="00B11D2E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923B1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208.26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F1694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616C3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8056B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8B65E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D1040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2E78DB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1C18C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208.27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EF140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E0684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0D1886" w14:textId="4CE07EE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72B76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F1D0E4" w14:textId="5B70ED48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219E529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33E1D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208.27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6B0E4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10981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A73DF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01DD0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88AE9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2A93329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D310C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208.27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372BF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9E406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19869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4BFF4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8E27A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519F676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08A24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208.27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47167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360A4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353C5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5849F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1B693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02170B02" w14:textId="77777777" w:rsidTr="00B11D2E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4F864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208.27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DF4F2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VID_RASH_PODOTCHET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EC3A4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85591E" w14:textId="164BD80C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B88FC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703111" w14:textId="76AC059E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34C52A1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0DF72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208.27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D0AD6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99256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3CCA3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268C1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D99F6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241643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EC1E2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208.27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4E872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A4B99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70B37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A0CAD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93982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0234B4A" w14:textId="77777777" w:rsidTr="00B11D2E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AE6D7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208.27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AA661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1C585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76622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A0CDA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FD9AA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3E76C8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0C466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208.28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F696B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FFEF0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809FA8" w14:textId="4060869E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79B38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E9A839" w14:textId="52193DEE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777E389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3C088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208.28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2022F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E97A1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FD14C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12E31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9EF08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3C4F505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4DF8F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208.28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55A66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DD828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E4547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8975F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7FF7B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4E7018E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CB100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208.28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3282E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D4D81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73EEE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A2203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BAAC4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31594EA6" w14:textId="77777777" w:rsidTr="00B11D2E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77379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208.28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9CBA7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VID_RASH_PODOTCHET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AAC89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DF1742" w14:textId="2D69A7D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8C323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6F4FE9" w14:textId="49585E16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159D59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2B083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208.28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E67AD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02B28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873EE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8512B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2CA8E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10BD1A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63793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208.28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2EF74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D0F14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C5EBA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EDD62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3DA5B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31182BB" w14:textId="77777777" w:rsidTr="00B11D2E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778C0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208.28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449D0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48C1E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4382C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FCC72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724D6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17E493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D0E68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208.29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286B1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A0211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239A13" w14:textId="5E1E4550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DA8F6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BBA38D" w14:textId="4A55E74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3D5D18F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CB998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208.29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CD7BA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0D84B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A9528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CFA3B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C792F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7AEB29A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94A24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208.29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21DAF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D98AB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ABAB0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CC305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6821F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67965C9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AA360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208.29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E85BB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13C19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F6A19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A1C84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8CAB5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59A92940" w14:textId="77777777" w:rsidTr="00B11D2E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6AA58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208.29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5C3CD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VID_RASH_PODOTCHET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973BC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DC3CAB" w14:textId="5C975B9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1058F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32DF31" w14:textId="35A2DD1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70C16E8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A05CE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208.29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19164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77C3F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A6648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6A670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0054C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F51F7F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BACE4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208.29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89009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E7950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4D7CB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B681D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9F537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604737E" w14:textId="77777777" w:rsidTr="00B11D2E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A187C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208.29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E1E19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9815A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84740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64E74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09260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8D54A5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CF954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9E528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D001E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E6734E" w14:textId="4409B97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E2569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1FF3B5" w14:textId="441DD856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4533F8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91881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1E420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D6F8E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1890C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765B8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A36B2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6414C25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B87E3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CE3CC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FF48E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9BD9B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FC5CF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86F93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643F422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70AFB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11E21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1B415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A61D8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C811C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5F90B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1DD68797" w14:textId="77777777" w:rsidTr="00B11D2E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DA8AB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208.31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079A0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VID_RASH_PODOTCHET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AD677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684244" w14:textId="4801329C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C2E49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C99143" w14:textId="70FF5C91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7080D20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1C73F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988DF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8BE78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3EA80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C0B09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4281F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7A3394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05FC3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AA4B5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19DFC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AB1A4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1C041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D5A83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CF5417E" w14:textId="77777777" w:rsidTr="00B11D2E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D9E0F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208.31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99359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A96FA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2CD09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4B7E9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44F84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07EE13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DE2AC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1B1FD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A1E40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B6E293" w14:textId="0F8F14F9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1EF40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85579C" w14:textId="7F245651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74018C5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92401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B16EA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EF9EC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AB913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EE98B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6475A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5257F75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7199D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274B1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78423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910CE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A7BF8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6A47F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7C80FD9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B7D2C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1E6C9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38DB8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4BDCB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5EEAD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6400D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76D8D639" w14:textId="77777777" w:rsidTr="00B11D2E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8C65C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208.32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28CBC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VID_RASH_PODOTCHET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1E2DF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D7328D" w14:textId="301054AB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BB3DC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3E3DE2" w14:textId="7D8CE5AE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5677563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9F41B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A8F0C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2AFB4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F5E67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968AB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55610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A0EDAF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33DA5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4D262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BEB15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A62F6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7518E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48F5E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CAA8182" w14:textId="77777777" w:rsidTr="00B11D2E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F3F29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208.32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AEDDD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81E13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A9DFD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FCDAF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687DB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F7B06D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37376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549EA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57C77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8BBC54" w14:textId="215441F1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C4C0C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245919" w14:textId="38728C99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3D8550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C37D5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AC54C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3C94B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22A63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50905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BDF7C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15D8C80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42DA6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C1EB6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71830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BD440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E7336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ACE4F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24E1715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7F58E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82D9B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E6C04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6B679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71F91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6E2DD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24E4BA76" w14:textId="77777777" w:rsidTr="00B11D2E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C4EC9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208.33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B5579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VID_RASH_PODOTCHET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EE03B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113E60" w14:textId="1D889F74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92B9E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F1876A" w14:textId="1D59DEC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7FD1A74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D2093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B9A19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77C58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E209C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9D546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BB059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DAF52C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0C192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2DC17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63B2F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D5AB8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227FA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87540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1DE5ED2" w14:textId="77777777" w:rsidTr="00B11D2E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078C0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208.33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93224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962FA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AE957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A9163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C59B2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908BD4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E8598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C0906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71788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2A4955" w14:textId="1BC3AC78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4C1DD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20AFE5" w14:textId="3CBC31F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6620774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524BD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35864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6C0FB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A4418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733C5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DF0DC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2CB42EB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8C3BC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DF07F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42003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0F74F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06A43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D670D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7577505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71F6C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16172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81FBB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A38F0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B3B63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61794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363E6C95" w14:textId="77777777" w:rsidTr="00B11D2E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5223D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208.34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361A9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VID_RASH_PODOTCHET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A7F0B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C9B994" w14:textId="1AD59751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E11F3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780AAD" w14:textId="0F1AB5F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568C33E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D872E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BC316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BF119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12559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69B71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A1497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C62A70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B0A87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3BE53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D5AF8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BC60A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D4DBD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033DB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FEF8E24" w14:textId="77777777" w:rsidTr="00B11D2E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AEE84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208.34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12984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67DDF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BC0DB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6751B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B7B03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486CC1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2CA6F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208.36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0EFC5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F2A97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5CCFD7" w14:textId="0EC2F59C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9E441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A82B02" w14:textId="68551C5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73CCC57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50321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208.36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9EB53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9AA11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22222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86151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E470E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493F745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C0DEE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208.36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34B21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A1ED1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1123B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93B1D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1B66B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1B3662F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5FC20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208.36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A2F01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E0832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1389B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970D9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F0569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53A5EC04" w14:textId="77777777" w:rsidTr="00B11D2E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7FEA4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208.36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4BC7B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VID_RASH_PODOTCHET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397F1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CE47E3" w14:textId="242D1810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A8ACE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FDE0CE" w14:textId="7100EB36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4E9AC9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5C439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208.36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9A1ED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9F262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86A70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C214E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A9B09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F1090C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8ED4D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208.36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8796C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B0B20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AB816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91113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4EEE1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C5C8761" w14:textId="77777777" w:rsidTr="00B11D2E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90230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208.36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9D790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37AF3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49D65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B120D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45084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0BF17A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C2759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208.52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253A0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2F1BA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445645" w14:textId="4B4C68C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AE59E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BCB02B" w14:textId="4D5DA02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56B496D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FAED5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208.52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70A2C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21D3F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CE31A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53BBF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5EECF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3D16B51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0BA64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208.52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F6A20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B37F4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2777D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2CC51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923C0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64337CE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2ECCB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208.52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703E4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1213A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8953D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6285A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AEE92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19FBB9AA" w14:textId="77777777" w:rsidTr="00B11D2E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4C37F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208.52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0BA41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VID_RASH_PODOTCHET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A4053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69D60B" w14:textId="1BD5883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45388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95F599" w14:textId="69D707C8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6D63C04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0E626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208.52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E1293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F6CDC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40A72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5A546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657C7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E62812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D4841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208.52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DB480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673C2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7BE84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89ED0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567F6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880E25D" w14:textId="77777777" w:rsidTr="00B11D2E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01ED9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208.52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03AE3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3E517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C7F68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49910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4CA5C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C9473E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78FB8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208.53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56398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EA58A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569E68" w14:textId="79527C2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7E30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9D8F6F" w14:textId="6C714DE9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69076C1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2E956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208.53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270E6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613C4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52FB2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794B2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44DE0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64A2EBD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CB9B1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208.53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0A3D5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E006F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786C8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E84A5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79AB0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511785A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3E1E5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208.53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20141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B0115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9740E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A0C9A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643A2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366DDF8D" w14:textId="77777777" w:rsidTr="00B11D2E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6FBE0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208.53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D8C76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VID_RASH_PODOTCHET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66F6E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1C2F54" w14:textId="51C6E5F2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5070B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004BEF" w14:textId="567049F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35CB9DB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25E1E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208.53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57AE1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BF508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81E5A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54D70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C9A4F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EE3865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6EF9A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208.53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6B888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608FB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76F51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A54C6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6FAA4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9E60723" w14:textId="77777777" w:rsidTr="00B11D2E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A55B5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208.53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AE318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AF244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0F3A3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383C7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73C8A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E03C55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AC9A5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208.61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A9C02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3DECE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B5B44D" w14:textId="2CD21C10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D2E72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F9D240" w14:textId="138B6669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050A20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B7015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208.61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BA17F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35C6D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198F0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90DB7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40E9A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7BB421C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65CCA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208.61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67F24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C6D2C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910A9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5004B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D1D3B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2731068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8059E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208.61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06F7D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5FFBE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4EC6E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30349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5DC3E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14425774" w14:textId="77777777" w:rsidTr="00B11D2E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D436D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208.61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47DE9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VID_RASH_PODOTCHET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3351E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DAA95E" w14:textId="65E48064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A064C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47C44C" w14:textId="0A1E69A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6AA6948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21A75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208.61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1CFF1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73947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14458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BCBFF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1C16E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E8BD5E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9CA9E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208.61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2ED8D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4256E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0B990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FA909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89ABA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15FCE11" w14:textId="77777777" w:rsidTr="00B11D2E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98DDE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208.61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858D2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841D4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63208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E3B3A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7115D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E2D0F6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7150C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208.62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34734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3833B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254FD9" w14:textId="4BC7DFAB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74F32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A1D9CA" w14:textId="4DDC7F3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FB8002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B5716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208.62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CD88F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0B425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FC032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12C8D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AEA9E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6EF589B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EB4CE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208.62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F15D1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8CC67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A5D8C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79600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66707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3C3DC47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B09DA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208.62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9BD7D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B54A3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EC456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2EF66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AEB40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22C02A74" w14:textId="77777777" w:rsidTr="00B11D2E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A5F09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208.62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0C1DB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VID_RASH_PODOTCHET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DC99D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05EACD" w14:textId="1F08F729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0D93C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EB73A4" w14:textId="35FEB0BE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6088F89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296FB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208.62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B0B06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6D2EB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A6430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672D6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44AC0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4C6028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B677F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208.62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257C9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29DE1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38EC8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D77D7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F435E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04ACA1D" w14:textId="77777777" w:rsidTr="00B11D2E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5B62F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208.62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F1400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133C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9BB20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09AFD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AC266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35AD34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387BF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208.63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F7E2B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C113E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24FF5F" w14:textId="06CF427E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65CEC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BA9E61" w14:textId="58368A9A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7BC3CD0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67C45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208.63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E472D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17246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DBA1F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E0420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5248E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2EC026F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9CD91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208.63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41EC1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0B6EA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9FA70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D856A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81B9C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0F3EF17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A2888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208.63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5D480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A07D2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EED1E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F791B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9DEAA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2417DA73" w14:textId="77777777" w:rsidTr="00B11D2E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C226F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208.63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5CB4A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VID_RASH_PODOTCHET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8C5BD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AC1EC6" w14:textId="3F7023F1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25595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E1160E" w14:textId="4C1FA0E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7987D3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242C9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208.63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CE98C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C71B6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72F87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B3AFF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732D2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C34E18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07D86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208.63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04ECB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F8E18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F187E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F6C2A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95E9B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8A8A6BA" w14:textId="77777777" w:rsidTr="00B11D2E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BD118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208.63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5525F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9ED6C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A2DD9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1C04B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EE651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445DF3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110E1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208.64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55ED4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7DB39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5F4AB2" w14:textId="746C9B4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C17A4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7C2FE3" w14:textId="058DD91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27AE908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924E2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208.64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CDE97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82614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D9F18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1385A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FA7D8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0326F37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EBD89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208.64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E03C1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6E43A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263CD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F85ED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5C39E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06E001B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57092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208.64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07E13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589C1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6A19F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7383B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90823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7C929744" w14:textId="77777777" w:rsidTr="00B11D2E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AEE13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208.64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02A7A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VID_RASH_PODOTCHET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E5FBF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FF43B1" w14:textId="2DCD5F22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D4A07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1BB8F1" w14:textId="3AC75BCA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3A06C36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C201D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208.64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CE7D4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A938F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FBB86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DDD1F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CD7B7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946B2E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81FB5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208.64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94EF3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A8B41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11C44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A39D2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D1A8D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F9812DC" w14:textId="77777777" w:rsidTr="00B11D2E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4ABC6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208.64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2AD63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69068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2C16E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7755B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1F1C9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6A6D1F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186BA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208.65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E67E2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8320A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893348" w14:textId="0D193651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81585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265C12" w14:textId="1B45846A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3B5EF6D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D0D54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208.65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91FC2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82257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E4889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590FC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C00A7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6C05FB3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2F6A2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208.65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07EC7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06DDE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7BD6D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EE9DF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3024F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73CC17E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82E8E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208.65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2EFA2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3FA87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2FF36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9A1D4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61D24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00F1259B" w14:textId="77777777" w:rsidTr="00B11D2E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BEB2F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208.65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E3AB4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VID_RASH_PODOTCHET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2EBA0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A291D4" w14:textId="54F598D2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C1473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D5AA3F" w14:textId="6CF4809C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61898B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3C624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208.65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94309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19DA0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CDA34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FD636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DB88B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124FE0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A876B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208.65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DED4B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9478C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EB535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EA49D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2081E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90824E4" w14:textId="77777777" w:rsidTr="00B11D2E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31E40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208.65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04D13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DAA5B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15021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FD788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04D26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E2FF44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7BFB2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208.66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5E9CB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B0313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5CDF21" w14:textId="7AF6D61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E8A7C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79D010" w14:textId="6A7FD5BE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58F00D7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BBAC1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208.66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C6268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C0F52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8A2A4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85578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7B156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1B8CFE4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4094C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208.66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9838E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CC195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F4D82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1516D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19819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498B73B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04D3A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208.66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375A1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87402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B5DDC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0B116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A7C05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324003E1" w14:textId="77777777" w:rsidTr="00B11D2E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E4369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208.66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0DF36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VID_RASH_PODOTCHET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40708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296293" w14:textId="4537CC70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B78D8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BD2BA4" w14:textId="08AACC8B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26DA55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E19C4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208.66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359CA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C7570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61C53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D8830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26D95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4645B9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6DE62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208.66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2372A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F286F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30E68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08D4B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D513C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8C5E0C5" w14:textId="77777777" w:rsidTr="00B11D2E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1B50D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208.66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F9ABA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3B64E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9A20E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EDCA0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6BB9D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B1FB34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4CDA1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208.67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571C7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ECBE7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542AB5" w14:textId="1B759A89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F73A2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7F6A5A" w14:textId="09B6296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637080D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2E31B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208.67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3621C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BAC98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D1172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72235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C270D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5BE70BE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0C691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208.67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276F4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E55A0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BC7B6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D7716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26DC8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6D7599D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C03CC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208.67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E7E63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78DDD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E2A08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35095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B47EE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184489B9" w14:textId="77777777" w:rsidTr="00B11D2E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9BCE3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208.67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429FE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VID_RASH_PODOTCHET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FCE97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952278" w14:textId="2C600228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581DD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7D0563" w14:textId="7A3F7DE9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497B22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64411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208.67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22FD9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67F7C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9875C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EB959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D64EB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1A9BD2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9A680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208.67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9475B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7472F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6AB81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24D55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1A6BE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D286CF6" w14:textId="77777777" w:rsidTr="00B11D2E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CA6B4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208.67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81F15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143DB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908EA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BCF86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92648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09FF1D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E8D6E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208.91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887AD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DC47D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BBF6FD" w14:textId="70CE5B7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FF2EA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ACFE2D" w14:textId="3798B06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71BDF15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0CC74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208.91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46AFC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D2918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26BEC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71384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89A64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135EB1F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E0DC9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208.91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7A7C9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0BA05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13663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4493B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E3772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029CF52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DE1D4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208.91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172B9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F08CD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58AC9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E0E59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D453B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68D85B6F" w14:textId="77777777" w:rsidTr="00B11D2E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7629F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208.91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35D80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VID_RASH_PODOTCHET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AD84D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CD44EF" w14:textId="77B3A80B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DA4AB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71D3D4" w14:textId="4242A548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235F073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388EF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208.91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D2355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54EB4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D2BDC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C6B9C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D2F71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41D309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A500E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208.91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21818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72F46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17F85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A0619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CD2BF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00801C7" w14:textId="77777777" w:rsidTr="00B11D2E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DF281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208.91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11DC8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45657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52FBF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9A371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400B8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48E1E9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391C4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208.93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000DF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25968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0C7702" w14:textId="11CB9B98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3E69E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70DAFE" w14:textId="4B1CC0E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4CAB93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3831F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208.93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E0AF0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A7C6D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84B08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75E7C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491C2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10C516F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3189F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208.93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87A28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72D2E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12F62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7A6CD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AE6E2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646B591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0F46D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208.93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1E888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68101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3DF78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4EDB3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3D156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6F8FCC16" w14:textId="77777777" w:rsidTr="00B11D2E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45186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208.93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C4F8F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VID_RASH_PODOTCHET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90BAC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5A5F54" w14:textId="29223278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07D6B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C5AD22" w14:textId="1FF6EE6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6E196FA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9566E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208.93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9A3A2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B6FDC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33B4C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AB3A8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F1B0D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CF2002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DE6F0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208.93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56537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CC894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BAE6C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33F11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B45A1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2283069" w14:textId="77777777" w:rsidTr="00B11D2E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FD78B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208.93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0CF16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96C07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631F7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BA66C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05CA2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C3F5AD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D61B3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208.94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DDE1C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2B1A8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A5B6B1" w14:textId="5F25945A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5E4B4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7A3490" w14:textId="3FB928D9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5B164EA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8CE4D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208.94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33D3D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51A5E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55A85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27F84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6BCFF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5323BEE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D5778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208.94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5640D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03568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1C17C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C9A5E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EE82F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66D283A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5ECCE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208.94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E87E5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44563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ACE1D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61994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410E6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3EFB3862" w14:textId="77777777" w:rsidTr="00B11D2E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1239D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208.94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42F86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VID_RASH_PODOTCHET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41545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4CCF1E" w14:textId="3D60D2BE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B2792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DEC368" w14:textId="4681888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2035B21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AEEC0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208.94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A0CB7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AB4E2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E3176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0571F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F2806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A9FC5E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FCC8D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208.94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B175F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081FE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BC0B0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00C56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A26F9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6F440D2" w14:textId="77777777" w:rsidTr="00B11D2E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7804C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208.94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5C732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BA7AB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03306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658CE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DC5D4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3B238B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6776B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208.95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41BCF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FC41C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753409" w14:textId="72609F00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59F9B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CE918A" w14:textId="7FC0C70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730FC36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36BFA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208.95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63A7E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2D769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2BCD9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7AAC9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3BE01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5398465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C7BDA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208.95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C37FE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0F227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A98BF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6A613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1F309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7FDFF96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CF025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208.95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98DCA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55DCD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060CB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22451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C2165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4D4486F6" w14:textId="77777777" w:rsidTr="00B11D2E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707AB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208.95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20168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VID_RASH_PODOTCHET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0DB37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AA44A1" w14:textId="21A00D1E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17A60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488C8A" w14:textId="14240CF2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CA82B6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FA7CE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208.95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95CB1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9BD9F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049DB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231A9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BF298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72D8AB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95093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208.95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8E9EA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693E3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83A94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00F91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6065C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6EA4A33" w14:textId="77777777" w:rsidTr="00B11D2E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2E646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208.95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CE441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17188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1585C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BB0CA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E1FE6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5C42BA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2D85F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208.96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79C6F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D321A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BF3D1D" w14:textId="4611599C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9870F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321E61" w14:textId="22A78A4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886E14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CAA8C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208.96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B9228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6F294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90640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59964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E76E7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0C438D2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7CD37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208.96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C8FC9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8F9CA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78898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41E7D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6852F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6695888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89AB5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208.96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7FE51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84F9E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72E1A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470D3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D20EF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3A537B67" w14:textId="77777777" w:rsidTr="00B11D2E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A3789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208.96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56E32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VID_RASH_PODOTCHET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54E08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376075" w14:textId="10702F51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7C3D4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46846F" w14:textId="3AD3FD62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300721C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B1F98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208.96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BEAB7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C43AD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11F85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70D7D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15CA8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5B3130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A720B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208.96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9DDA8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D537A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C5980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66168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7A950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C4E4835" w14:textId="77777777" w:rsidTr="00B11D2E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EE520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208.96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CCD55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224B4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AF556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6C7CD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FDA92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6865AC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34DE5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208.97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42753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978F0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55F2E7" w14:textId="71AC72F6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54641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903D23" w14:textId="7FC349D0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65D1032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566AA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208.97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47408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8307B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CB78F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ED00F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49C32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4F22113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72509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208.97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8AD33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D6232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0F42C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82455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AB853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71EB581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FBC92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208.97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60650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10E6E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76330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91A0E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D6078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2D92C3FB" w14:textId="77777777" w:rsidTr="00B11D2E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9FAEA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208.97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FCAC1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VID_RASH_PODOTCHET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61C8D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62B094" w14:textId="01F3B9E9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1CFAC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CC818C" w14:textId="7E2FD12B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71E0A6D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75522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208.97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DD26B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23FDA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C68CB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121AC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9A489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329A8B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6D975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208.97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52D92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61F8D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9384F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60577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07328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2196A0D" w14:textId="77777777" w:rsidTr="00B11D2E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3AB8F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208.97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D5D96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032FA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48A3B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BE63B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0496C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D796C6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06293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208.98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67CC7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1B707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B58FA1" w14:textId="0B78614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53FD5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2BA583" w14:textId="2439892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78CB47A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41A0A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208.98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BC5D8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5D462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5A44C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0C654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95FB0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6868B77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87C56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208.98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ACD90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0FE9B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86067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B20BB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78768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36E6B94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54466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208.98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1E7B6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719E1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CA0F7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BFA11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94DCC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1FDDB635" w14:textId="77777777" w:rsidTr="00B11D2E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5DA8D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208.98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23ED3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VID_RASH_PODOTCHET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513DE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C0098D" w14:textId="4E4EC61A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3B492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7147D7" w14:textId="3F12AAB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12A9C20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A3E47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208.98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7FD76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77A38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C81C7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FA1A6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D42C0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7482EB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84D32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208.98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A4F50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59DFE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F01F4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ED9A2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3F811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BBDB00F" w14:textId="77777777" w:rsidTr="00B11D2E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35EB4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208.98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8F6B0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0A48A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922FB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3C914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9D89D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40FEA2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17F6B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208.99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604DA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8EE51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F787C3" w14:textId="4A2CDF9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20069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AA15B8" w14:textId="368A6FE9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36F4203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97418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208.99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BA6E1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1EB7E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821EA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DF425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01C52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6E17C00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848B5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208.99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E151C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0B37B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64CA4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B025F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AD1BF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71F0FA9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2DD35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208.99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105BB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9C139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A7541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524CA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53690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4997DB3E" w14:textId="77777777" w:rsidTr="00B11D2E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CA9D3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208.99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FF2F7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VID_RASH_PODOTCHET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CC96D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C368D4" w14:textId="77F3FF21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998C2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A330E8" w14:textId="668F8BB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099E65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C2C4B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208.99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02C17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C478D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5C0FE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DA848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1C168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E97088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260CE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208.99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C961A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B3BB9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314EF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AF979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57AD0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BF32E6F" w14:textId="77777777" w:rsidTr="00B11D2E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2F8C2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208.99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20449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F3B32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2C299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448B0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95769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9BC696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493F4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208.9T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0D504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CE54B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94D9E8" w14:textId="2BF11AD8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78628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69FA85" w14:textId="5B9F9EFE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151E6DC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23766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208.9T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81D77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338A6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50942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4FE7F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81F19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7156C7B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65194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208.9T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87409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C5902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3759C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7CA63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00CA1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0F2BF08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37FFF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208.9T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63436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1E9C3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5CC2B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A728F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DC86C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7436A0BB" w14:textId="77777777" w:rsidTr="00B11D2E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B6B87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208.9T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CF962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VID_RASH_PODOTCHET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BF553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350807" w14:textId="15A35DE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81E7B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A2EBA3" w14:textId="37562269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0C93FB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C121F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208.9T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3FE5B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5C0B6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2F10B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A03AB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F8F48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2D3257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9E78E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208.9T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90B71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CDD02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B6D19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945A6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5C667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72E015A" w14:textId="77777777" w:rsidTr="00B11D2E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5212D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208.9T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A9814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D112A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C466C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A8CF2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1F7DE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7B530B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F6ABE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2D2DA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3C779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C4D097" w14:textId="7E72F886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8330E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F81E74" w14:textId="1BB5197A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4D87DF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1BB26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97066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DDB57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86C54E" w14:textId="0D9F2D46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4C3AF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7E2830" w14:textId="2E9882A4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089BF1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66813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7721A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539A6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572FD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D4386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83CE2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367943C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756D7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F43A7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7448F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20F69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A1C3A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DC60C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40BBF2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2902F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631B3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16E46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44B62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0CF09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772D2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5FBF3C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B2204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8D121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FBF58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0697C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F98A6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406F5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2EEA54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C3382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209.36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4F53B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4A875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37E15D" w14:textId="2BD88780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CD79C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C6EFEA" w14:textId="2CD2FCA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5586286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4729E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209.36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20251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3CB65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2BAAD3" w14:textId="3532C9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45599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8AAFC7" w14:textId="7867A24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76E12DA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C9D43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209.36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DEE3B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D219D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359EA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142ED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5563C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0F936B9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A0EBC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209.36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83282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A87D1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D2DCA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67C69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3A531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97C469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930A1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209.36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F81CA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711BC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4254B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B9B52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67282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C5108A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AD1AA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209.36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E5101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A68FB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E3CE5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6F092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BE6C6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F3E914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C5BDB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209.39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0C079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8C44A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31E2C7" w14:textId="3ACAA6D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D5C3A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BFFC4B" w14:textId="0B7030F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76D4948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57337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209.39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5D652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FF0AC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4D13D6" w14:textId="6A146FC4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FEE4A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9630A3" w14:textId="2D1096D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E55AAA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52416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209.39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A2ED5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78314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06F7E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61896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DFF8B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717188C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815DA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209.39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F3A3D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E161D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7292A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70D09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FEBBA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F94995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98F9F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209.39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BAFB4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47D97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6EAD4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FA712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D3E8B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177FBF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CC648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209.39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3A079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41A5D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84D4B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E2658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5E949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306CD8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09FDA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209.41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55087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31E54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353219" w14:textId="7077410B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CFE58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A5ADBB" w14:textId="2A0730C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D788B5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0791C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209.41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70620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6E4FA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F1DB90" w14:textId="70E6AD16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80D16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EDDE5D" w14:textId="5C8B15A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700633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86AF0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209.41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F53CE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2EBEA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54670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0256E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CBEAE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1FE5AC1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EBC62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209.41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1E438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10644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E415B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22EFF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5CBDA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09416F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075C5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209.41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6F91F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3E6D7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FA60C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60418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BEECE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FFDA80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40E31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209.41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556E8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7F1F3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DD74D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D76F1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CD6DE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9C1437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23290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209.43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E98BF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AC6DC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FB8744" w14:textId="5ECBBB9B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8102B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52C7A0" w14:textId="48E90BC4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AD1668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459C9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209.43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94684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7234F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664C75" w14:textId="2F752B9B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8FF9D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70CF66" w14:textId="3D16A52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6798488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573E2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209.43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F85AB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BC5A8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E983D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72F18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A85A2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21D9417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23A7F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209.43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EF22F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1D4A1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AFADE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AFE35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B0773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C079F3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B1EBB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209.43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ADAC9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C4060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27680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CF6EB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D78B4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AF9873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744BE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209.43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9018C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1492D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52338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905BD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20737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C06B01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C47E8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209.44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35DFB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D4934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22D7D3" w14:textId="28CA02AA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BE62A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DAEEC4" w14:textId="68D4EA2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19DC634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9E48D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209.44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5DE5F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4CA1A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E26AD7" w14:textId="4B27D56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29BEE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8C927B" w14:textId="523388B8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5D319B2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DA936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209.44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54ED9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2BB5A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E40AC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7D4E1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2A19E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1D5866C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1ACD6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209.44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471A9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D4372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5579C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2DF5F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4154A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DF45C7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6C96C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209.44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E1DF2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3AF39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9F136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B8882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4BEDF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4774EC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8B3AB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209.44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59166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BDAB5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63D3F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C6B77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7A28A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956EBF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15677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209.45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2FAF0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5A751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4B9DCB" w14:textId="1E10D7A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F160D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1E029B" w14:textId="072F0A14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16CB84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A7661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209.45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03F71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2A0CE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3F0ADC" w14:textId="32A248E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90723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79743A" w14:textId="16D3A322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5265DE2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E6422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209.45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849B2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40E2F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4FCF4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CEF35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5B0F4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686F10B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07487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209.45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73EB1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0E1CA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6F24D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E4251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6FC1E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5317E2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E0123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209.45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28BA5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81E2C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E54B6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8A6BD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58AEA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845018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C0B80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209.45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6141C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26646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E7E60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71073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2FA7C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0F3463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581EF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209.71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A7ABE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7BEC5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27348D" w14:textId="50260154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17E8C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4AE9AD" w14:textId="5D0DD346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70266CA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D9D14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209.71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3E38B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1330B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4144C2" w14:textId="766F038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F7A39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4C8F69" w14:textId="1BE6A5B0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6480430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236E1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209.71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43CC1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F85BD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E986F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EB0BB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2E4E5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2D0587E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988B8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209.71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2DC36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AD84C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CBC20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DE4F9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9F582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501658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3BFB3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209.71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224E3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1E916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BC1F7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0EE66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AABC2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B07254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A1F1A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209.71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C11B5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42B9D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E1244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39C58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5CCBE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D29263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2EC04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209.72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9364A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89DE2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1C0C1A" w14:textId="7A6F166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09396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EC1D34" w14:textId="12BB092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71CE166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ACBD8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209.72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F026A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06E3F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64C078" w14:textId="2C5A8C0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387C7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0C6010" w14:textId="28BA1214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441E65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3F8B4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209.72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CDD18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EBA8C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B7468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1A116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1A33C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749A712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2F3BA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209.72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11370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79305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40F5F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28EC9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08E08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7DC444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F31A3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209.72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427DC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E069E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4A98C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D31F4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63B9D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B9BEAB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34C20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209.72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040C5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59326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EE7A7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DE2A0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FE80B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DED2D6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87E48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209.73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566FC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0BC8C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21D102" w14:textId="05544B9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5C105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EBD8E8" w14:textId="0DE43D18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5EC1A20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F46CB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209.73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FB723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59514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8F7AC4" w14:textId="08086A69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657B9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43D14F" w14:textId="45E6E37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561C371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72010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209.73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9EF1A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A9EB7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BAEC8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0FD42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4A93F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1FD7B3A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7B241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209.73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241D9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8FC2C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31456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40883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B5785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73E06D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149B5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209.73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98018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7F058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0437D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DF934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2269B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0FFFD8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99480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209.73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6D6A9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A0181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C8613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46C89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8B3F1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2EBA2A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AD989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209.74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C347A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9F812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2A2EE0" w14:textId="45B0EAE0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55175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6C9DB9" w14:textId="2F2F7861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3AE20F5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CB3EA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209.74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2F54D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D5F96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CE64C0" w14:textId="4B29F562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FBDC5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41A19E" w14:textId="23B789C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3659520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72D6B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209.74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A3219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4C56C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AAD21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4B5BA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07191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2FBF03C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ACC0D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209.74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6FD4D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4463C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B42A2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C0D1E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40B72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2D4F8D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017E8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209.74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5FDD9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C45D1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35266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0E595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85387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D1C16B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5C0DE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209.74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8D312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A46D4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01262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211BC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328B7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546518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A11C5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209.76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C8FA9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433E0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AFD9C7" w14:textId="532D03E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42807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46E830" w14:textId="00FAF396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207F620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B37F7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209.76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2CD72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461F5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2C832D" w14:textId="365F65FC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B12EE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6096A0" w14:textId="04D839A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51CD69E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DF66C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209.76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77A74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5942B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60F38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6B170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5F159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1C53118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638C8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209.76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1385F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081E6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83AAB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39F38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400D8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C68A65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D3ADE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209.76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C32C3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83334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52548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827C7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ECBF0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9FA97C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C21FB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209.76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4672B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AC814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E902C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1C285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4382B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D8CBF4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9D52F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209.81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854F0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35DCA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5F6237" w14:textId="7627CCEC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47A68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CB8A7D" w14:textId="6FED681A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1B013F1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92761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209.81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C8F08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BF356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711851" w14:textId="01BF9CB8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BEE27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02158A" w14:textId="2EEBE848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5E34D4B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DDBB0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209.81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5DEB4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18629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8B9D4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1DF69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89454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4AAA900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D17BB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209.81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83483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77073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5C34D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6361D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AC364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B6D03F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64B87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209.81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053EC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45AC0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E4BB8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FA9B4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23FB5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19C625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3D83F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209.81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FBF91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8FABD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C031B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3F444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2BC7C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905AF8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760BF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209.82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B59A1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E5FCE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236CB3" w14:textId="2B3AD6CB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0DFFF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20B67E" w14:textId="0B4F02EA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334B17C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2AB66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209.82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A3F29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9E8A0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2151EE" w14:textId="712F845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51042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1A480E" w14:textId="46F462A2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5756271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DC0D3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209.82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F34A8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7FC1B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374FB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F8F45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C2B2E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5CC4C5D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25F7F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209.82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A6A66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4BB2C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16A74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1C3BF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353F2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A0D2E9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E76B2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209.82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06960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B662B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F6981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369E3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60DD0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D1DFE8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C11BC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209.82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53F26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87CB2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88D68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99F61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81D6E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AE37FD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BAA47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209.89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4422C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F6F2F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D33921" w14:textId="2878ABB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43938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80B66E" w14:textId="386003D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6FB0B0D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AD1C5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209.89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246A3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0C173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E4C679" w14:textId="568014B6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9EC9B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ADC022" w14:textId="0AA78082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23182BB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7D15C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209.89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BA305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DC5AE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985B0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EA342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DE9C2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4656FB4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51551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209.89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39E56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22E4C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B08FC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87753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A8AF3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086760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F3411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209.89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13F45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911B7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D7CC7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CB02F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3C7CA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7BB966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6B755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209.89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8243C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70199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91A07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C52E6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92CC7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441BC4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86A43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210.02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56EEC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SCHET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14356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5228E1" w14:textId="56F9AE6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F725D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747F3A" w14:textId="43A48194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594009C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E17C7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210.02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7188D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9AD01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2D8FC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F13FC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2771A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38F6F3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C3152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210.02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0EF2B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828B9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31ADF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EAD61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23D42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12D837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AAFCB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210.02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AD702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B4CEE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715C7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F5FD9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0DEC4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FA8CDA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19E7E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210.03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E2DAD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SCHET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F34ED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245FED" w14:textId="190BF4A4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80EE6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479194" w14:textId="7AB5044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31766F7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E584C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210.03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23F10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E37E5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731B7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F2474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A44EF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6C57C2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9DF26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210.03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68532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4A9F7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D456C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129D4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28D6C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7FC4AB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38731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210.03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A3A5B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1993E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4CF69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9DC71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EC9AD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191242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CB6C4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210.04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05CE2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SCHET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C2EA1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9B3D1C" w14:textId="0D72FE2E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84435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178D36" w14:textId="0F8DD619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7D4E067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25270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210.04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5784E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9326D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46603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E63B2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7930B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CF0F8E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5AC8F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210.04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DD6FF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1C6F2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E210A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A5A17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2F76E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0C7A0E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8A456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210.04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949DA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714D2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AA05E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B1008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6E1FD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6BDF55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74305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210.05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6FF19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951D1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896AA6" w14:textId="4F5B371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CD28B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A0AA9C" w14:textId="795CC45E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D57E26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790BA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210.05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C1D13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846EB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97673A" w14:textId="76E63CA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5FD75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D4F215" w14:textId="79B12808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7E11B4D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963E6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210.05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E5925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2D17F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FCFCD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7D11C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2016A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52D280A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53BAC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210.05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323FE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VID_FORM_RASH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C9B32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EA577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29BBC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15BBC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648D4DC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9DCD0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210.05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D02B6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1E444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2DDEE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CD746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F657A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563222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EE8AD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210.05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520E8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03835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D292F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5C2EC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7C1CA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DE5C7C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213D6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210.05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3E7F1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9ECFB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92FC4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E4884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4DFCB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2359C39" w14:textId="77777777" w:rsidTr="00B11D2E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2E3DC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210.06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054B1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VID_RASH_UCHR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1DBF7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470E7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03146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332C4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1FE2603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B6EBA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210.06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7C5C2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E87B9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DA42E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4437E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20AEE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5C72CE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91A30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210.06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27175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B7EE8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467D2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3CC97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08C05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E72451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12B91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210.06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52938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F2470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9CD9F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620E6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CF581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6F1305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D05C3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210.11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6D946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E3DE2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CE8617" w14:textId="1C59ADA0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FAE6D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778334" w14:textId="37668A3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5C5A1C6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D85A4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210.11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0BA25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5EDF6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AE6F48" w14:textId="73D08D68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EFDB5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BEB608" w14:textId="22CDC88B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36577BA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01ABC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210.11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271EB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D2729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835E2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BFE0B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1C077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36E3DAC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2EC50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210.11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4A5D5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EB8F6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E8155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877EA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13850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8372FB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4DC23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210.11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20865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CF2AB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A7CB7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3635A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B621B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163FFD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2F0E1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210.11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3D986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0C526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C3037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693E1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80630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6B20D3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5B0ED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210.12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55DE6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41A5A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7DC7A6" w14:textId="4B93366A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60F11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0CD0C6" w14:textId="699B6A01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1DC8C05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B246F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210.12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59EE0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0CD95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FA6F77" w14:textId="0A3E9EFA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92FD0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02A6E0" w14:textId="1F65A4E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1E0839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87585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210.12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55DFA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7294F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C891A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88A50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301D4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47EE847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25EEC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210.12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474DB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7C95F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92A2B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79FD8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FF3DB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507A83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5DC3C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210.12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2C28E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2A9CB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CB983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9B272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39233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0013EC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CC9C7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210.12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9B8FA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E3786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8FB74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76015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1F5B6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15100B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D1338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210.13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B28B7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9D7B1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883544" w14:textId="197401B8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703A9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854265" w14:textId="1272B47B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72540AE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957F7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210.13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48C6C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FEF35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C9F207" w14:textId="558294D8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56AA9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DC5273" w14:textId="0D950B39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76B2B7F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33F76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210.13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A6BAA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5468A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3F6E1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6E39C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AB323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4FD5E04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48FB0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210.13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D2926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47845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ACA7F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B3941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44A0B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E8E70B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09B0D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210.13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D16ED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96D07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C7C68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17574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7CD1E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398D46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8669A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210.13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910C3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8E187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4E0E9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934E0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25A78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D8A7E0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19AF6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210.T5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6B453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4BCC7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EFB784" w14:textId="29DC3AA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6004F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AB528B" w14:textId="00C24A26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3B15EC9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11C31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210.T5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75F61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6E94B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4B16F4" w14:textId="38A3397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BC618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F5B462" w14:textId="68E17E9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ED6188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233B2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210.T5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A0DAC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F6B49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7A5DE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70E2A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B3C69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5032D87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7790B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210.T5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F7939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E71E1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7B395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53B3B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22701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EE6977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A6B9A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210.T5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2DEC0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C49BA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93A6E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772BA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D2C54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00C5AF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4EBC2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211.00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94F5E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AAF25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20CA4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FBEBB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8FA07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0FE5238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0A65E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211.00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F46D9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1E231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34D0E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3F9D9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8E6C7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1583C53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9087E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212.00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BB441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2F507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2F9F1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F7A48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6FA11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59974F9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31FBB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212.00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9182E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K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589ED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D217F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EE164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D885F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3E90D23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D4E99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215.21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11ECE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B9D90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C767C3" w14:textId="2DC39BF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E4809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2668D7" w14:textId="444406E9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36C5292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DDD7E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215.21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B0BB2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OBJ_FIN_VL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08487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CFF443" w14:textId="00C9F5DC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DA86A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6DA0F9" w14:textId="5EE9AAE6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72FC29A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C9907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215.21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B72AE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F4957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16B1A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AA08B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1D456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5E8F35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D5DBB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215.21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5B717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1CEEF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07988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741C8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76856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06D586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CC6DE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215.22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A034B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124FF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931651" w14:textId="454E1950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CBFBD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8A3056" w14:textId="602DFC9C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6C8917A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E4C59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215.22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7E680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OBJ_FIN_VL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6A0FA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E6CF6A" w14:textId="5F40D1C0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AFB7E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2EDAB5" w14:textId="54BB8DD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3B5AFB5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5D9A4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215.22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F4F84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E67FA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BB45A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6B6B9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0C210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6021B9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68A8C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215.22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20676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2CF88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47E9E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E6057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6D3E7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74E436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E9712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215.23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A7DF2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29D01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20B6CE" w14:textId="3A3E2C54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11DC5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3FF2B0" w14:textId="7E377292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2756824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7C646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215.23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241CF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OBJ_FIN_VL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789C0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07A658" w14:textId="303345F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854EF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334121" w14:textId="3A11245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8469CF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D1B2C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215.23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C4E20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VID_ZATRAT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1FD69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77897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E064D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88FC5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0E6CA26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0031A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215.23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7EAF6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1C28C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547D9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63890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8DF7E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75A63F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9F0D7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215.23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D3F24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02979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7E30C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213F1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7E539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F38935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BA8BF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215.31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997A2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EED20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FB2290" w14:textId="3EAB5214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69E2F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35638C" w14:textId="4D789F82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26E929E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79C4F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215.31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8595A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OBJ_FIN_VL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CA759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0EFB5B" w14:textId="278C1AB1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CD741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EAE893" w14:textId="44E8B152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2F57C5F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F9E00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215.31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146D9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VID_ZATRAT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BC4BA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AE7EA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3D058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0B30B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4B0B7ED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51D85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215.31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E54C0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A1D0B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D14DE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A68B0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3186C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FD63E7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0CF69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215.31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5BB59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528CC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EF217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E4433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F2DB5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912CE7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2790E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215.32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EFE6A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709FF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B56D9F" w14:textId="2DE7796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3B2AB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E303BB" w14:textId="2428F308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6CB41D0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87612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215.32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A7F32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OBJ_FIN_VL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28306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D4D3D4" w14:textId="52003D7E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CF36A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702E7B" w14:textId="6E43DE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2791970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CA17B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215.32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FCABA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52469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6BD52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DDAE2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70199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615D91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5AFE9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215.32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E4EE8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9F491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C4035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C0465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56700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FC30D4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36724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215.33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CA80E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C014D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EBECF9" w14:textId="3CBA7750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EECBC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0C310F" w14:textId="58800A1C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64502A8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E0336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215.33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1FF61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OBJ_FIN_VL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2FBE3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A24916" w14:textId="4310AA0A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DA8E6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971010" w14:textId="7158219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1ED45E5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7D3CE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215.33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96A0B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A17AA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EB4C8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E2EA0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38B71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332F31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352FC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215.33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76301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1FE3E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77174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C5743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07040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8C076B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A46BB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215.34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C4DAF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120CC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8010B8" w14:textId="5D0E7806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0E3D0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49369A" w14:textId="0F1F5EEA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6E2CBC5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97B40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215.34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E2776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OBJ_FIN_VL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0BF58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D7E61B" w14:textId="4188FD9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A3896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DA138B" w14:textId="3F7567BE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21FB274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43728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215.34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8DCC8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EB6FC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2C8D0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2BD81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0D657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5F0B76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1FAC5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215.34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23204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9A371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40F58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190DE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36E4B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0CF877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B9382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215.52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ACC1B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91034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381E5A" w14:textId="1619AE5B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F12ED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9E1D1D" w14:textId="724293BA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245E109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8C1D2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215.52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47E50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OBJ_FIN_VL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29C7F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E8E55C" w14:textId="7F2A2906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B3CEB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0E2994" w14:textId="0F74BF19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2AA4465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AE89F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215.52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F02CF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F9BDD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F4F78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CA1EF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12A08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B795E4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2A2F8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215.52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6EE87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D84E7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47A23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26260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8D36B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CCC6AC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239CE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215.53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47C16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D38B0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8A2426" w14:textId="0CD3D590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99A90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F59E73" w14:textId="35B4A09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51517A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286B2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215.53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A4308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OBJ_FIN_VL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E6981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6482AB" w14:textId="6D82CD26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F5A05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1497ED" w14:textId="4E051F64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07F429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39F14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215.53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EA422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F8BAB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1F010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78272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834F1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3EEC1F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2A44A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215.53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99153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D072C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D0A0F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BC586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977EF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54AE1B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94F53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215.56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8FB41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FDAFC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4D26B5" w14:textId="35923172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D2CE2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3CD883" w14:textId="447FAE64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6CC1AD9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C3332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215.56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8E460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OBJ_FIN_VL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21FCE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EFC26B" w14:textId="7152133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026BE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F3098A" w14:textId="74B7D322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5F55110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2CD45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215.56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DA014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VID_ZATRAT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6F5F6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AABF4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7861E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51B33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082A38C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7B47C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215.56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7CADE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27406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DE2A3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079EA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5D8E5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13C79D4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D12BB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215.56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8619B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964BD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E84B5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9E8F4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EBCA9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3FBB99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E927E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215.56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AD69F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C8066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AB2C3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CBD85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36D7A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8F93FD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0AEDC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215.56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50E00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AF6CB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EBAD2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5DD1B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42FD3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F1D20F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12BD3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215.5T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F119C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77CA3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95FD78" w14:textId="4B2BBB5C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29BBB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13FEA8" w14:textId="67BF839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109B9F5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86647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215.5T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C9270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OBJ_FIN_VL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EB5D3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63AB78" w14:textId="39277F5C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B6060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12999B" w14:textId="3B4DC7E9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19C4BA0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3C706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215.5T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B1B25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132B3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6DA9A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117EB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37550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D924BC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20FD3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215.5T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9E6DE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EA679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94182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6FF21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A6B59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0DF340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7137C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74BEA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C2065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796957" w14:textId="31FB072B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CB263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866BB7" w14:textId="064EC814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6DA902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DAF33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B056B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FAD7D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36F92A" w14:textId="175E575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01CAF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D3AE83" w14:textId="194AA28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C71C39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D9540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7A6AC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5F88B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0CE3A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86F56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80776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1E8BB8C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689C5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43A44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VID_RACH_ZAIM_KR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031C3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5EB961" w14:textId="5F4974F9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FAB60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26E0D2" w14:textId="20195830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7695A5E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3D422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1F960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CC607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9CA23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08300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26ABB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B7E338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0976E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22CDB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39B00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21F2C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6A882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F699F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7A8414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8AEFB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1A680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16227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344EF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C58A7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5D7D9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903D9D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DD33C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19761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D383B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707146" w14:textId="0758FA3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B65EF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6565EC" w14:textId="7B83BC1C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1D778C9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C7DA8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1832D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62E68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329804" w14:textId="07D47DDA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FEBC8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93502C" w14:textId="7DECDB7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131F35B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5A3AB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8AD2C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C5B9E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7A561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45BBD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453C1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20297B5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5C94F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CB4EE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VID_RACH_ZAIM_KR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9F9E5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8AF51B" w14:textId="02ABC10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E9E3C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D504E3" w14:textId="1218823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18A1786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6E853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F94E1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34E04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8CF88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27531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ABA9E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A59AF4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95DD5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583F9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8C9BE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451BF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4FD8E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40286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E13E2A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A6572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69CED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30712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72ED9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10C2A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080E2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114AC4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EC185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6F518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973BD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DEE5B2" w14:textId="5147F73C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1EA18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28676D" w14:textId="50E48A51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77F0EC7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21ADA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0FD0A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C4B9F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1DFE29" w14:textId="6A9B373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AC39C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3204D9" w14:textId="5FA31BF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AE0C17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ABB5B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681C4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10C88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EA820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8AC78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14FAA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5354E00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6BDD0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0B691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VID_RACH_ZAIM_KR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CAF0C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837A80" w14:textId="0F75AA48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FF5E8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DA8609" w14:textId="301238D1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33B07F1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2482A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B52D6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9B1E6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E9734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F7AD4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BF51C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B53F14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0808E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4AF35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67286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84D2C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97D9D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8CDF0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7954EF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5CB27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3798E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F1EB0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D230D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A8F5B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E70AC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8F8825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02DE9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301.14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228C5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6FC47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D20783" w14:textId="461A674B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77227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718B43" w14:textId="7DF97904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1B64823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AD779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301.14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D1748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6F6FD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22C2C2" w14:textId="66A4874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9647A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4857FE" w14:textId="50E7E174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C2E364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E3603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301.14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F057E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69456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9896B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DB1F6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51B23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0CD88CB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E617C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301.14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2A945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VID_RACH_ZAIM_KR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89BB2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DD9013" w14:textId="6AC0ED5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ECF8B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0DD606" w14:textId="065EFAE8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792B33E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9ABE3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301.14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80223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AE6B5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58684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A65CA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3DC7E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E01FF3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72DAD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301.14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43481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31AB9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8FB44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035F5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6D166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DFDEE5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A8632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301.14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F0CA4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8CC9F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2D60E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EB32A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039F2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1454F5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AC6E0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05926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CF4CE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C6ADD0" w14:textId="04CC3BE6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06C14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30B965" w14:textId="2A22A11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1859CD1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020CA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AD590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3C8DD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1A9BCB" w14:textId="0D8A2A6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D78C0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245EE9" w14:textId="088A46E2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2ABE3C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1E9B6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3D0F1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78E08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4AD94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7EA67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C571C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3E2552A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4EDB8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48C2C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VID_RACH_ZAIM_KR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64317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CB7E45" w14:textId="3BCDF0D1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B8128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ACA43C" w14:textId="669C5BEA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8555F6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E1E8F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B2A94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145A4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D79DE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D1471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A007B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C965D5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39134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A4B0F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2562A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46444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B57C8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773E1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5D0179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8789A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B99F1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192F1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314BB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339A8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BD0E0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51C528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257E5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6C362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65731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FE2BA7" w14:textId="177EFF9E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DD72C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88C5E2" w14:textId="7E21218B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6761683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9706A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E7B11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820A4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D081B0" w14:textId="5810C6D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0BEC3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71EB6D" w14:textId="16A8C49B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614D2A1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E8325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DF359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1734A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4C966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31F6A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D068B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1A3F245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547B6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0E664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VID_RACH_ZAIM_KR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77499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4E6FAF" w14:textId="638B1F0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1F59E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C8B7C6" w14:textId="6B319279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2B3A333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62B9D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7F129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F9F7C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A2CEE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E75BD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BA1EB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CF9E3D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CCB1A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C8559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8880D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C44D3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D21F8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113A6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008506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A5D2C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9497F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9730A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335B6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46503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811B7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E56260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00FF3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4AE61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6A2B1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04F62B" w14:textId="67CD2ABC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64820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DDE990" w14:textId="44ED5506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67EBC16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FDF05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F97DD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5C705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4EF3BA" w14:textId="5FE3A224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E907E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E100E3" w14:textId="3AD02C8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2140BF7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6699E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2C045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AE94D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9171F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CD295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B7623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08699FE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FEE58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B7E14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VID_RACH_ZAIM_KR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494E7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53C228" w14:textId="5F49DF28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4C68B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5971A5" w14:textId="3002FBBE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A81BA7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276BE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627B3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1DDD1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B6F18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5D8B4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B53A1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A11E8D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DBB09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1160C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BA6B5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B3BEA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A6817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C14F7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6B7997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1E2F8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1273C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F0B7C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C6BA9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EFF06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E7050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904D3F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86E9C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C3740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47DAC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A01B9E" w14:textId="7D806550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505FC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764368" w14:textId="41BB9E3B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31A85E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443C7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D1632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D482B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A67F64" w14:textId="55B21420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71F6E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1A7C2C" w14:textId="2BBAEF89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6F63FF4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904B6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AAAA9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5FC8A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A1D8C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054A6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03B5D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5DF40EC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46131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57961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VID_RACH_ZAIM_KR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262C2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77A8D0" w14:textId="3D84216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93D73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B4B799" w14:textId="11033774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8D5602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E8740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B7710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770C0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1457A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72B09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EDDA1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0439F7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D78FC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B4125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31A61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BEC46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81BF3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90ACD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63D67A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49F05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95744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9B60D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DF4B7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5FA80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BE793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7C2953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BD97A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70C24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DA165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985E80" w14:textId="43732359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6E2C3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A414E5" w14:textId="331FEEB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C7FFA2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E455B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B8765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A0B80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BFD461" w14:textId="6B16A798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437B2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D8995A" w14:textId="5F285160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72B7FEF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AC3F5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0808D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48C89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4465E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06445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783C8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109A5D6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BCE21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3A1AD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VID_RACH_ZAIM_KR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239FF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BB961F" w14:textId="28C6C41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7B1E9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51864F" w14:textId="6C5D75A1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52DE42C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FE87B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AA74D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52314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3864D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80E72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31217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D5C3D3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B39C2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79C32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3FAFB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44DA7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7D0E8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A2EC9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231E97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A6574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6E296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368D9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E380E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D5C31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AB002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888AA9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D5E8B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301.42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4CE18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751BA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B3FD63" w14:textId="58768212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0C9FB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575C9C" w14:textId="5568CB9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5443E49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03FA4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301.42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A556D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00BF2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B34285" w14:textId="30587FDC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0BB6F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77FD79" w14:textId="4E2DE061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67EDDF5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A4982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301.42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6E8F6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7F22F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6DA72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B1CD2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17DFB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1B875DD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9F175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301.42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4EC6D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VID_RACH_ZAIM_KR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2FBB7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3894E2" w14:textId="5105D1B0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B4803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A776DB" w14:textId="674A2EB8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1DE1787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28CAD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301.42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FB697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0A94C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FABB9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FB37C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98397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D9A634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D6B50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301.42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EBEB4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AD772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C1F3A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AC521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D6E84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14CBF7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DF996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301.42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0D9D0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4DD27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8FC64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B610E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B2F42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9869B4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5A803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301.43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F5901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A6124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183004" w14:textId="23EF2442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F6FDD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74239A" w14:textId="284EC288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4D09E6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FF751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301.43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3CCB9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5AB1E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689DAC" w14:textId="7089AAFA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75C1B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96BCA9" w14:textId="6C713546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37E76D5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59846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301.43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39129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8C483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BC03E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EEBA8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762EA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6C9DAF0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5A8BC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301.43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B2389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VID_RACH_ZAIM_KR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3137F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3CF364" w14:textId="4E15B364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523C6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E4765E" w14:textId="318FF200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2FB3271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5109F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301.43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F93CC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9C65B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F81B9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483DF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7DDDD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C31C43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EE7AF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301.43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F0FE2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52C12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C9151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39F87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FE4F3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0A96FC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41B75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301.43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236F6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74AFE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8E398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4269E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E6A08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E74FE1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31FC7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301.44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B0399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9E9BE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CF56AB" w14:textId="7A43A856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3C939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F808C4" w14:textId="109DF03E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4B5822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45F0E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301.44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38DC7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6E7A5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57ABBB" w14:textId="16163DE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63D5C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0D6A59" w14:textId="6E50EC41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7E96432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4E868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301.44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8CC98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1B447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1F351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44B0B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3C0B9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6FCEB82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9BF79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301.44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75C7B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VID_RACH_ZAIM_KR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7AFD2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4FE823" w14:textId="31845BB2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896E6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5DC155" w14:textId="3DBE8CA9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385DD0D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7B03E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301.44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50E7F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DFDA0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BC1C9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A1320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0935B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51A05E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22C16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301.44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61227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75127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52562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BF2B0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E2426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C9D491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60D69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301.44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14515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8065B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CA434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836D3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024EF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78D31D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0A5AC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48CF6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49266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5295DB" w14:textId="522716CB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4BCFF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773084" w14:textId="40A25D10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65FBCD0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BEB31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E86D7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BC435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70945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F85DF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39D70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06FB1DD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F5BEC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A43FA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2A59A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BD7AC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1C502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3CC26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7ECB37D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B4D04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A7AB8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6B610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7662B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B52AF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3F346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01A1081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2A828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DD86A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845F5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4A1A7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E6384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0A992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D6987D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C10FD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8858C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C2DB2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5ECF0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39566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B36D0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84CEBE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8C4F9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D5441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A12AA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EE006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92C1B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1F6AB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5FDA65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01FFF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C474E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C680A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42C80F" w14:textId="2FD8F732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01BA2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4FF1D7" w14:textId="318FFE79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5641078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E40EC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17F62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4A4A4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1023B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3602F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1D548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1427759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CB88C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4A60D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71838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CEA14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0E5AE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C2A45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558144A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D6455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2E281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C5CBC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26A88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1CB8E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ED8E8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14C994D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34A22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3E5F7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E0CD7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363BE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A4A3D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2E85A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DC6CCB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5F885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FD7C9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A0AB2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D2E74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FEC4F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D7FB0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ECFADD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A905F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569B1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888A6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32BBC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5BA99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87262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DEFB08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4DCF4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14AD8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5207B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FF7C28" w14:textId="7C224278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4AE19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BD86F9" w14:textId="495CDF9E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2D8B17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5351F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7BD89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31796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0BBFC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CA3C0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6E55A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0D549D9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1D459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02F15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F187B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F18ED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02A46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68ECE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0DB7AE9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2EEE5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797D4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C8F80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E0C59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0A0F6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FD7D2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6800753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B2AEB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E4F7E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07EBF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F4CE7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A122E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C53EA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C71CF4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9E7B5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EE1B0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8EFF4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E53C9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530E6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5B73A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091088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28997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93AA6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FCA17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CAEB4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B0101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65A5A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ECB58F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001B0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302.14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1A818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E941D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9078F4" w14:textId="0AFB8B24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7CEEE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E6BC1C" w14:textId="6F15964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0A6CDF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21A69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302.14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007AF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79DC8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0ED51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11418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0B82D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212A9A8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394DF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302.14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7185A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22227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9179F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01A65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564F3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4F51E4D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76C57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302.14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826EA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DCB3D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EC4CD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4DD3F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C9731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4F1D973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C50CF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302.14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8FE33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0C42E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7002F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2EB69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1F982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C17B3C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3FF56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302.14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B615A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69B27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EF357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E2508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38E78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A35004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58FC4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302.14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D272E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8DE1B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197B0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92A3C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A2AF8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F51C23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59422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4C4E4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64C24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7E039F" w14:textId="2A33167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5DBED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6EC394" w14:textId="04F1594E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5FA7232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9442F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DAFF0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75EFC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7C8F64" w14:textId="39FBADCC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95D0F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7E3AEC" w14:textId="07474840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3C7424E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FBC06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11A66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28CB7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11F06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40F31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BA985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5799576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B8AFE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4154B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5BA68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0F7B4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F9398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207E4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7BA0CB8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BB4D7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97541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813D2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151D9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1C60A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B4AEC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056C81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ADA4D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9A4E1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B2646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C1B48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37905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A8FF4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67A5F9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47377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283FB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20A3F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3E66A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F5430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19310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3E6F26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B2D8D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364D0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3709D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80A12C" w14:textId="54AB6A42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B3CD5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D90022" w14:textId="4F1849DB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34E313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EEB31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59200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2E2F2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D445CF" w14:textId="71D63544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86F11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DBBF80" w14:textId="41C66252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54A9B84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C21EA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1E2B0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65A73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CE17D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74978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E6C1E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15600D4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0F2AD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EBA35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E7338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AF942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D2C60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02CC2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0B35CAC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EA2D5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DA468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D1C1A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FE039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DDC53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E318A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07C0D7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B14E1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0ED19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8AFE3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469F6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5EFB9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E6349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A02671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1DB08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09EF2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28894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27480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03093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85405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458395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3A494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1B0EA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0DE3E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EDCAF9" w14:textId="72B6BDE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907E0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40E9DB" w14:textId="67A11AA4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778F90A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9BD28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E994C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FDBEF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9391F9" w14:textId="2A87F500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53D68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5A9193" w14:textId="3CCEB84C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755E1DE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ACAE0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9E3E3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C5390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2A20E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3D29D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79FFF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4DABCFB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AEA32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B4EC0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D0780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988A9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08AC1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BF299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453B4D5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4C602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113BE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345CF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E0661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B8ACA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C4AD5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9EDD27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1378F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14A4E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07E1F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75118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2F575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368DE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2CCFA6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AF33D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654D9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5EB5E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76530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5B74F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A38FB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906C7C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AE3D1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6AA41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263FE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6D6AB1" w14:textId="6181176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A2B48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F3BF82" w14:textId="306B6B1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353F000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2BDAB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717C4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B8E68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701737" w14:textId="23F80C5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377AD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70461F" w14:textId="7DFDA41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7A55462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F20F6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458E9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7D706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4E2F5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7B8D5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EA809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129002E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72144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8098E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757BE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1E2A8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53257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D0E93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6FB2280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CB3D0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F1978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4EE94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588E2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5258F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2B002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CF57E0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B78CA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9CE91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A8120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C90A4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9C67A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40BF3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BB28BA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EF7CA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8CC98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1D5F1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D5138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59E6C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F7FD0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57ECA1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A4292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302.25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CCCDD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0060F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9459EA" w14:textId="068DF62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4A47B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AE22EE" w14:textId="0F2A101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4E9CB7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1AE49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302.25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BF41D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4E245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D5A0EF" w14:textId="5BB8F45C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8BBD8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F3A411" w14:textId="618366BB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62CF464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302D7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302.25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4BEFE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3FAFC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4697D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3B0DF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93527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1ACDB00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C790E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302.25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0E742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8A3F7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B2003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BF101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D9924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46A8613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E67DD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302.25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75982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5A4F0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97ABD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A85C8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F37A5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947D7F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A7966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302.25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4222E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41827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379A0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1DB7B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1ED7C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AB4647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34D1D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302.25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62ADB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AF67C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2D016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9BAA8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E9DC4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F1C3A0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7EE67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302.26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5B8C9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2E3DC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04AD7F" w14:textId="0908F0B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80AF7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D72E68" w14:textId="3706B18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917E6B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E9F35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302.26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28DBD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86D0C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032314" w14:textId="16D68D1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657B2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3151B2" w14:textId="3FEEC860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505522E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F9E3A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302.26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9F3ED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3B329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10E5A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47423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C3E5D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0405F56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27C6E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302.26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07BDA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04839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3A223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3F34F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E0400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4A63EBF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A489F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302.26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4CE9B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AF2BC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2E8B3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A0943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63529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1CA20A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60CB7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302.26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6A281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90B31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32CD1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F21E5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8260D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753673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52720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302.26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ECDFC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5133A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37522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577CC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59E92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8FFF43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ABC38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302.27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7A143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66AF4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5F88E5" w14:textId="4689E6B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1378F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141896" w14:textId="3365AEA9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2887EA2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48543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302.27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D2CBD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E1FFF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25AE47" w14:textId="5EEA669B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9BA3D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E89ACF" w14:textId="616F20A6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67B5A19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2E32F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302.27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66A11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3F14B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0ADDF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F12D2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5D4F3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06D98C4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03F95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302.27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80506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9926D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7381B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42FB4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AEB16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0D1C593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E62B1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302.27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0F37B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DA449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8578F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7F8DF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758FD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9A644B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98581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302.27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786FE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68D87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44286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CE46C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7E91A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87AD58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A8077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302.27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3430E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442C3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60F2D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5169D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5726D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DD8BD7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5FB0A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302.28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08F17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24A3F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B43CD6" w14:textId="7F44600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8EC2D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D4CD66" w14:textId="7D2624E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5AD3FFE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E9380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302.28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16339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C4F3C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C9ED2A" w14:textId="3B62525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9C617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53D9B5" w14:textId="45FE8649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37731F4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0CD9D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302.28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0F062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6B93E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1501C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F2A78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11DDB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021D450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84AFC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302.28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593BB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54B91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4C95F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2322C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FA806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696DA28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EE650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302.28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A5B61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46932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88050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34B5E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3438A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5D49E0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FFE7C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302.28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6CCBD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D4B03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787E1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8A82A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C377B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CA3157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BEE71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302.28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B3CC1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AAA3A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54B77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0E8DB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5ECB1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F4E2F3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7C433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302.29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2B508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BDF43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4E7DEE" w14:textId="507289D1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41E3C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CC6512" w14:textId="551DF4F6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F397AE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763C5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302.29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F62DB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44002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C77126" w14:textId="794B59A1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4C9E7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68F986" w14:textId="5ABA74A4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2096F9D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2C8EA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302.29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68EF3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ACD48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626C4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E0B7D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F950A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7D7C53A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FBA6A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302.29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34ACE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D922A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12741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FCCC5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38A0C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4181C3A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A1D5F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302.29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9ACD8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CBC1F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DCAEE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2E475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734DE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362FEF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3BEB5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302.29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C0EE6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86D84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242D7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F0992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312B9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A15B58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DC879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302.29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4ADD3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15384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1D0FE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F8D4E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0CB20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4CE3F0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E16B0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D4093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717D3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DE37F1" w14:textId="3E199ADC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150DE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C2A8B0" w14:textId="7756B73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E63FD9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53E5B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A1CF2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9564F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4FF282" w14:textId="54C0D71C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1752B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CC5EF7" w14:textId="05092451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61F953E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03D40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EB0D4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684D4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6A893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1FFC8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28455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32AD031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14A65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3D9D1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C0342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9D8A0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C4B12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CD7FC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1F9DE32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5C497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7C533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9078A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70C60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69D8F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B4DD6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370C20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200E0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C731F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D450C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2CCFB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299A5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13B76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B107F5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D0D3A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535A6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BEBFA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CB855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C8523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071DD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761835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F3372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98A74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55C77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D16843" w14:textId="4AC2F46B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9991E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7E3FC7" w14:textId="3427812B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7B1930A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F9915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4917C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23475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760C5C" w14:textId="6A930F5B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C5013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CC3BA7" w14:textId="26C113D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191F0AA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6BB52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12892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24055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EDBD9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8EFB4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4BDB0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44A29B4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E800A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6E070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102A6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3868C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17365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8D527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6C953C7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2B7B5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2760D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BB06B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FCDEC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FAC19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E1CD7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2BE211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3E0F2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D733B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E8AFD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AE2D8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14B7B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D9632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A4444D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09543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F187E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F8217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284C4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04657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B650B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A90619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10DDF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20370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ECE44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FD9F75" w14:textId="5823DE26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DAF91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919F12" w14:textId="730E41FA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167CF0C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FC8EA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F8C04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F5656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409CDA" w14:textId="0505FC6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CE2F1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F13B4D" w14:textId="51B1849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2600439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2E138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AF167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FD2AC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5E9E1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E46A3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CBBC3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709F61D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2E389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3D19C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12879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E86A5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449EB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88B54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4D1BC88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79A1B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3EBCA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D9441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15066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A2BF0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868EA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9CFAAD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E9BD4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0F813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DD2A2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A791E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9451E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17241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088D59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DAE8C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21FEB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3601E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F30C8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3541B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26975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1F6B0A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77252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D81A0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6C9EB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10E60E" w14:textId="2238680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56ADA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50E88F" w14:textId="68FB9FD8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3B7286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E4F14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092A7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AF639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8B4BAD" w14:textId="1830105E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E306C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8920AC" w14:textId="06F09309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20C996E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968B1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6261E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53648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44D8C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3C16B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3F4F1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5FF36D3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AEA6D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440D5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C02D6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9A92D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FF6A4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9D773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7E4BD55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B0E67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85374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A6311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B58C0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C9D89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85D51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7AA03F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43BD6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C6C43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61F54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0B7E5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FA5F0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1CEC8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97D613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66817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82345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1F21C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5F662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DFF29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6B4D3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BF108E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06491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302.36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2F3C0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1F446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908F38" w14:textId="56456C2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D322B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E7E2B5" w14:textId="4053E51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18675BC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EE726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302.36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A700E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DB707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7591EA" w14:textId="6D89A9E1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6BA94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4AF35F" w14:textId="554711DA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B7D403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38BA1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302.36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479AD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0BCA1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55106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63FC7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D8428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74149B6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1430A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302.36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9C426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AB3B7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13F40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84ACA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E101F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50C5406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9B576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302.36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74C3E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8BC18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8BCDE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67E95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70A70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33DAEB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45002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302.36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244D6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BA7C2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3AABA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D90A4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6B238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196FFE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641AF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302.36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6C467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D7DB9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0FBE3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02259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680BB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734DDD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E3AA8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1157E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6528F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E201A5" w14:textId="2284AE71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65F65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A7B0C3" w14:textId="5724DB26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FFCC18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2E5E8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EC9B4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0E153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519735" w14:textId="3BF82030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22A22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B25F40" w14:textId="38F7B40B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65BDBD0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989F5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2510B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FFF78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C8D4C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97E07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8AE69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2383B3E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0A4F0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87697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E58F2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B0FF3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3ACD9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EE356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17E2905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9A0FB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5ACFE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KOD_CELI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E6AFA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EC7DB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A0BC1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5C959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3D2DC36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C89AC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E65BB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5A829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51547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214E9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D1B58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A967EC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AD10B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672A5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CF96E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DE0E0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CE615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79253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273CF2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8BA96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EDFAC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BB816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5F708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6DDD4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CE3FD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AFA07D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DFFAC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A4102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0BEDD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B17813" w14:textId="11C2E556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58589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4BF4C5" w14:textId="7CE4D7D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101C676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0B16D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77691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07089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E19161" w14:textId="7238B3B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92E7C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D22683" w14:textId="045322EA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46956A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B79EE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57DE8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FFEBD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08071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05426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D1D1C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3C8B146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2ED1B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30FD8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7BE56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1CC92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5DDF7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52D39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20C3316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9A8C2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FED09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KOD_CELI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94FB5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7ADAD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2A910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0B478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5386A5E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4A0B6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A5A02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FECC1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E978B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C8A17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E7AA8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9D5158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97A89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2BBDF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23723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E083E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307D3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41B54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64A962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A7AB9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6FA27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B98A4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FB6D3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9A78A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13810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F87932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6F4C7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D5DD4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95E6E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C7C8B1" w14:textId="046F1DB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6AFE8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B42F4E" w14:textId="35D48E0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ADC716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246A5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10C0D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C37A4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37FFFD" w14:textId="3658E554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647E3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4A5CF2" w14:textId="0B6291F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7F942A9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F7585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04002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85D0A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A14D7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26733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1E4D9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343B8C9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32E9A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3A7CD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D32CF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713E8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77798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7D553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1BF0485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8CE2E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EAA42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KOD_CELI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A7F7A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D3D3A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6C54D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FE758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2114462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14DCC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673CB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9265E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5BDB6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FDF19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2AE80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0515A1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D36E4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3A712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1403C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E24AA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57B71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1720C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A1E654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F92DF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655D3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B68E0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747EF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376EF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A9047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CD4C49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1F8F2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C4E1B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148CE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6DC505" w14:textId="5F87AC3E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2C218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0E9E1E" w14:textId="72E7A0BC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1086D5E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86603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271BB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600D1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E3B0C8" w14:textId="3B0E40D0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01B8A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16C4BF" w14:textId="2CD9306C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57DA92B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C935A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1CBBC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5CDF9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FB82D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D684A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AB2C9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0404509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3B6BF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A9DBB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5FC8F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AE57E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6EB8B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B0499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6F5359C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9595A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9B738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KOD_CELI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ACA51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45438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3CA7B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FC479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351D379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A7ECA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2F8A7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E05E3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8BFD9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8B480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569EF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E64B2A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EA1E6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9D35F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2D7D0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219BD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64EA2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7728C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0B1EF9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27D39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ED36F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62D6A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D2C47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C7578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76AC0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61FA75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41616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42755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9BC0E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433568" w14:textId="2323764E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649D1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EA5731" w14:textId="227E445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5ED66B6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6301A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43671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D6CE2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AE6344" w14:textId="611155D6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22DFA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EBBDA0" w14:textId="7116D9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04496A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E43FA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6B3B6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D254F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12D90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1BE19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A9483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045C99D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54B73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05D9C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80797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C1943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5FD9B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305C9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115D6B4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85E80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232D1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KOD_CELI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8659A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29097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5E13B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2757B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06D1869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E8CA5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A880F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68778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BD0EF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F3ECA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CB859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3E9E11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243AC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F080F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8F9FC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F1634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7B118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5C6DB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4974C8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6E1B5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1C5BA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F42D1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71CF8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323D2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60472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4D3A7B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60F82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1D6AF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9CEAA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E3FF76" w14:textId="14A1AB8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CC321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A9E570" w14:textId="193F543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7C916FA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D51F5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2152D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738E9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332A21" w14:textId="2D8E4521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E3E89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5EAFF6" w14:textId="45FECE9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314F995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75E44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C2C2F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BE7BD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A18F1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FC4B9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ECA3A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01CEB4A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BB27C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F1D07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D7308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6DC04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771D3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A8BFB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635CDEA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F646B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03833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KOD_CELI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CECB3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58150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2C02D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76B72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690FA65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D5BEA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00B3D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FEF89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94BF3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79219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0B3C2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20995A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6C5ED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7E7FA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F2CEB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F198D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81B08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5DC98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7D3EFE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BF6F2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170CB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4EDBF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5A2BC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4EA4A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102E7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5EEB06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A7A59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87A96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7ACCA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0AF724" w14:textId="5B485B42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B8084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236536" w14:textId="01E1DC1B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B893FB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F1DC1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966B6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A3159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807DDA" w14:textId="50C5A53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68E3E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FC9268" w14:textId="49600BAB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58EA12E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5D9E6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92B03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7FA6F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35424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3C4A8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03E16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46B5150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E387B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D9B3D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D4584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4C7A1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F46EF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52C75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103A0F9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F402D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1D910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KOD_CELI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527A3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2839D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3F07F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20ED3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1809813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74997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30A8B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C4AA8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CECC3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7E402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6F61D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B2694A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AF34C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89BF8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850E6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85A0D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79214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FE058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635BC8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21ECF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8C83D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AAAD3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C40D3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3BE8F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64705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D3A53D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8F40F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BD2CF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72A75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8B9E6F" w14:textId="04AC840E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49E7A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480D7D" w14:textId="6952B3E6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7A7D1C2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B0553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C2430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91220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D25363" w14:textId="24CC5BD8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D5BA5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5A1FA6" w14:textId="4EEC266A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1EA405A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AE50A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58BE9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95130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07E1C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6CD71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84AB1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69891FB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7A3E1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AC274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6BE0D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9CFF8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03C81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1F0ED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4FC7D4B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920ED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4F13E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KOD_CELI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BB9D0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83BEA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36E85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7BFDE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2CCA820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3855D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42A98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6F246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D4FE6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31887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4D3A8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287C45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EB9A4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8AEED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FA500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DC074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105BF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A470C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1A5D23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84C22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185B7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7A625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1A6EB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16C35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50BE6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512898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7F06A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2F6A7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13643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F872CA" w14:textId="548A8C2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587CF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BDB696" w14:textId="622F46E6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52372F8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34107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684CB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53FE1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48A57C" w14:textId="4ABFCF21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013EB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CEF26E" w14:textId="3B79FC3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21CA3D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27A93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933B8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60A69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E450F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03DB1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F8FD5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51A672F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C72F4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6D700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7000C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DAC7B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2C366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31055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30DC8A1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94FC3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9BBFD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KOD_CELI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1A6A7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74857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3125A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7F834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495F041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AB91B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02EEA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8970B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B5778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B7D44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579E4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564E23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2DF14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8F013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2EB0E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45C63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D30C1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82D65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9E9862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47AE3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F2C04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C7574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6B554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B401A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B1251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859E4E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CC5DF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302.4A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3E61E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3E3D7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C91609" w14:textId="51CD413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5F3CB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A95CCB" w14:textId="4A4BAB2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6E4C6BC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AFA09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302.4A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B010C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7F7E9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27ABA9" w14:textId="53F1DEA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F15F9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EC0A1B" w14:textId="00F733DE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6B18C67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CF6D1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302.4A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98BD0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98C62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F6B5B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A6D8E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DB9CB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2C6DE85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81B75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302.4A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6359C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78D51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94392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61B74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C01EE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0F45920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7757C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302.4A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70398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KOD_CELI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5BB2A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E19CF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4E8F1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D4080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4A2607A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FFA59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302.4A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80F25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DDD4F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3ED32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37627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C8A31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1C29EA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01023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302.4A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BDC7D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A7C21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CCECE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A934E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5E893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D3578E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4C616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302.4A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40866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70144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C7986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2D82E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02A9B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C29705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6BB1A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302.4B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8AF99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959F8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159BB8" w14:textId="268D698C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03929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1CC11F" w14:textId="1A16E58C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3DEB6D9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C7AEA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302.4B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83BF2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48A1B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6FE66D" w14:textId="7B70E7FC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E7EFB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E41AF9" w14:textId="3580B8FA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A59A08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D911D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302.4B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8EAEA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CF7AC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A55DD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0EA4A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CF6B7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5EBAF40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70F42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302.4B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54299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CCEF4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03898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C0A02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CC6E9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6C3919B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30058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302.4B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51289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KOD_CELI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8E2DA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7B080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EF1D7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4AA8C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07758A9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9BF89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302.4B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9B94F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AF7E3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8A92D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305A8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0D189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B059AC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5270A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302.4B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B7F66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73C6E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A323D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A32D0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0410C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6E33DF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10C73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302.4B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B7AF4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CAE00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02163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1BC88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E8968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38EA61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CDEC4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302.51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EF143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E6B44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9EFA22" w14:textId="26452BC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EECB3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F79151" w14:textId="46AE67A2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65C14D4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85CB9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302.51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E1466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56239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9F8F8C" w14:textId="2BCA9DFA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52E33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E2E03D" w14:textId="171B376C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7C2A216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BEF48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302.51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B71D4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EA346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E8716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53B2D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01D3E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47442EC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511F6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302.51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2E6CE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1607C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35605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BDDDE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F6706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5199B77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C3B46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302.51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ECB60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KOD_CELI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0FDF8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FEB4F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71B57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4C27A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3404F9C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1F1D0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302.51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A8769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DB81A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0915F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9C971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5C6E6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DCC9B6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EE36C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302.51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B77B8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0BD09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4D771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DE5F2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F65FF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6DEB83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720D3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302.51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70DDA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F51D9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7E4CA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4E9D9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00B9A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9D7734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4E3A5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302.52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223C6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7533B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4D883D" w14:textId="0A29D52C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704BB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14ED12" w14:textId="01E3AF89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197F181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6D426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302.52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9A4A2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1CA6D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39881C" w14:textId="16D1D73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27534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B24146" w14:textId="0B3B090C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7580636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CBCEE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302.52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CDFFC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DAA9D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B3A06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1DB22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48BCD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3F2CE79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718F0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302.52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89C7A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BD3B0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8DF14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6E0F0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4452E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3B94260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BE7CB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302.52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C3CDB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B8307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27FB4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DEC50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39844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665EE4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83C80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302.52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9D036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97E72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8C66A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4A6B6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06653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DF321E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73314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302.52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37153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369CD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2B386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20651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D4209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3458E8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67E3E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302.53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9FA22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1BE48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1B7B71" w14:textId="72D6B938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5B7AE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863253" w14:textId="328C8B76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482021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793B3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302.53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E2727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4E413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2953F7" w14:textId="54CEF9EB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871B4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2E1FAD" w14:textId="23569439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4690F9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9823A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302.53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9D511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3D478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EF0F1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23C76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A52AD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78EA1E4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88B28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302.53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35E39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69366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58F4B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B2097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212DE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42C42C7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98683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302.53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E267A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AE9C6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B2DA2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67257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151B4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16BACA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EB8C0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302.53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66DEF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84E3C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2323A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1BC01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A621C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79E403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CC8F0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302.53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9847D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0857B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1A278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6B3F4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6793C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85AF2B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11896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302.54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D0A94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F9F9F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F7E43B" w14:textId="4B811F1B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FB814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9C46F5" w14:textId="339324D4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5066B97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1DCB1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302.54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051A2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CA34F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5EFB44" w14:textId="2EF8A09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DA2C3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DEB230" w14:textId="1334ECCA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124188A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E62F3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302.54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AE768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04C95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ACFB5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328E7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9174F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3B2840B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24C68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302.54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E15B5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7B310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152B3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26D97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7225F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14963EC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4866B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302.54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99E62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KOD_CELI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1E63C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E73A7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BB9BD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57279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217A564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F1F80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302.54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C5322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220DE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7C745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881F7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2D289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DF70BF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4D01E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302.54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4F4E3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78768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6753F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0CCC1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FDC83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596019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92299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302.54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5173A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CF58B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8B260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3F4B5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3B00A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5AAB76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C779F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302.55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9E9B2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B1DC6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61946A" w14:textId="706CBC80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87926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0868D6" w14:textId="16886068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B6382A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4AC63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302.55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A2A64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D21FD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1CD1A9" w14:textId="08E72A76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A4325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2CD7E7" w14:textId="2754989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6F872B0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97E9F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302.55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F712B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954DC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D64CD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4DF99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6D05E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37C4145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8B994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302.55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83B62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F0821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BC5AF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FB8EA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9B6D7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5F32C16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4C8BB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302.55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99DED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06269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030B7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DC2FF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2A19F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32F142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32F1A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302.55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6C531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BCED5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E9841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7E02C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3D9FF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6CBABB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262B2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302.55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52A6C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D5D75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B23E4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0B18C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C384D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3CED0A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88024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302.56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CCDD8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5B353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149EFE" w14:textId="736E49F1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2482B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B68310" w14:textId="69179D22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1492412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27A0B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302.56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4C49B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B5D4A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AB7EE5" w14:textId="49F4017C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2FF44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BB3FFA" w14:textId="30E9CD9C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F79E79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DA14D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302.56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5F35C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9E144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7D394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0BC6F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DDC27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3FB65B9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B61A3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302.56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19919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F247B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B6CC0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BE862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2E77C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5E5753B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E3CC0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302.56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17EAA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922A5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700AE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5E0C1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02AA9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6BD721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32C2A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302.56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61A68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3E758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30099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EC091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25BC8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E76F55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CEA2F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302.56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4DAF1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42363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27567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2CF5C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DD0E3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7AF6D9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AE447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302.61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85AF3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9EF7D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95E0EC" w14:textId="1481B22A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E288F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AD2D4A" w14:textId="4E9CBC9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7175A1F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0CF21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302.61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AFE59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06F8F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8AF1C8" w14:textId="6DFBC3B2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6A406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35727A" w14:textId="6E8F7182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7C394C2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D3586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302.61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F3089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9E346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4DCE8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F7F86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01D44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2136EC7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2A91D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302.61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2A992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41A2F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16A47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B154D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1142A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7290559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1B5FD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302.61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395CB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A640C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10E96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D670E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B6240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31F405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314FA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302.61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C9E85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E2A18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5A942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F352C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BA3F6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8310B9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F40EF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302.61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EFE16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A69F4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3A555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E8DAE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23744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3638EF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961EA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302.62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22F07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6FF27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B605B7" w14:textId="10026D29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061DB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ADCB77" w14:textId="482264C8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591DAC4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70619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302.62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5C98C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5CCEC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745CC9" w14:textId="6A8130E8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187E5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B371B3" w14:textId="793E35D4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0A6AB8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6802B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302.62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3D83F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FC983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69192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F6C17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68B2F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6EE855A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0F7FB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302.62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A333E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0ABCA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F4DC3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B0F9A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65728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5355FAF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29CEA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302.62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E8BD2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AD194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B03EF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6C791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6DA4B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A23580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88DB4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302.62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51D41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425C4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DA2B0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B1068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544D3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4CE9B6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F3DF1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302.62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C2CB6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017C8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12AED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CA549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1CAAB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130BC2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2CA59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302.63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D996A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74733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75890E" w14:textId="62A40864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17CA3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B5314A" w14:textId="49E2C044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2B2A53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AED69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302.63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6B686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91E3F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E2F6FC" w14:textId="1AF6C5A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29F83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251C11" w14:textId="080A3094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1E67105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78541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302.63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3EE9E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9FD37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80CEA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83D21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20F51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45272A3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EB31D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302.63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E433E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A8690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D132C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95562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1704F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1FD9772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8A49D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302.63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3F346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CA9DA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0ECCB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D123A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50E7C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80E98A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BD825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302.63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3E15A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D17D9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CCB09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A0B3A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18089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5BE4CC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02BB4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302.63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D825C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2E34F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B289E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610FC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A7FDB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4F392A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9501B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302.64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7031A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2EDCB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D73AAB" w14:textId="09F6501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F27D3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B9E784" w14:textId="496C6B2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31A40F1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4D4F5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302.64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E93AB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7F036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B18C36" w14:textId="5F56E831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5CC3A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CA441D" w14:textId="24168EC6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D70FBC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E29C7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302.64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99A89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E6AD8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9B34A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40087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91AB9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1246199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77CA0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302.64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8F168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5F658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C5BC0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CB8BA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B8314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492CA50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50E90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302.64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07EE3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494F9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7F883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993B1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7D838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3BBB85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C380C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302.64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2FB1C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C3D93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70D63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D5ED1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F57CA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ECDD8D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9C62E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302.64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8B550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4A5D0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DF2A0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5B85F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2E21A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D6295D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055DE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302.65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F0CCB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EAB29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D14AF5" w14:textId="106FF5C9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354A2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6AC05D" w14:textId="3234C7C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5678F1F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1B1BB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302.65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0327A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15FCC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8F2B78" w14:textId="2DE214FC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8377E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9AD20C" w14:textId="554BD7A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1894AC1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E8A31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302.65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C5B94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62498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ABFE0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3E77D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89412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5572C7B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9BAA8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302.65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EAD12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663DD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5EA92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8B634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6B8FA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5603982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65A83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302.65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F2A71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01BD4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C834E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A2340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B377B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0A8FE8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F08AE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302.65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0E648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32DB3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0FCC5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1E911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B0689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CAEE3F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38AE0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302.65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78EC2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07808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DBCE3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8396F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421F1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E29B4F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6D0A5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302.66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32BCF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88384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E2FE5C" w14:textId="599CB57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450D3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1942EF" w14:textId="6BE9D4D1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129926B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11835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302.66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E7646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02F90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17DA22" w14:textId="0496402E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180F5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12216D" w14:textId="1328C7B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4900C7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70203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302.66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8FB12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8ACA6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82B61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907BC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EA537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511D72C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39FE3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302.66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DAD33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E6684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3C6B6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F20E6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20B07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38BF56F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C84D8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302.66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53E23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1ABA5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6B6B5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01598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D5162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6DFE07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77B83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302.66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E2ED3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B2817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1E689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9F03C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5FE4F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E88A2E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B36EC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302.66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ACBD8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EFAE9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09F32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C21B9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AA97A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5B08B3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DF666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302.67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67F3C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FEFC6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257AE5" w14:textId="1E821790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E872B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84BF6D" w14:textId="7FCEBA9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50BBE7F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DAB0C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302.67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BC814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B9845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1628B6" w14:textId="38DA07EE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24AFA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74465B" w14:textId="1F6F08B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50742B4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BF304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302.67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ABA7B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4E4A3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80CF1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95229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5C92A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392A941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AD054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302.67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AF6CD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F0942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719B9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6A41B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674E0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0EFD4E0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7F9C3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302.67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98680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DBDF6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15A2B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0F565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6F182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F0C0B6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A74A8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302.67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E394D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D17D2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BB2FF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2CC93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2F0CD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F2C20E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1EB8A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302.67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9E9BA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C676D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C9E4C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5A9C0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1FB9E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561ED5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F6D7B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302.72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BD8DB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F2C5C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9944E4" w14:textId="01ADDA08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F4DF7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2E46E0" w14:textId="059202F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56F7AC6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DC21D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302.72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0BF8A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4EB83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FE13DD" w14:textId="4D881E4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4CBEC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3ED82B" w14:textId="79FDD614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DA5BB6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9CFF5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302.72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FDBC3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29BE8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7F1E5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BB5BD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BE894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21C382D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13C20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302.72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083FD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851FA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1B09C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52EA2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EE230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5DF6A6F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7E3E4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302.72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28060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7C2B6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993D9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DBE44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D05FC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7802FE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71080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302.72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4D153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3476D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BFD9F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1AAE7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A469E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80A8C4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BB122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302.72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B43C7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8029A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C99FC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03D8D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A3268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C9C0DF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B5055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302.73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9BC53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E8745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C40666" w14:textId="1A0AC7D0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3633E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71C4E9" w14:textId="2AA0247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B2630F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D179C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302.73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38A89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A8B3F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0E233E" w14:textId="5CA4DCE0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6AC0A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6EFE80" w14:textId="3BBA54D1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0C0A9B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3163F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302.73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D5250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FAEBD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357C1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E5EC3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A4223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2FF6B5F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3A906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302.73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C222C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BDB71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26A6A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D3594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14330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563DEEE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B07CF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302.73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B698D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13830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953E4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82711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38AC7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431684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04282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302.73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855E7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87116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B4033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EB806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A92D0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26A8AC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7ADDA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302.73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96832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31173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54D32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364DA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4DC42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677CEE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5A9DE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302.75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67934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8B1E2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0FCF80" w14:textId="7654AECA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98308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8B5CE6" w14:textId="29C2658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1F6A020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4A3F2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302.75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667C7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C18FE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BABDC8" w14:textId="21BEE14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0F56D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83E80D" w14:textId="32D497AA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15DC753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DDA9E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302.75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CCD6F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5EC05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053C1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E0306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AEA42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2A30172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897AE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302.75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3D959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9F896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6646C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B6E3E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525FC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48B1438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F4005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302.75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BCE72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FCF18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CA958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D6E21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AD415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680D89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79965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302.75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88ABA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2E9DD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69BEA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C326E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B8C59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85F637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02158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302.75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010C3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3DDBC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25B75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F8429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1FE34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7F1C64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771D6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302.81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AFBE1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1CC26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5C181B" w14:textId="20CB23C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15A05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B53652" w14:textId="2C2987E1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22D19FD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50472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302.81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C6168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5A385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2F5304" w14:textId="504E87B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90A74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6D4A8B" w14:textId="6FBA8F6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6A4C03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EE0A2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302.81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07FDC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9F174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4BE45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84B61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4BCA8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478D90A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6E891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302.81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8D4CE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CB4FB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BF1D7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DA383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AB9C0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0D50E45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F36E4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302.81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D9525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KOD_CELI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3872D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9AE53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586EE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A2B04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33E6861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559E7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302.81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AC736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D2FC6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28A1D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D5094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D1924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F913A8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B2EC5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302.81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2159C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7D625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33391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210C4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DFF39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1C0CEF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802AB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302.81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F43D5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E24B0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64771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39DF1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30232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B509EA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D04D4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302.82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320A3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BFB7C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F928AD" w14:textId="631BC379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9A4C3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6AABE0" w14:textId="3B26D232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0D027E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E3EE5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302.82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3B994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744DE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DD5C3A" w14:textId="5B5AAED1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27F79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51F928" w14:textId="40F15BEC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3E7165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97C7D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302.82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DAA99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A91D4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D5570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789BC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FC30C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57B6EFD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5099E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302.82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2C7F9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27B3C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29813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4DCD6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CCCBE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3C7B8A8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1CE08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302.82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DF775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KOD_CELI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F0F5B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0FCD3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409F5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2E40D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0DB8AF7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7EE70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302.82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723DB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B6F34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9F6AB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CDE7B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3F2D4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17421E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2F7A2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302.82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6E574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1622B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3EC47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042D0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401BB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26759A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45A6D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302.82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1D31D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0DA20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0DC4E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46B98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47C54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81444F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E85DE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302.83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680E4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F8E16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EC3949" w14:textId="066037F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5E6B9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51E03C" w14:textId="344FC04B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51A54A3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A6E2F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302.83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5D135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BBB7A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80C98B" w14:textId="7290D49C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C0D7D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249CF0" w14:textId="39395CE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B032AA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1D5EE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302.83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CE878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31338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93CAB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D5B40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68B56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04B7C04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88D98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302.83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0F0AF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2421D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32D77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820B4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F7DBC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5306D98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58533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302.83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7D1C4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KOD_CELI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B2AB9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6D3A2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5D183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77410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3F6F001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D4C38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302.83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5EBD1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88A5B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497A0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DC1D2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56AE7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5AE40E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63406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302.83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ABA02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2B594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0D98B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A98C9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832EF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5BEFC6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FBCE9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302.83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30F1B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B4B25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29D54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79DF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A40E2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D76E7E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E6C5C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302.84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3E378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E47CB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91A0C7" w14:textId="68AF04D4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D1951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504513" w14:textId="1D592836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CD2A02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AC836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302.84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390BF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8DA40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DA8672" w14:textId="00686860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649E7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1F9638" w14:textId="4078ECAA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64E57D0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57191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302.84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6B4DA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8F74A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7C361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32F18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67DF1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5B83613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FA0D9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302.84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E865D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970ED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20467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3CE5B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45F2E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374E379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34DBF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302.84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E73E9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KOD_CELI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57FE1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BC9CA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D20DF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6E235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624AF10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B863A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302.84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D4649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24146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2E9C0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25EEF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4CB1B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96AE82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0E80A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302.84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6B377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3C19D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B9055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0E63B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15765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D22E47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58677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302.84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856D5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C1404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CCE10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E1AA9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59ABD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3FCB03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A3CFB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302.85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64B71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CFA5F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1F0E09" w14:textId="7A1BFBAA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6A3B2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6CE0E5" w14:textId="1E92A30B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293A348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00437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302.85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27C7E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2D975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135D0A" w14:textId="7A85A141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E5153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6B9B86" w14:textId="738826A8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58264D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FDF88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302.85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33686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39BED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5C170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EB4F5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50240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1DBAB30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62D56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302.85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A1E00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1D5AC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30F23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C8107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2CE78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4D6ADDD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72177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302.85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FAEB8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KOD_CELI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295AF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93FB9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28AB3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3D86D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39E8F25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CD64F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302.85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A7F64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9F0C3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A50D7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03A7D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4BA43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FD0D28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A6755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302.85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F11E4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22FA5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EB653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9738B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6690E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F88F89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28F69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302.85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8889D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1DFE6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B4F5C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46B18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14A19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97EA65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B6DDE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302.86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6ACCB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3C695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A2E94F" w14:textId="493FF889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DD2AF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C6AA44" w14:textId="362E833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001C4E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BFC42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302.86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D3D0C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FD0AE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982AFE" w14:textId="316C16CB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B61B7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4902EC" w14:textId="1AB3265E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51E268B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EC332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302.86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73397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70207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9B0CD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494FA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80A90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0DC7FD3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D7D3C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302.86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E5367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6748B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5DC4C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533C3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3A0B1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07616D5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49357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302.86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94E8F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KOD_CELI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B9A07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4F096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2838D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195F1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50EE6CE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AC6BB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302.86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ADEFE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DA2EC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40DC9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5C2A7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D69A6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089A00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D5EF0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302.86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40CAF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B67E1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10A3A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623ED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109DF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FDEF61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CCA0A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302.86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3B1EE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1D324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1F782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517B9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FFEAC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CB96A6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92A3D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302.93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A5769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C3F4E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97C8B1" w14:textId="65D39599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FB08A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883DD9" w14:textId="011F0A4B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3315459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32B5B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302.93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7253A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00C2A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3954D9" w14:textId="1EDA8E74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78AED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D78BA6" w14:textId="4197BC40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9930A2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1B3CA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302.93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F265C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3742F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11804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742A7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8E1A4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499DF27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F97DB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302.93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59BA5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4F618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5DF09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E34AD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BBC5B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5B45B1B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6C04B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302.93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FE635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3689B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4D8A9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CAB8B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1D39F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E6E018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C086F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302.93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075DE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A9E6B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03FF9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716E9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AD7BA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E68260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3E3B1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302.93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6CC18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496DC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04357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830FF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08170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2541B6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87ED7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302.95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AE42B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42B88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AD0C05" w14:textId="751DCCDC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B30FE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751283" w14:textId="134901C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6727BE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AB58B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302.95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78383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11122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F27E9F" w14:textId="72D5A121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F0576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56DD3F" w14:textId="08936288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2D14BB7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08015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302.95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2952A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55CDD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C6181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969DD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32347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6B3EBFD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696BA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302.95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54875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D8F6F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880E5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9B15E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A4AAF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2050C31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5237F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302.95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3962E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9535C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3BF92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D2A82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8AEA7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6CEF9B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596BF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302.95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8F294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2EBCF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14307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940BC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96087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6FF9D5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4EEEC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302.95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2BD19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15552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702F8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DB312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F924A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C2CC47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44E74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302.96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6A721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A8365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38D0B1" w14:textId="1937B27B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AAD52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C0954F" w14:textId="08C6DF92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3F3DCB5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7B434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302.96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D1FB3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A0A00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27844E" w14:textId="507B9112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0B8FC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97D7C7" w14:textId="2F793FC0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8E2D4E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AE2DC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302.96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1F2A7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AC3A9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51AC1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44EA3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DB233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1795C09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0DF57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302.96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8F7AE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6AB62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D9D68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080CF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E7257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4CD2DE9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094F3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302.96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3006C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81FE4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04C3E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DD6F0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F868A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947B24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B1916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302.96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25159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BAC3A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F1EB6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E0148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7F3CA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D88F38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90450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302.96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B536E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08CE9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EAE64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900C3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30F08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FADD7C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F3D65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302.97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71AB7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CB6CA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14826A" w14:textId="598F64EB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DBC91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BE541E" w14:textId="6D1F5FB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8A6114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3C58D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302.97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2A197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2085E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BE09CB" w14:textId="67A8C3BA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8A9BF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8E5029" w14:textId="5069B054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0305E3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F1CF9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302.97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B4FAC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050C2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B094B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468BD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70BDD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79F810B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9B2DC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302.97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384EA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2D9C2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CC755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BD3C2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BA7A7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120F666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A5801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302.97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2FBCE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6F063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4E687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095F3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96823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9CA13D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D779C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302.97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674EF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4C150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D0284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A5169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61461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617503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6880F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302.97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2762D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086C7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34C85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F6D8F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EF803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355CB8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6D46B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302.98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3DBFA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EF45B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52263D" w14:textId="019E66BA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91EB2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F7B7DF" w14:textId="34D7A9B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35CF507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6E4BC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302.98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5D87D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31946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163372" w14:textId="50978C08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C0469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613F8A" w14:textId="60E3E21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5E6A836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4E11E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302.98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11F21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80F2C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EDE23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0CBE8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F6641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03A11CC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40A17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302.98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80681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271EB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D227D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4E9F3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3F11F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3CC00E3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D9D56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302.98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DDE6A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E7758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93BD0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C8070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C305B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ADE6B0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EDEC5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302.98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9053F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F30C5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2C5F8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5ACC8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64961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97143A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BD162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302.98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07C6D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64C6F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31781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D941C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BD624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B99BBC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3CEDB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302.99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77E74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F0ADA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42496B" w14:textId="2166548B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07435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B06184" w14:textId="6DC6227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43A85D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C67FD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302.99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222E5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57DEE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0DFE1B" w14:textId="65247A54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DA3DA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7B3204" w14:textId="4375DFBA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2EEB1CD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2D606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302.99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D7F3F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B7D69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B0938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17B99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37CE1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5684E54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BDD93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302.99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43EC6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D0ECD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1A70C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668F5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95C3C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747D4E7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5D179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302.99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5F795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BEC4E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9420D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BCB2E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28C0E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F644CA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37D7F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302.99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64E32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6AAFB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E334C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6C8C7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55608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7556D8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DE161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302.99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030FC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813CC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0679C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7BE54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1777A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BED75C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57883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302.9T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10A9D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4FDE5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109B2B" w14:textId="1C14BC0A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1DC75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754539" w14:textId="627E7A76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274C0F4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CBED2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302.9T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55718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F1B7D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2589FD" w14:textId="292CEED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2BB08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205AE6" w14:textId="3BD460A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677E66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F416C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302.9T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1B8CC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F504D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C67AD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62D3A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5DC5B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27C0C91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CF22A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302.9T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708E8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1967B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AC2BE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1BEEC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A4A0F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4F850D6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EEBC7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302.9T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C0DD8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00262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C4FF1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7AC32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9CEEE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198BCA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60C06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302.9T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C2E76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34DB3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C9F98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75E33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9B946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253A7E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8979C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302.9T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129D5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2AF3C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D7566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1AE5A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E99DB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034510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5E2F7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303.01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4F2E6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VID_PLAT_BUDJ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B35D1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07F095" w14:textId="5D8C2A9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A5763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B61AF1" w14:textId="654A2FA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2268FA8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15BD0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303.01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01B1E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ADM_BUDJ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1398A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D42A6A" w14:textId="6A13FDBA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6C062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34608F" w14:textId="1BF9A868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5DBC97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60102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303.01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59168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C1981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F3EDB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F4478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68ADA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7F6681E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CDEC7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303.01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F4AD0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9FAB2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76ED4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79E0B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AF769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35E311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93957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303.01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D93EB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478F1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49C11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8292A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41336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A03597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8D1E9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303.02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DA356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VID_PLAT_BUDJ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40A2D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B4D353" w14:textId="53BE5D78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1BE53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35C63F" w14:textId="4914AD91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3776A3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8C30B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303.02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362B2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ADM_BUDJ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218FD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9818CE" w14:textId="39537FD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FC475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48B5E8" w14:textId="535D72F0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52EBEE7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3266C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303.02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9E570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7DAD3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6AF29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EA76E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E1790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02738B9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27E93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303.02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2A3C8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61735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93B2F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44A09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D0AC6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D30FF8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BF105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303.02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E20C4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FE059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2A419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23D4E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AAF2C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81FC95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C8D21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303.03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2F83B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VID_PLAT_BUDJ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DD878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A63EA3" w14:textId="430F54BA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BDBAE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B8C30E" w14:textId="3E3240DB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36DE797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7B5BC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303.03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7DC1D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ADM_BUDJ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81D39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9FC93C" w14:textId="28EEF0DE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F7DA2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794F28" w14:textId="719B5048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5A117C9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E68C1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303.03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99419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764C0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4E3F1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D6495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C76F9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275664E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E5097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303.03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A9E47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AD896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7D4A2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91845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8DF75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60135D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69B07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303.03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A4523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F331F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D1BC9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3C7BC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64EDB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4B133F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7B4C3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303.04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272B3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VID_PLAT_BUDJ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B21CB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04B814" w14:textId="6E63DFFA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6AD0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F9F176" w14:textId="0894638C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297B755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23DE4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303.04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1234B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ADM_BUDJ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7C0BF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E30BBF" w14:textId="3FBBB0B9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46672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EFB83B" w14:textId="1E779242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3461838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51768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303.04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3BFBE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3C440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0AD11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03D4D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0A120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67C5ADC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FFEA1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303.04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C3BA7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D424D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972BB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7602B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533FD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DE7DCD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A91AB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303.04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71B8E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CECC5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81B9F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C8E1F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91D6B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22EF9E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10D9B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303.05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7CE34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VID_PLAT_BUDJ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27CB3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AB240A" w14:textId="6C32BAC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927C8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C052A2" w14:textId="71344519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9242C5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35DFB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303.05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D476A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ADM_BUDJ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D8B23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39E81B" w14:textId="7D4BC3FE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8A44E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8122E3" w14:textId="5EAAE779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27CCA1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C4EEB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303.05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06299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7724A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C70D5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578C2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A9CF2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49B6623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625DD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303.05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B656B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KOD_CELI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28E2D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932A2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C4B7B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C7CAA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3E507A8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E2303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303.05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5FB6B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F09DE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E6C5E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438CC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7CA84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8CCE93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79FCB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303.05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E1BB1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D473A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65638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A8CD3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D4E11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3DF767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1C522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303.06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88743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VID_PLAT_BUDJ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DF37D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6E5FD0" w14:textId="5D7F0511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5EA2A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91BBD4" w14:textId="6CF23D88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D72A55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D1049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303.06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A98EF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ADM_BUDJ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DD599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C3C05D" w14:textId="242F7AE0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B791F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66A271" w14:textId="4C89AF94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6C255EE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3EB23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303.06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486C4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6EE0C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B0E10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B54A4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EFF20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2D5B1E8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B65B4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303.06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D93FD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73BF4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7CDC6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2059A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1CF7C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C28751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B0188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303.06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A914C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8F298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38F6F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6709D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F0779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0A57F7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216EE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303.07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A7F1C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VID_PLAT_BUDJ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F2332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A26326" w14:textId="59219030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C270C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6EA465" w14:textId="77A56FF4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603BEDC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17209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303.07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4920B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ADM_BUDJ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799FC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F30961" w14:textId="20C4E0C6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BBACB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DE10EC" w14:textId="3BEFCC98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346832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1E908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303.07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9CBBE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E173C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241BA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456E2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A050C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3EA0CCA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22723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303.07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849C4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6BD95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7C9F2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F2E49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37BED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200F68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D7928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303.07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1E4FC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E6E78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4DBB6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1C2F1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6A3A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8CADF3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FEE0C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303.08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02FC0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VID_PLAT_BUDJ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8C67E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7BA379" w14:textId="7988B3B0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3B488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5A285A" w14:textId="0C626A4A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699A1A3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E1DE4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303.08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19247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ADM_BUDJ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986E1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C4ADF0" w14:textId="36945C6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51CFD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A03EE8" w14:textId="74A95B6A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672B4AE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ED1C0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303.08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5832A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9BCD7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25384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EDAA0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A1AB0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6404B74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E5DA4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303.08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F2FB5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A1A2A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EAEF2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E4EA5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FF7A5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6DC37F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F781E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303.08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3E28F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B68D9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625EA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D5F81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9C93B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EB956F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5AC53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303.09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4C65F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VID_PLAT_BUDJ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F1455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FD2D49" w14:textId="2024F1B6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BF22D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A83300" w14:textId="4459A4D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7116056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497AD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303.09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FAB71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ADM_BUDJ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4FBD1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16B263" w14:textId="3E1692A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C66A4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E86921" w14:textId="03048E0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2B15B73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DB434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303.09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B0A71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066B3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4C7C6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4DE15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CBE4C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27BC35D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23512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303.09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EC8B7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AF803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D5AC7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465B2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24902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B11AD0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69452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303.09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8DD14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A2D6A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12A00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92566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09A52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0E4AE4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28841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303.10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5F70C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VID_PLAT_BUDJ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76F5D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C0ECC6" w14:textId="60CA2E7C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485B5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E42823" w14:textId="476639DE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2191471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FE419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303.10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27246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ADM_BUDJ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AD835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94E30C" w14:textId="37C6DCEE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D7048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D65541" w14:textId="631663C9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13B0B69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60810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303.10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432E0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48C03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03E93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176D0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BF65C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0834BCB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59D89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303.10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D7A80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55AF7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3863F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607D8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BCB33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40A0FD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37BF7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303.10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B9516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7400E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548CB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A6412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1E9A1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C77D90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0D85E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D641E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VID_PLAT_BUDJ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AA74E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54DBFF" w14:textId="6CFF013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88CA6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C9F2E3" w14:textId="0DDF7E98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6A1929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CD2D2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4AA5C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ADM_BUDJ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C7D23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D83D8F" w14:textId="52084364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BE458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7F31AE" w14:textId="220E39A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62B0C1B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807A8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EA3DB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4DEB2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42D2A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98B71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B41C5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4CD477B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03C66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DFE14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D1EB3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39339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7DBBF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A0D9E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020644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00960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890E8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FFCF9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CB158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053DF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283FB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05E5B5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B3149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29ABD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VID_PLAT_BUDJ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B124E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E27430" w14:textId="16C7A6B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9011F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0E9B09" w14:textId="0452D661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3BBC183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E420B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C7876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ADM_BUDJ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A1AD5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82D9C9" w14:textId="78F7074C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E9DA7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6E2CDE" w14:textId="37DFFA6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434A8F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FAC2F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16394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A101F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D4FCA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EE6F8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39A9D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25B3B7A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42F71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0E857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2260E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ED16E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94553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96DD4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15D357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99206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7C61E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C6044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9F450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27F59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053F6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59F241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D81BA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A982D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VID_PLAT_BUDJ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0DACF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B1CD1C" w14:textId="2696FF5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16804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447DE9" w14:textId="09CE7AFC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3F3776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396FE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861AE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ADM_BUDJ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C2D5A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8C2BE2" w14:textId="5150C8D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7C557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E6AFD0" w14:textId="2336FD1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F23180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39B1F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6E40D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BAD47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75E14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511B6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95A68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68F6EBF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5ED12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8A15D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73AE3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EE81A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F0438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5B487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67DB72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C6750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84B71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7162A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E32E7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7B284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C4445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BCCF0C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E9652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303.14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DA9CA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VID_PLAT_BUDJ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B791F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66D95C" w14:textId="0F98FCC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ADA69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DBE429" w14:textId="7B27384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645638D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3DF41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303.14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CAACA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ADM_BUDJ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4DDA9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C75926" w14:textId="2AA827DC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B3EA8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395A9D" w14:textId="100DF1D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1CDE51C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D04B7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303.14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EC755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5D70C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BC5FA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AE6FF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096E6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7D0B723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F4BEE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303.14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4B60F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D358B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FF49C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BE6DA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824E8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0DBE26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29E51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303.14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46DB9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6395E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79F15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2D7D1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23A77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48F243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89A4B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303.15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81FB9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VID_PLAT_BUDJ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9EC5A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10C94C" w14:textId="0202E966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071C3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D32069" w14:textId="44C094F1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57D55F6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6D94D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303.15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F4F3A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ADM_BUDJ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33E97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9062FC" w14:textId="2B1EC5C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320E7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622941" w14:textId="5697620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7A1918C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B8F1F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303.15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286A5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85BB3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6B2A3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3FF4B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9B33A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5BE1281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D79FD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303.15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1B10E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656BE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E9570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BDA1B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F16CA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B8B36E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CBDEC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303.15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2DA19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9D64B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2D9D2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F3488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32F91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398733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C641D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304.01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D7B91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E513E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396FB1" w14:textId="0898797E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7EACE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BCA87C" w14:textId="5C798D2C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70A1E1C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88DA7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304.01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32377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868C1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B979F1" w14:textId="3E29A5E1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87EAB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454CD9" w14:textId="5ECD7ADC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1C537EC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60151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304.01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16065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FF3D6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E2AE6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4931C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079E6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55C60DE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32563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304.01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22E98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VID_POST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663C0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19E422" w14:textId="0BEF26C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51D56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749D5F" w14:textId="70AEBC56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C9922B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0FCF8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304.01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983C0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NAPR_ISP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43291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8D183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E62E2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84540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2151212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D5452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304.01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CA045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145E8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7B6FC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7C267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DCA92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3544C0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7241D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304.01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55B3E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E4292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B442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41C86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B31C5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A3987D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F517A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304.02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9A736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4B418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1D36C7" w14:textId="7A7C239A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CB314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2D76F5" w14:textId="076ECE99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12E729D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1E3AF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304.02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C833F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7DC98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A9B27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2F3D7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55E2B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6F204F2F" w14:textId="77777777" w:rsidTr="00B11D2E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3D397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304.02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D300B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D069C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77526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A057E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5A5FF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3195977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8AB0B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304.02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AA330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743F2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A78A3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6E520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4D753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5DBC9B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DF9E3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304.02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C4BD5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A01F3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D9BFA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99E7C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5E4DC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AF1F7E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D6C20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304.02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DD8D9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8E6D1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FB056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0A632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89E3B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927FD2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C09F6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304.03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B012A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C766A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BA0F67" w14:textId="40F87C9A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EDAA2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A460F3" w14:textId="17D1028E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28925D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27A7D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304.03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5DF74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VID_UDERJ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E476C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AC6551" w14:textId="485BB68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B7856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869EDC" w14:textId="017775E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30447CC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7E046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304.03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7C701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GRAF_ISP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E5C9F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8138B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6951E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77856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5DF49DC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73D46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304.03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A7714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B12A5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B280B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007A9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6AEC3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4389A64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566E3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304.03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CEAB9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998C8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B02A2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4EB6C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C5924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76AE17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BCCEA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304.03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4FD25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4594B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664DF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C9429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0C502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993477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57BBF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304.03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D3B02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18A5F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A32B7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C6D94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8983D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BF3F94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2965F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304.04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3A78D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3BD47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527759" w14:textId="5EF2CC3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B9924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2DC539" w14:textId="239288F9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170FB5F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AF871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304.04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DD625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12117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352A7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AA290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F42A8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C901D1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C3839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304.04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9B212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548A7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51169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DCF93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50D88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15C172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B9F2D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304.04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A543D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28A25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E8BA9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4B550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08BD8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EFCFE5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EFDEC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304.05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41211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SCHET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9FA28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2A3AAD" w14:textId="479D6F9B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19FCC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042B46" w14:textId="7DCF5B28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7639FCF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B6F8C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304.05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72866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9A88A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79AF8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4FE31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C7349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EF1EA8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A9934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304.05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83C9A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DC1B1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07C16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9479D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1327F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AF5571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C014A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304.05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E597B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FB5A1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BB3CB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15A3C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380A7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AB0803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1BA0A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304.06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EE9AE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B97C4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E10934" w14:textId="16E9032C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2AFB3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F33E78" w14:textId="042B695C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5F9AC6C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33E3A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304.06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B1221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VID_RASCH_PROCH_KR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75644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940FA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28F45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32D82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6FFFE3D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C98BA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304.06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FE5B3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FDD12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E8BC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555FB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466E3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47C4D1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D391A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304.06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88A87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B29D9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53851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258CC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96D52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9D61CF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A5C12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304.06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F084C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22D7A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B80A3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6BE28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DF128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57A6B7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21B61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304.07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53C7C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24104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927993" w14:textId="10758EA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4EABD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22E365" w14:textId="08EE0778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805ABD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78880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304.07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07FE7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B9E75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ED7CE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DC900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8DBFD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85B93E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9F3AC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304.07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9F3AB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9D38F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9ECFB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94837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84451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0E45A7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457A6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304.07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76975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97D19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50A5E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F8BDF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9DB2E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48C72C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6EB92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304.66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C2030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PRICH_OSH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FB190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FC1A8E" w14:textId="2EA12A90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937A8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D13934" w14:textId="77EA90FA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EB07B7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1B416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304.66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A9372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B6B7F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BCCAC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BB659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3642E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0C68A6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7D7A3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304.66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C7799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9039E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09EE3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03AC2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EF9F7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14A7FA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B7816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304.66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EC484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9D88F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9B1B0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69C6F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020A1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9738C7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0F2AD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304.76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EA59E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PRICH_OSH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8817A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000EED" w14:textId="7CC8CFA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4968D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482301" w14:textId="3ED29421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62A0582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E1AFA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304.76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1CEA3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51470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1F6AC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4F4E5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7C825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0043B3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62E49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304.76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E8BB4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64F8F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AF1C3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D9CAE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4931B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660752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60F78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304.76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04357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838D5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D11EB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95091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895A7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84A796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7B1EA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304.86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52C89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PRICH_OSH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E5913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FF937E" w14:textId="2F898FD4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C9ECF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948F4E" w14:textId="4B5F89B0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171D8EF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213F7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304.86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8D5FA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9C2B5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378AF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DBD25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2149E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D54781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0193D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304.86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913BE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B2F6F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BA0FF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04533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F9844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E63201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8F5A6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304.86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8BF1A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C2F54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487B8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B903F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DA5E5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49E55C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D36B2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304.96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C170C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PRICH_OSH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0F9CE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03A011" w14:textId="2B31FE54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20649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C012CE" w14:textId="37F6AABE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219C47F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4DB78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304.96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8719D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F694B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B2E00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49604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00828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1783F0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8291A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304.96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1B486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B4835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203D4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DAE8D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234E1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AB8406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167B2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304.96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7F8D4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5C3A8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3D52E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A28BA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D3C1A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C6C048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8AFC5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304.T6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FE8DE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96FF6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D20C5B" w14:textId="0D0106C8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30E06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1D344B" w14:textId="7B6DCC44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2779AF9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F67C7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304.T6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10ED5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VID_RASCH_PROCH_KR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6D165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FEE03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EDA62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0C1B2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282B96B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51C4D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304.T6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FA350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D1A9E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7021F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D4D8A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884E2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F963E1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42F00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304.T6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FF4A2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CCC5E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D14C4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67B7A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FC56A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430EB5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D8828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304.T6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15034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2CCE5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F55F3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517E0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5C478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3A950E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C17EF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308.00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31789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C1A3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57B6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C01B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9FD5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540176" w14:paraId="03C3385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921E6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308.00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A68B1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2306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75A0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56F0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100A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540176" w14:paraId="099C174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54955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309.00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F194C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65BD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EC32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1FD9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A9A3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540176" w14:paraId="66E0D11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353DE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309.00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94BB9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D15D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C140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A17F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6C92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540176" w14:paraId="144DFE0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C3127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401.10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A90DC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82EA0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59F59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2FD89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958CF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98BD82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18318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401.10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301A9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7844C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F37C2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EED9A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20D4A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9DCF6A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F0FC6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401.16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0FF54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PRICH_OSH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407F9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6B16C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54906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34924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52A15BB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F023D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401.16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9CA70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C0BE4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5000C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3BD15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DA4BF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8533BF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4911D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401.16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3E371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D3C92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D9347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BD80F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0A044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10D116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30253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401.17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11329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PRICH_OSH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CF4CE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C6500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F7E32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D2DA4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62B850B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61E2C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401.17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44EF6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A08AA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F4BCE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00C52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979EE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B626C5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FCA6C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401.17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96687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32B77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B3F01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0FA41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16BD2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F8C1D6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E3E94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401.18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7A0DC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PRICH_OSH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6E9CB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7E54F8" w14:textId="3E4253F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8E950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F8B6DC" w14:textId="119B65E0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7C32639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506EC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401.18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B5AB6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7D0DE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8AD99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CB4A8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F8005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CED164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22C0F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401.18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509C6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8D778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3075C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22278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54667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8E48EC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7BF98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401.19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21A80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PRICH_OSH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3826E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3855C2" w14:textId="119FF8A0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3EF36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0BAC79" w14:textId="4111D91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7B72548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47171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401.19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4D347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E320D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6F768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22E92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56EA9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86AA46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21CFA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401.19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28296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C88E3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047FE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AB123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E781C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848CB4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31FFF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401.20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34E2C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EC831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6D2BC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35036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D144C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D95814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AB512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401.20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55812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48F7F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5E3C3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38D04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9A82B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498CA2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8DF9C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401.26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B437D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PRICH_OSH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CEDFD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6DFF7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ED5EB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56F24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086BA6B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8F535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401.26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7E0EE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0E47A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DE963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34EA8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16529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407456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E7092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401.26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57EF9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906C4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9768A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971F6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9D27A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46662A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FF47E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401.27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774D6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PRICH_OSH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E231E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A0521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791B0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0EFF5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5033BDC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E292E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401.27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2AA5A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21A33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7EC9D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11658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7045D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1F6AA6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04DE2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401.27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CC3E7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8608A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0757F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C79D3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E8119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0D642B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F55E7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401.28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358B5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PRICH_OSH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2F647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2E1D99" w14:textId="64C1D4FE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322D6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05AD4C" w14:textId="7B14F05B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4AE590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CADF2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401.28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E0494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688AE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A6874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A09F4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0A997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E034AB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9B13F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401.28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5B1A6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1058C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2B8E9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09C95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7EC97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6589E5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565E0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401.29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62A6B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PRICH_OSH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A352E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B19675" w14:textId="6D55DC5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E5D51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2D350A" w14:textId="11F2535E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638F505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C05EE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401.29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05AD3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D2128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1CD9A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D76A2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10761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BDEE38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09B00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401.29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B2227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E195C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3C165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31C4A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52D5C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C8D08B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CB24B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401.30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4C00D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C9A7E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3A2B4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9C394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4E793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318E1D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938D1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401.30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97E7C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A3508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55FED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1EAB9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A8A04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C82C24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9DA59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401.40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E7591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50C3A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6DEB40" w14:textId="1874F054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E6E88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72E9DD" w14:textId="59347C50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5D969C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64663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401.40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B294A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FD1BD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21CCCA" w14:textId="4D91F2F0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BA385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11904C" w14:textId="7321ADE9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E3BD9C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BC040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401.40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F29F3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VID_DOH_BUD_PER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D2B65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A99AF2" w14:textId="6E19C3D8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A9F50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2915F4" w14:textId="6D7B2D94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7D3F164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1DA92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401.40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F01FB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FE107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CB772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A71B0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C427F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6DB17A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47C92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401.40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FC280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99103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10600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3FE58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55138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BC45E7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284EF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401.40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69608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A7C62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6A5E4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AE960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BEE0D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5EC6B9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68C43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401.41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3C225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FD10A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75D734" w14:textId="2990673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CDA04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89F0ED" w14:textId="23D3E0A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25FED3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E97D1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401.41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70BC6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F8046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CE70A2" w14:textId="125F1BD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C3E91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D2FDD1" w14:textId="65BB325C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6E868D7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1BB92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401.41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9B287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VID_DOH_BUD_PER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6D587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E6CBC2" w14:textId="5987E2EA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2389B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684E09" w14:textId="4D190FA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7AD63E3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ED815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401.41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87DD8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KOD_CELI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49F4E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454DF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CC9C8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9CB4F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034E1F6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1EAF5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401.41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383B0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3C258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794EB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CCA62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10104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738F69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18796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401.41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F6EFF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60A2F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577A3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F9B16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17B9A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847E76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597D1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401.49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209AA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DA7E9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384DD6" w14:textId="5579B7E1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0EEDC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C589E4" w14:textId="39902082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3EDEA80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85A37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401.49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DC59B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6B247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61BDCB" w14:textId="693BF909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BAFE2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B5A743" w14:textId="3CCDB7FE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456380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E1FE7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401.49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EB41B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VID_DOH_BUD_PER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43FAE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FCE3A1" w14:textId="3B18706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B5796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FFE738" w14:textId="339DE7AE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5B84793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AFE82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401.49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697C2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KOD_CELI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CBC9B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074A0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AEC30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7CEC5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1EC3D1B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2A094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401.49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B265F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FDD27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814D5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800DF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A3B78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054C3F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512B0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401.49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EB90D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1F786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5A85B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C7D0C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A08D2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4C81E4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F006F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401.50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474EC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4F7B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EEFE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6705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1C53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540176" w14:paraId="1D0DD36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3F872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401.50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31B85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VID_RASH_BUD_PER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8D5B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BA299" w14:textId="4BCDCF22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9AE9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C6724" w14:textId="31902BC9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540176" w14:paraId="77027A1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74E67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401.50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BA7CA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E1F6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7F72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2791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CA8B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540176" w14:paraId="379AC46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134C0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401.50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5889E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E2E5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4A2E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9ABC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04F9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540176" w14:paraId="7CD33F5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6C734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401.50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8EA9C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337D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20E1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28FA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D953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540176" w14:paraId="7FABAD6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32DCC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401.60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4D94C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1EDF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1E10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2EFB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3D47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540176" w14:paraId="55CE4E3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283B2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401.60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7164C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VID_REZERV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4605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0C3F9" w14:textId="02EC8F19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ADD2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4109F" w14:textId="483A53BA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540176" w14:paraId="144997F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9CB75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401.60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328E2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51AB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E5AB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BB4F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B2DD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540176" w14:paraId="04B239F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5703D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401.60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3B42A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8913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83D6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78DE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AA9D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540176" w14:paraId="5E70C5D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661CD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401.60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6DE7E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5994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5F9E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10D3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4482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540176" w14:paraId="5FFFF94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63133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402.10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E3EDD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8C71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ACA1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6F30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608E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540176" w14:paraId="38ADFF1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0A181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402.10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4A1BC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8151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D893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6D55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3E8F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540176" w14:paraId="3EAA9C5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1FCC6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402.20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F25ED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D57D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0997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D594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7D9C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540176" w14:paraId="6A8D4A0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3C381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402.20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4030E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00AD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DCC6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758A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17C6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540176" w14:paraId="2291C60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5F23D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402.30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EE319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142D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D71B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15EB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C54E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540176" w14:paraId="5140343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670FE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402.30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D8DE9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0150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2B28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1BD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3CF3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540176" w14:paraId="0FB8AE8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20CCC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5D704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SCHET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A8EFD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04FC37" w14:textId="00AACF68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4CBB4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B9387B" w14:textId="33E3822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2E6412F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0C8E2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B6DDA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61A42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E2982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F4B87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545C4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4E2150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38500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63865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24C6D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ECF1C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04710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70FE8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9331C7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4CA08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B73AB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SCHET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54C9C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CD0FAA" w14:textId="3A05D76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DEADB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BB5830" w14:textId="0D268F90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E7BBB4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D7610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B185E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6A081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C638A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77F25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9A1DF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2D17F2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CCA85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634D7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9F1CE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259C5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ECAE0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DDCB6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BCF35C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08706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CD332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SCHET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3126A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A5B92D" w14:textId="1B5E350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BDD6A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DFABD0" w14:textId="0824D304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11F3692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4F372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04034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FD828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85F59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2BC60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58AD0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E48225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167F3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1B770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B373F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7555F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71147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2B0AC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3F0F62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5A657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501.14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F3196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SCHET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22063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54AA01" w14:textId="07BFFDE6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0AD7D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07D131" w14:textId="6B7C11EE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695DEB9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21111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501.14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995E3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BF039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F8D15B" w14:textId="11C8CC34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84575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168E4C" w14:textId="5F4E9A5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11A841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234AC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501.14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F9A9F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FA162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30196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4B525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A2D03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A14A63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49D2A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501.14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23186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6C473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F5D9D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B3999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176F4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6C5C66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39B1C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501.15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66B7D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SCHET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A6F5E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33F661" w14:textId="6584D9D1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7FDD2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54DD96" w14:textId="34A526AE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C3C7D6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58D0C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501.15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4D61A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A7AF2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F6B466" w14:textId="3EC9AF70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7368F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8FE478" w14:textId="5A5C2770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57F88F9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A2A50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501.15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A2505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F00B8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F79E5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82A7D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6E492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C33FF9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AA7A4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501.15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2327B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B6F9B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9776D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B7E6C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1C7EA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1E147E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E1612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501.16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5812F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SCHET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DB8D3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C5ED92" w14:textId="1C61E608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37CB6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835F07" w14:textId="72C27B6C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53941FD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8FC01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501.16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C8BFB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6ECFE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29B7C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7BA98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246DC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81E9EA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957B6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501.16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ACF10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A7205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91579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D9301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17AB9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AEB4BE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B8CAC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48F06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SCHET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3BF97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DDED5F" w14:textId="2A05D91E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E8369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8434D3" w14:textId="3D67298B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71415DB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CCDC0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21C7F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013D4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97970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895B5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818E6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2F44F1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B5DE5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1FC94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79BDF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79EC1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63517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39796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D0D13D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8A44C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7D349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SCHET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57B52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CDCF19" w14:textId="39B1849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8EA67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94AF11" w14:textId="6A37D564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376C237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BEF1E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52F9B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43CB2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D5B55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9AB58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32DD9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A6C6CC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98F00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3E3DE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D9813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3EDA9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54DB3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6B0A0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9522F5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9718D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A1C40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SCHET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EB2AF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DC5CDC" w14:textId="7B023CE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E34BE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E47B13" w14:textId="1FE89456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22A91AB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EDFEB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5230A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20BBD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D35D7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B615D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71CBE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DE7596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71B8B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C90C9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F4E63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30419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50280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1B570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CB4B4A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5D896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6DFFA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SCHET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F66AF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723469" w14:textId="388F764B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51803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B01F7C" w14:textId="72B9E6EC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D6BD02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837E5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931D1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CEA48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8AFEAC" w14:textId="60DCD71B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5903B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EF9D22" w14:textId="13350BE4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714B04E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1E62B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BD861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CE973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8D12C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15E2F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B0D79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81B4B4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09193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185B0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68B01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3799E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17F40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F9AAD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104EAA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23A88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501.25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06072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SCHET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4E675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E0846D" w14:textId="7515DE9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45061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06840E" w14:textId="6308A8C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572A081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AB9D4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501.25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BE847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ED905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C841A3" w14:textId="5E40ED5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8ADBB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1CAD1D" w14:textId="7BDDB170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17B831E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84B93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501.25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C3280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E4AB8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964AD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C1F54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EC1A4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A04826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5FB2F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501.25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61F9E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BD385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27FDA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3B06E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8387F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5C12EE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0B513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501.26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37230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SCHET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4806B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371484" w14:textId="02ED148C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1AEAF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B4D0F6" w14:textId="5C39DFE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503A0A7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3237D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501.26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94921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B445A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E2043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C7BFC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15891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6A557A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B0EE9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501.26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BD215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B5F42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656B2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CD1E0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05980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58D896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213E3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5DCBC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SCHET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5F89C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357422" w14:textId="334F7EBB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B4F1D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AF0632" w14:textId="0BBDA64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33698EC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DC003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011DB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DEBAE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B4B7D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FE568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4955B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009954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96CDC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60CCD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A0337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E26B5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3BC02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47FED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514C71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B02CE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B702D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SCHET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F4CE0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9150F8" w14:textId="05A18DB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DBECD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90D01" w14:textId="21C5C892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661E617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2599A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83E07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476F2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7F116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CBF3D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563AE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617AFD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8D2EC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4946E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31593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3787C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60315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508C0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EDFD11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C1D51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19F66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SCHET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0FB09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F5F6B5" w14:textId="3BAC59E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06489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1C4DC2" w14:textId="5E0132E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21099AD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65090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17B7F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FA676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5EF73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3E2C4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34937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725B09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84F6F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02BCD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145C6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29A77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0A8E7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077BC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1172FA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F40BB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71245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SCHET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8B3F4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071FF7" w14:textId="6F0BA9A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62482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760E81" w14:textId="2D7859AA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38DA6CA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8BC36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D426E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E62A2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EB6AF6" w14:textId="7D149B1B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734EF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A8127F" w14:textId="1A8F5E89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15BA433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87065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0A9F2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89794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FF9E2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61DD9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7F750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1B4C2D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B1B0D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D9AE0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F6036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EE785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8B723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AA05F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B78BD0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A32BE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501.35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D77A6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SCHET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7EE70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72DBAE" w14:textId="092A6DD6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6262B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723C1A" w14:textId="3BC469D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7F0C667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F8EB6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501.35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6B557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BA6C8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E35184" w14:textId="791CE7F8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BAE4D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E99BD7" w14:textId="64FBFBE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566CB9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C4AC0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501.35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07F0C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AD5F5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2F139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0EC41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86AB4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0557D1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9C59C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501.35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2E35C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D1525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504E3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D5447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B02A5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A0BE56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AD80C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501.36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32117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SCHET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D4942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43EC70" w14:textId="31FB6220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D269D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333F2F" w14:textId="13F0289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7FCDAD7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6DBAC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501.36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A41E6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2ECCF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79725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23B12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4FADD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902337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8447D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501.36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C57B3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13F07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FC49F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AE489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22D99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E09D4A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7C8D8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501.41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4F651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SCHET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E506E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46C1EF" w14:textId="7F52D158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8AA48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D67316" w14:textId="273613A8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38F27D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2F02D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501.41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8C266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AB124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E89F6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38376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B2C72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EC4EC9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F93D6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501.41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B646E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CAF0A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7DE26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63265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C2B5C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B95489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B5070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501.42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DBEE9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SCHET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5CD65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96DBDC" w14:textId="609CE314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7D701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433001" w14:textId="7DC0684E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35D45C4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0DB0F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501.42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4B399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EE313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E334D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6F13D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5902F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A1A1DB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E41A3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501.42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CF237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91A5B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8F2A9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616C7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8A34D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3A436E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F3721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501.43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6BB59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SCHET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2148C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F1D09C" w14:textId="596E63B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DCD41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C1C4B6" w14:textId="7AF3FBD4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177EF28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DA61D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501.43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E8DBC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45788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2DB53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8D3D6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7A0E2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58E289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2AC32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501.43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8DFCD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29DB8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D7F44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C33C0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E1E80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753820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B7BB2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501.44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9313D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SCHET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6D0F0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E72770" w14:textId="7D10F57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E0B2B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347403" w14:textId="0EA6B7D2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0F8F5C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AF8EB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501.44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031CA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70385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2F636A" w14:textId="2CE6AD0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05974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883F7F" w14:textId="2889F40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5127B92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F8C87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501.44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2ECDB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972C4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8A026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8BBB4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9C8F0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396A2E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F74DE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501.44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73B7D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60536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6C54E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0234D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B2709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5A6232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F370E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501.45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3EF54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SCHET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53A65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2033E4" w14:textId="4F62EF94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7369B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ABCB61" w14:textId="218DEE76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2DF099F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9E692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501.45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33DD0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B3E8D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F7F431" w14:textId="5D01FBB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5FDA3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431E5C" w14:textId="30223C9A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CB2ED1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4FA42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501.45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5A071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CF1F2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EA05B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E8FC7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2A3EA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F2DDDF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3DF2A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501.45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91E69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47784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DF3F8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95B75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A6C05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7F15C3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A9191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501.46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3417F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SCHET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892B3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4AA7F5" w14:textId="2C7B9E5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1A1B7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9CD704" w14:textId="1D77150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78E2608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6B0B6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501.46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A020E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1A9B7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CA813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CB5AC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65F7D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C555DD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9EF2D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501.46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D5FD7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6A7BC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1B533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5346B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CD5C2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63D358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FE163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501.93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A7014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SCHET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E94E6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7179B6" w14:textId="7C6E6CB4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56FD7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46A538" w14:textId="334D3A51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3938F7B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3C44C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501.93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26747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4F80C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0B3F7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8D5E9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71A0F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E16586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8465C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501.93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422B0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79CFA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1F721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698A7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F1DF7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DDB0CD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49690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4E87F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UCH_NOMER_BO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2A31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8529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580D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D6A7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540176" w14:paraId="716173D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8835E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888F5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KOD_CELI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F23D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DD96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9FB3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6582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540176" w14:paraId="0D1796F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A6CF7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71A42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4490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2AD5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FEE7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C369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540176" w14:paraId="76A1519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06BC6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77546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DACB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8A6C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2EB2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3D5E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540176" w14:paraId="22ACC13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C3C57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7ADB8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KOD_CELI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431C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60BB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D1BD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1DA3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540176" w14:paraId="324EA2D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7D9AB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A57E1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29B1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3677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511F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F842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540176" w14:paraId="12BB1C8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C8F80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E0F98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215C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A237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FAAE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D3B5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540176" w14:paraId="7472D13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4242A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0490B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FD47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5D81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FD54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5E65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540176" w14:paraId="723AA4B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D08EC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0369A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8E60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DD43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31FD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A520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540176" w14:paraId="582DE49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CE2B8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502.17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69415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IKZ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CC29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294E4" w14:textId="34C2F1E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6CDD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370DE" w14:textId="35C6A812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540176" w14:paraId="144EF42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A7686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502.17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5CC7F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0A13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52A9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F055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CE6C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540176" w14:paraId="2A7F289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FA5B0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502.17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8419D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FA98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6FC1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15DE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C9AE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540176" w14:paraId="0A61E498" w14:textId="77777777" w:rsidTr="00B11D2E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4439A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502.19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64F35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74C0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DA8E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65EE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3460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540176" w14:paraId="77B545F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8B463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502.19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1202F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802F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76E2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A1B5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6FF8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540176" w14:paraId="3F8CF29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4AEF5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502.19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CD0DA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VID_OTL_OB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1EE8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97D8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06F0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FCC4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540176" w14:paraId="1D1D653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42B40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502.19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00C34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0AC7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484F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D621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8602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540176" w14:paraId="59CDD58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C035B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502.19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DA4FD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54C6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039A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14EC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90E1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540176" w14:paraId="1F69290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867CB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6BEB1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UCH_NOMER_BO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6FDC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2205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EB4A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4E31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540176" w14:paraId="54FB990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57971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4BDA8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KOD_CELI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BDF2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C16F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A902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8CA0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540176" w14:paraId="3D273D2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299E3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A6AE0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FB99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F5E0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6DE4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B0CC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540176" w14:paraId="4E17051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613CA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61DEA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7F87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4163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446A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6F08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540176" w14:paraId="58180D9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2A780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4C75D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KOD_CELI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2BC1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75EA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8114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AAE9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540176" w14:paraId="335994B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CDA80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B3F66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0897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5541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8F93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D5F3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540176" w14:paraId="706751E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AB405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D0403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C6C6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8616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D4AB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7417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540176" w14:paraId="3CA9A8E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BE562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FAD47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637C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6462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EFC6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4A20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540176" w14:paraId="1350B82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C0D02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FD364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8867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BEF1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0B12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916E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540176" w14:paraId="7F212E3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B5329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502.27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61B75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IKZ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2AC0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EE102" w14:textId="212A9820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B00B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7310B" w14:textId="7A1AD871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540176" w14:paraId="0A02EC5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F5D44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502.27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DEB1B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3A8B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C776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CAAA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C213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540176" w14:paraId="4234686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3253E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502.27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C872A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3F01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ED12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B094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EEA0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540176" w14:paraId="3C54EA5B" w14:textId="77777777" w:rsidTr="00B11D2E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96262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502.29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42DE9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13B4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B6A6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DF54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80C1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540176" w14:paraId="709416C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AF85A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502.29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A6C39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A37A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4985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529A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CE90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540176" w14:paraId="5A27F07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39D99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502.29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5C840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VID_OTL_OB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250E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726A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3BCD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0B04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540176" w14:paraId="1DEAA47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408FB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502.29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D6702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9F1C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DE03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FBEA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0EAC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540176" w14:paraId="49BFBD2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B32A9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502.29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769F4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9434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F42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4200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EB98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540176" w14:paraId="3B846D5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C8E7A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6B9AA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UCH_NOMER_BO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8E03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E9F3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F80E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23D3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540176" w14:paraId="32DC7AF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64233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A8933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KOD_CELI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42CF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F1D3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F794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D680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540176" w14:paraId="5ED9583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66CFF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4610D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0486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6FB9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E13E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EC5D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540176" w14:paraId="7C1D363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1956B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21BC6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554D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3C5D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ABDB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D478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540176" w14:paraId="429A6BF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B6D7A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7B96C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KOD_CELI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529B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E12E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7A4B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621C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540176" w14:paraId="3A23A3C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2DB88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0DEBC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B73C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6945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63DE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18E7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540176" w14:paraId="049FF4D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4EF1D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9FC7A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C0F2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DA30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34FC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86D2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540176" w14:paraId="5B69C56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80B22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3E3D2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DF97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7DF2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80F3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B9D9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540176" w14:paraId="68EF4E9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C703E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EE1FB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49FE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73FA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0CDB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1CC1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540176" w14:paraId="2ACA23C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A6041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502.37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F6CF8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IKZ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42F3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4C553" w14:textId="72EE5890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2C14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E204D" w14:textId="3CC893B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540176" w14:paraId="184AEC2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CC7D2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502.37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EA7A3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0690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9F68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4643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5D93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540176" w14:paraId="313F909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52272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502.37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B3E5B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1922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18E4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B3F8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04DA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540176" w14:paraId="6425F3E2" w14:textId="77777777" w:rsidTr="00B11D2E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9B3FE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502.39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EE961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009C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3FDF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200E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9B5F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540176" w14:paraId="398D7E8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09FF5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502.39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94949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4B68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C0F5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49D4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344A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540176" w14:paraId="6D736F7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3CD6C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502.39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08EEF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VID_OTL_OB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4E6B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45BB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F55C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A3BC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540176" w14:paraId="74552F7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88415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502.39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3E512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B729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8367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EA72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011B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540176" w14:paraId="3B1F843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0ABDB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502.39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1D45C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B193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36B1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FFA7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982E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540176" w14:paraId="243EAF3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1F7FD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78BA8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UCH_NOMER_BO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932F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64BE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BEDD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0E93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540176" w14:paraId="07FE219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D5274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502.41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50952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KOD_CELI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6C22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302A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961D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C20A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540176" w14:paraId="301EDEE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5BF6E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502.41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1C9DB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C4BF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B9A6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E259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443E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540176" w14:paraId="60955A0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59E47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502.41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9D701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1B5D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9B54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C12C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A0A2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540176" w14:paraId="3828D7A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ABBE2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502.42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AA781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KOD_CELI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E04B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7ABB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326A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FB89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540176" w14:paraId="1E4DC04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E65CB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502.42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7EB42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27C2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10C2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B176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E3E0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540176" w14:paraId="6D2ABB1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D6065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502.42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BDE0F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C47C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9CA1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BEFA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51B0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540176" w14:paraId="38DE287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57B87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502.42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4BC0A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AE5A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9958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A560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3194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540176" w14:paraId="0CE8E90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C41FF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502.42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0A6D4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EA83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7152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3393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771E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540176" w14:paraId="22D2491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41A4E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502.47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5F7A6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IKZ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75E0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F8E4E" w14:textId="75D76948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33D0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8DE3B" w14:textId="63EEE9E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540176" w14:paraId="0C8D45A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4BA28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502.47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A7938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269A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BB81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2C37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290E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540176" w14:paraId="12E9E2D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B70FA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502.47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E08C0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7D26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EF98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6A60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C1E0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540176" w14:paraId="325D11E9" w14:textId="77777777" w:rsidTr="00B11D2E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AF3CB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502.49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B8718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7FB0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4CFE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8541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E73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540176" w14:paraId="7D5616D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84F01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502.49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FA562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8D74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8DF2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673E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A15E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540176" w14:paraId="2E1A6B2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B7A4C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502.49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39B7B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VID_OTL_OB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9DB9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B2B1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00FE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E096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540176" w14:paraId="3935F89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8DE21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502.49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26FF7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36F2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B9C0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DC49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B74A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540176" w14:paraId="15E0252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8D8F5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502.49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C1E7E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B8D0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EDB4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FFFE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9F09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540176" w14:paraId="2003D85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FD2D0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B4DDF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UCH_NOMER_BO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48C6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AF0F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AC0E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7D00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540176" w14:paraId="3A3F5E6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90100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502.91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C37E6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KOD_CELI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55FE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C1D7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4543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EF1D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540176" w14:paraId="7556303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1564D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502.91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CA7AA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F22E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A6BB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2C14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E191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540176" w14:paraId="4EAEB25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84C7A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502.91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EC66D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2857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7495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5C5B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F6E1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540176" w14:paraId="7773870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FC422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502.92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82420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KOD_CELI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D114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C330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F290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4D67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540176" w14:paraId="5929F40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106A3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502.92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C89DA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59E7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CD99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3CBE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1F4D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540176" w14:paraId="3C33636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83A55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502.92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6B74B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9767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2488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4938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D200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540176" w14:paraId="40C0748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79FD6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502.92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FA2F3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BEB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BCCA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7B9E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491F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540176" w14:paraId="1216A26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43BAB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502.92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5F87A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3E4D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ED78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05F6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956E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540176" w14:paraId="0FF1901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60E06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502.97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8E600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IKZ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5FF3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D0706" w14:textId="5F8F97A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3386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8F08F" w14:textId="22BAF5D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540176" w14:paraId="2A010E5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30A82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502.97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AFC10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DE43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9F42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8F7B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3856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540176" w14:paraId="125A136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90F91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502.97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B122D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1E45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11EA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249C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5585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540176" w14:paraId="70E53CF6" w14:textId="77777777" w:rsidTr="00B11D2E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A68F6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502.99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D79B5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E177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6198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F056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FD9D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540176" w14:paraId="58C2440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608F3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502.99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62455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9C0D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8BDF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CAB3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1017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540176" w14:paraId="789E9EA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B91F9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502.99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FE4D5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VID_OTL_OB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98F6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FD81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274A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1F34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540176" w14:paraId="279FEEF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38EE1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502.99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12D39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ABE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EC6A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72F8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6755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540176" w14:paraId="4F29317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9F05F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502.99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B3DFB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96DC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55B6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FB49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0C81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540176" w14:paraId="755F05F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5C4A0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918CB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SCHET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CF568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36D53A" w14:textId="7975BD60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9EF2A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CFCFAE" w14:textId="34EEF34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6D7E505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75116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295E4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12BD0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EAC3D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6799D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84E62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9654CC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DD023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AA749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4857D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5EC4C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AFA87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DE8A1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3A753D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40659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86E54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SCHET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173CF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8BD8CE" w14:textId="4DF7B7BE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092C7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FC35C3" w14:textId="3350E2C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49C168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47CBA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5B8A4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D46E6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9C507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C8BAE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B7148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A16DA5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19007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33199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69793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5C182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6B26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C81D3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BEA734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C24CF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0E622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SCHET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D8A9F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FD584C" w14:textId="411864E0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31473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858FCC" w14:textId="5FE2BFE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18F028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545EE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C9990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00D54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03951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7B239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1227D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A4DAF2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5FC67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4D6E2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8829A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B206A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B69E4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E38AB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8A4AEA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44494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503.14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BAE1E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SCHET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7A64D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7A7B6B" w14:textId="18E8517E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DD9B6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9E941B" w14:textId="238B031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7DE693D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CDAE5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503.14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A504E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B9396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DCF6F2" w14:textId="2701C180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FA6E6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6AC3CE" w14:textId="09691DE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5BEABE9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C3AA4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503.14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683EB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3B7D1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A266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DF475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C0578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375344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9F195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503.14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9B56E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6195E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C0FC1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94B0A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4A323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E156EC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629E5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503.15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62668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SCHET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04E00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12436E" w14:textId="20ADB91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B1AE3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75A3B0" w14:textId="43A22602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75899C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46B77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503.15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F8D91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AC720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9EBB33" w14:textId="3E98EA3A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8072C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BF7782" w14:textId="0B5E823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7788C54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11688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503.15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E2C93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4E579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82109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C2820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037AB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46FA52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062BF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503.15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D1422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E2A39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AA82C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685C4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A98C1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C727CF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1F5A0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503.16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CD935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SCHET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9B21F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71D525" w14:textId="43B58AC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0AC7E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A4C6FB" w14:textId="269B0E74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6C927B5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323F8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503.16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BC898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F56F5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BE22C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48AD3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29118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1E817C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93099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503.16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E3638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6E406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A9B41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6FB0B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DC850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23CE8F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E472D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16D4F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SCHET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F4AAF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4EEDFE" w14:textId="25863728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0CE83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354FA3" w14:textId="28FECA28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5F185F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C25A3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0CE8F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515F6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C519C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7AC5B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FF5F2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920383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AD8D8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1A64D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9BFAF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F8255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BDFA6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3C6CA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546B45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18E2F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C7902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SCHET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F2A02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F7E764" w14:textId="519E251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74C9A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6831AD" w14:textId="3B01C4EA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3665438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81E03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83CA8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FDF62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DA523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90424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4C3A4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987C81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DCB50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19108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9CD09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FBACE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25685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20E1E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0B15E2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1309E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6F683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SCHET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FEC20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666686" w14:textId="4DEC0B84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7816A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0A7EDB" w14:textId="73829DDE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28C33B7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7568F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48960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B19E7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19B72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93AD7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73139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EE2A04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CDBD4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E3B76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FF6CA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F8A0D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3ED48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6B63D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5EE0FE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2C785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11C80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SCHET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3351E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DA5FA5" w14:textId="74EF427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93E40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A0BFE2" w14:textId="19D5899A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184B566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E5D43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0BD32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B0FC8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D39935" w14:textId="300C9F9B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A976D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422327" w14:textId="6F53BBCC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3957E3B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3F637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D7E49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68265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9433D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94D30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71C32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907C39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C7C0B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381EA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FC596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FEF73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5E222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5084E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8908C3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E6AB9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503.25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512A0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SCHET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C7140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58528B" w14:textId="7A586DA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637DF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E3E338" w14:textId="2D748DB2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29E3053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5F52D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503.25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FA9CD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5E97B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EE9A74" w14:textId="6B6CA54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A8013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44B511" w14:textId="420D76C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BFEF89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4C307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503.25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EB965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F2D33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9E598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DE24E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3A91F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68CF4A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9296F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503.25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B53AE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A0540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C37FC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09F83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83562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25C5CC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92866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503.26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3A1DA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SCHET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90E83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293736" w14:textId="1993606E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37D30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A8A205" w14:textId="45E71A2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631C36B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610D2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503.26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423B2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E3300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B6BB6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3F910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AB2E4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37697F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6CA05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503.26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4F0AF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652AE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2CCE1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EB3C3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711D1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689ABA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AF80B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E9E4F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SCHET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01B49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78FA8A" w14:textId="4DE31AD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304E2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324B8F" w14:textId="1C8A822E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36B2551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8B058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5EE5A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9C1B1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C7434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6BD3A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A2981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6A3887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775B4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F5794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3B55F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5DBA2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BB205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D48FF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CD5875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B7FF1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C32EB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SCHET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E2FB6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D302EB" w14:textId="08B0D5C9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23D82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28F1EA" w14:textId="030646E8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1F07CEF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B696B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C17AB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8CD4A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C8052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79AEB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3143E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CA7796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9A9FF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503.32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F8556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EFFAA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6F83A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1B67B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67294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B7248C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E98B3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8E56F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SCHET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ABB63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7A76DC" w14:textId="22DADF51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2E9AB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F1E1DA" w14:textId="41B5E046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5B32A3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5ED94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C3451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3EC00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598E4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B338E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9B590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23DEB5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67ADE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86CDD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94361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EB904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0AED0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33FB5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DC244E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79F49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A9477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SCHET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271DF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B61527" w14:textId="7969B099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56536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C9A4C0" w14:textId="66A8CF3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1DD5E2A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DA071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4FE26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ACDDA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C0733D" w14:textId="752392DA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11B2A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FF225B" w14:textId="70C5B5C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1B6BB51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6552E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2B064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9D4DE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C35F6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2FD83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87BD0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9CEF2C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0E533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503.34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9B89D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032E8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1BF65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C520A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83368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B418B1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44255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503.35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5A4AA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SCHET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EF021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31501A" w14:textId="6BDB3B14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DAE49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7F508B" w14:textId="5476597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79D0246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81935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503.35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FF8F2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24D8A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98BC64" w14:textId="5B53E78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7FF88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6D6533" w14:textId="3CE6EF94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79935D8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124DB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503.35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3BBFA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33DAD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5EF8B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786E8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34259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F22C21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7738E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503.35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CE559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B7A9F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FFAC6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862FE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E7AE9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2AA6E6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7D766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503.36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350DA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SCHET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59F2F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CB077C" w14:textId="0281D510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EAEF6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EEDD3E" w14:textId="49D7878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51E8BD6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5AAFA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503.36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1156A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3665B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E7F80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236F1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6904C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346058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B5F47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503.36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70B5A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F6810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C0681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6735C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877FF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2842FC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4F904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503.41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5E7AB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SCHET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9580B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76C47B" w14:textId="6C7803AA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5C8A7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389A4B" w14:textId="533180A0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54002D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28A00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503.41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8F3C9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14AB8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05FE4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F8397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C15DF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82B481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B9A7A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503.41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62932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B524C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51A53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3AFEA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48FD5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D1A9AB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7AA77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503.42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77C17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SCHET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4603B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0A6045" w14:textId="2D205B4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1C258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D7E28A" w14:textId="4D5BAFBA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54F7187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ADCBA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503.42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6B6EF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8D89C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EC1F4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784A7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CDC47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BEBFA0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737F0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503.42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DC0C0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C71B8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77C47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B9BCF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93032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08B04D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E4C89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503.43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F0636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SCHET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23689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70962A" w14:textId="51715E1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3DA85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6FFEB4" w14:textId="05338B4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255D1F5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45E14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503.43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E068F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26A63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C35C7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BEAB2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B7D46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B4C956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88C40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503.43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D4C51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9AC67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BBF1B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3604E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6762F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FC3941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0C113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503.44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FE515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SCHET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842E7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F717E5" w14:textId="2573AE84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5C7A6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D126A1" w14:textId="61FAB181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510C5F1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158A5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503.44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68A40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69E03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CB4385" w14:textId="69787A80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EA1F4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BFD2F1" w14:textId="4E007C22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1A5EE42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A7B7C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503.44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42851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F8B2D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F2137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E16D8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33E82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D262E4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63BC4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503.44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39EEC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89B74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493C7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A09B7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79B51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A8A554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C9E16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503.45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D8DD7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SCHET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B4BA1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546729" w14:textId="03A6F2F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06896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D30C43" w14:textId="36C342D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33A0896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F791E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503.45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A58C2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FEC5A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F2744F" w14:textId="7BE942BE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64DB4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3D382A" w14:textId="3EB27C2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03FEED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C3648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503.45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F5109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89965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5977A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4EFDC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6BA90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A1C112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BABFF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503.45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643FD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F25A4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7D0AB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11C50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C1A67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0BD854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CACA8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503.46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C964B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SCHET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29334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A19F49" w14:textId="60515A80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68819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408866" w14:textId="2C09D02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594193F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AEAE9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503.46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6BA5E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C75AD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F5BDF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861D0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145D0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409949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D6039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503.46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5536D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258E4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D102A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5FA2F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FC104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F1346C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96373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503.93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D0914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SCHET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61D3B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03F08A" w14:textId="0F82E7A6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2FCEE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2135A1" w14:textId="2BFD745E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7897936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8FA36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503.93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7C6F2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C1D32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CDAB9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3DDEA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93C27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D366D6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000B7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503.93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C50E6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C753E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EA726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3396B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298DE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6AB081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10CE8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504.10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CF17E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41DF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E065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6E6C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FC3E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540176" w14:paraId="54CF359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62941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504.1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D88E4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7E65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C13D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2B59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E27F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540176" w14:paraId="7B4C881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4706F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504.2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E3254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9A55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94D0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BFB0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90E7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540176" w14:paraId="6AAA66A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0D3E7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504.2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22DF0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21FE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EA20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AE0D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0005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540176" w14:paraId="6071486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309BC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504.30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D551A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B23A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3944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C8D7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BB2A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540176" w14:paraId="4AA0992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F420F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504.30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A1736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42D6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D8D3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8DC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B76F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540176" w14:paraId="72FD03F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1F834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504.4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FCBB3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65D0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BDD0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AA58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C823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540176" w14:paraId="771FD42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8F436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504.4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1A74C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DE6F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20C7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5D5D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8E54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540176" w14:paraId="0AC150B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1A47A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504.90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3B1B0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9653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DB2B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F1E3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6A26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540176" w14:paraId="0620C45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433E2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504.9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B4095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6A6F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04EA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5953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9215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540176" w14:paraId="06EF769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19579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506.10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41D36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731C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DEE6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F74A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A197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540176" w14:paraId="26CC5E6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A57DE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506.10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DD161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42E4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0BBD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3746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5AE4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540176" w14:paraId="60A1537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4E18C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506.20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19DDE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24BD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56DE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5D9C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FD31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540176" w14:paraId="3DB96E7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0B2A8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506.20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6C8A3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01B4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359D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99DC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61ED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540176" w14:paraId="7F5B903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CF1DE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506.30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BADE8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73F4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2572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6A2B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D838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540176" w14:paraId="56F1BE7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B91E7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506.30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D3B9B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96C2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66AC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C56D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C9FF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540176" w14:paraId="34BDEBB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24BF1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506.40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C473E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E6F5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2D02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71BD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3D42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540176" w14:paraId="380FA46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08199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506.40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CA1DA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0763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1BE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CAF5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01DA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540176" w14:paraId="5309FED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23F25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506.90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14E06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19F5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BABB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7922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DBF2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540176" w14:paraId="4D736EE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839F7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506.90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8926C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1102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6B2F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C8A0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8997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540176" w14:paraId="143218B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72482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507.10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46951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1C76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AA70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6D32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FFCC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540176" w14:paraId="73CFB0B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EA1E6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507.10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9E63E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AD3F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2255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F2B1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4B27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540176" w14:paraId="4397882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BC01E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507.20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A1BA1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C963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AA91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6E38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28C2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540176" w14:paraId="1E6AC19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4F7E7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507.20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B442F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A21D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06D8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7822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8FA6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540176" w14:paraId="197329F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90BF7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507.30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0D8E9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3512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E245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59E4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7221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540176" w14:paraId="221D729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1DB44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507.30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99256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D1A7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D21A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1802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F1D2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540176" w14:paraId="78D7992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C1475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507.40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DAE1E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9E43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5D94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CEF2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E8E5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540176" w14:paraId="5D78310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1AC56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507.40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13093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5107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5B0B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A719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5995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540176" w14:paraId="3FA2810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FE1A5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507.90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45169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0149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2C31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41CB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E182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540176" w14:paraId="1CEBFB3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3D3EC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507.90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9EA34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A90B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F9A7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5D87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D41A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540176" w14:paraId="6398CDA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10F6C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508.10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D8C21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A6E8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F152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B200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99D6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540176" w14:paraId="23ADAF0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16CAA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508.10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691E9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864D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19D5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D070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2EF2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540176" w14:paraId="2391A66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2106D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508.20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10821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C266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9A95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22E5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9BC1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540176" w14:paraId="06F0C71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AAAF4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508.20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128D5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5CB1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D85A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C3B8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4398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540176" w14:paraId="4DCFEE1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119FC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508.30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2B95D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15A2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CC20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CF01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3A93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540176" w14:paraId="23154C1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EE926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508.30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74027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E6E4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9BA1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3E5F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9C27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540176" w14:paraId="3B88CA3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1586B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508.40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DF062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D06C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9D8A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89E9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9A5C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540176" w14:paraId="58A564D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C23F1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508.40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FAA45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FF27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60DC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C8FB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277A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540176" w14:paraId="0F77AC9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1B3D4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508.90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0B12E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10BA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8B01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7C1E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6EEE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540176" w14:paraId="06CD08C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242DA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508.90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F8975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1E00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D6D0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B72C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E93E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540176" w14:paraId="15C1491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D72D11" w14:textId="77777777" w:rsidR="00540176" w:rsidRDefault="00540176" w:rsidP="00B11D2E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E8861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6C306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8A351E" w14:textId="3566024E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2474D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A478F6" w14:textId="2573411B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B96AE5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1CC088" w14:textId="77777777" w:rsidR="00540176" w:rsidRDefault="00540176" w:rsidP="00B11D2E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12F37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127F0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9F4FDD" w14:textId="51956952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C7869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81FB69" w14:textId="6BF657B0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683DD29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ABB046" w14:textId="77777777" w:rsidR="00540176" w:rsidRDefault="00540176" w:rsidP="00B11D2E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9657C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B1575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7152DD" w14:textId="648EE02A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84DE7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56A67E" w14:textId="583A9462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88C9CB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C5BCA2" w14:textId="77777777" w:rsidR="00540176" w:rsidRDefault="00540176" w:rsidP="00B11D2E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E2666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7F1ED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CED20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5C520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C3973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683D464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6568B5" w14:textId="77777777" w:rsidR="00540176" w:rsidRDefault="00540176" w:rsidP="00B11D2E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6EB92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C0E48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0B079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2E5CA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A5731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3E95877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BEAA1A" w14:textId="77777777" w:rsidR="00540176" w:rsidRDefault="00540176" w:rsidP="00B11D2E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906EC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F69F2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43C933" w14:textId="5A5B475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8A681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C82DE4" w14:textId="7ACDE432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63D84CA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7B32B5" w14:textId="77777777" w:rsidR="00540176" w:rsidRDefault="00540176" w:rsidP="00B11D2E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5505F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MZ_BIO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D3E2F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B75468" w14:textId="47B84674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2DED7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FC370A" w14:textId="0373A66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728309B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028513" w14:textId="77777777" w:rsidR="00540176" w:rsidRDefault="00540176" w:rsidP="00B11D2E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B8304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1FD4F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3955FB" w14:textId="06C2DA11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A440A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50D835" w14:textId="7C347731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268A2A7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17E475" w14:textId="77777777" w:rsidR="00540176" w:rsidRDefault="00540176" w:rsidP="00B11D2E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A4318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0DA7E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EFB6F6" w14:textId="03CD9BC6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4AFE5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0C3CED" w14:textId="01DDAFE8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78313C7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8BCCF5" w14:textId="77777777" w:rsidR="00540176" w:rsidRDefault="00540176" w:rsidP="00B11D2E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428F8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89BEB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65FF3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FCDCA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AB218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3D3F8DA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EA4D19" w14:textId="77777777" w:rsidR="00540176" w:rsidRDefault="00540176" w:rsidP="00B11D2E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9C68D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6FA34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D7AF1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64C62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133E0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04C6394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2A03DA" w14:textId="77777777" w:rsidR="00540176" w:rsidRDefault="00540176" w:rsidP="00B11D2E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E2A74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BSO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38038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ECC08B" w14:textId="30B21ADE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A34E3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FB8266" w14:textId="3BBD8A59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E4A9CB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912C4B" w14:textId="77777777" w:rsidR="00540176" w:rsidRDefault="00540176" w:rsidP="00B11D2E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5D139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C623C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56AC6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1FFC7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24A13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338F3BC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6B067A" w14:textId="77777777" w:rsidR="00540176" w:rsidRDefault="00540176" w:rsidP="00B11D2E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E442A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DE9DD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5A4DC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656FE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82D0C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09DCA82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F61073" w14:textId="77777777" w:rsidR="00540176" w:rsidRDefault="00540176" w:rsidP="00B11D2E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E1D19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33329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290B1E" w14:textId="71713EB0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9C818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22B73D" w14:textId="207ED549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2D22A9C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2AD553" w14:textId="77777777" w:rsidR="00540176" w:rsidRDefault="00540176" w:rsidP="00B11D2E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46BB1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84A84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390289" w14:textId="3CC90200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2331E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3F9ACF" w14:textId="065E817C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357DEAE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D80213" w14:textId="77777777" w:rsidR="00540176" w:rsidRDefault="00540176" w:rsidP="00B11D2E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D4510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DOK_SPIS_ZAD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34F68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E3288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95E05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CD212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216B374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A9DA01" w14:textId="77777777" w:rsidR="00540176" w:rsidRDefault="00540176" w:rsidP="00B11D2E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1D39F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46B91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38605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D46BC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37956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EE6EF1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358F97" w14:textId="77777777" w:rsidR="00540176" w:rsidRDefault="00540176" w:rsidP="00B11D2E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D26F0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FAD50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CA89A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1013B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D19FA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E6594A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6FE168" w14:textId="77777777" w:rsidR="00540176" w:rsidRDefault="00540176" w:rsidP="00B11D2E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27439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5A19B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99F53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6160D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CC65A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8E4B81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05DA90" w14:textId="77777777" w:rsidR="00540176" w:rsidRDefault="00540176" w:rsidP="00B11D2E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9E89C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17508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786930" w14:textId="729A3076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6827B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C93436" w14:textId="20420479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1843E34" w14:textId="77777777" w:rsidTr="00B11D2E">
        <w:trPr>
          <w:trHeight w:val="328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76EDDE" w14:textId="77777777" w:rsidR="00540176" w:rsidRDefault="00540176" w:rsidP="00B11D2E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9061B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02BF3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6E9138" w14:textId="1FB25520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C6154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2BB324" w14:textId="177864D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26AF931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53075D" w14:textId="77777777" w:rsidR="00540176" w:rsidRDefault="00540176" w:rsidP="00B11D2E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4E56A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TIP_IMUCH_ZAB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5EF7C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5415C3" w14:textId="00C0AEF9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D3A17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E66B4F" w14:textId="7B05426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5A83491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A98CBA" w14:textId="77777777" w:rsidR="00540176" w:rsidRDefault="00540176" w:rsidP="00B11D2E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88931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7F92D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308EB5" w14:textId="13D128E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DF785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1973FB" w14:textId="5A1A45C9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1D1E87D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98AAB5" w14:textId="77777777" w:rsidR="00540176" w:rsidRDefault="00540176" w:rsidP="00B11D2E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D9E56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MZ_BIO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427FC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2DBE26" w14:textId="3CF4082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E4C08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BBA7BB" w14:textId="78E8F191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6DC980C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4E9BA6" w14:textId="77777777" w:rsidR="00540176" w:rsidRDefault="00540176" w:rsidP="00B11D2E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B606E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3365F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DCA334" w14:textId="1B883320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6DEB3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E66BFC" w14:textId="531E1862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2A5D0BE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5F4C01" w14:textId="77777777" w:rsidR="00540176" w:rsidRDefault="00540176" w:rsidP="00B11D2E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F3B53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TIP_IMUCH_ZAB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7C5D5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16BD2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648C5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68BE6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20017C6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9E3CEA" w14:textId="77777777" w:rsidR="00540176" w:rsidRDefault="00540176" w:rsidP="00B11D2E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93B17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MZ_BIO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0CEDB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084F22" w14:textId="449A4590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D0BA6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8B95DF" w14:textId="6D6B769B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18AB0B4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0E7267" w14:textId="77777777" w:rsidR="00540176" w:rsidRDefault="00540176" w:rsidP="00B11D2E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47C45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441F3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6F34A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43240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C9616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138782B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DD0E07" w14:textId="77777777" w:rsidR="00540176" w:rsidRDefault="00540176" w:rsidP="00B11D2E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70199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VID_UCHETA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91AB0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5A7C0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555F5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36EF4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6AFBFF7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AE783A" w14:textId="77777777" w:rsidR="00540176" w:rsidRDefault="00540176" w:rsidP="00B11D2E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47296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0D2B1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39F74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D133C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BCBF1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35A0AE0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837854" w14:textId="77777777" w:rsidR="00540176" w:rsidRDefault="00540176" w:rsidP="00B11D2E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AC061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VID_DEN_DOC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73209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B6E29B" w14:textId="4EB21B9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20174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2A80EB" w14:textId="21D905F6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7F784B2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42447F" w14:textId="77777777" w:rsidR="00540176" w:rsidRDefault="00540176" w:rsidP="00B11D2E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4AAE2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08DFE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813A9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B17EC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58BDD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31B8C12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E90EA2" w14:textId="77777777" w:rsidR="00540176" w:rsidRDefault="00540176" w:rsidP="00B11D2E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E33E7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E0E88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452F7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3B2A2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CCAA9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72E437CF" w14:textId="77777777" w:rsidTr="00B11D2E">
        <w:trPr>
          <w:trHeight w:val="2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D63F99" w14:textId="77777777" w:rsidR="00540176" w:rsidRDefault="00540176" w:rsidP="00B11D2E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5288E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5BDCB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2F328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B2E51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0AD6E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36D9554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3DE7C0" w14:textId="77777777" w:rsidR="00540176" w:rsidRDefault="00540176" w:rsidP="00B11D2E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F08BC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2F927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1276AF" w14:textId="1DC67840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5FEBC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E5AAE1" w14:textId="61FFE678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F0C870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AA4376" w14:textId="77777777" w:rsidR="00540176" w:rsidRDefault="00540176" w:rsidP="00B11D2E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EAF39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MZ_BIO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8EB22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557004" w14:textId="313984C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B7135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6D8178" w14:textId="06A7917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85B85A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A5C8E0" w14:textId="77777777" w:rsidR="00540176" w:rsidRDefault="00540176" w:rsidP="00B11D2E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181A5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B70A8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1B496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DC2AB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5FAC2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455D721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22D6FE" w14:textId="77777777" w:rsidR="00540176" w:rsidRDefault="00540176" w:rsidP="00B11D2E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9EB62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BDBA2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9C0DF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CF95D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B52BC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4F9E153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EEE5C7" w14:textId="77777777" w:rsidR="00540176" w:rsidRDefault="00540176" w:rsidP="00B11D2E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F1BBB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BB2CB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AECB55" w14:textId="6583A35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BB62D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CB4EE2" w14:textId="061F4F01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3B3335A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A07BAD" w14:textId="77777777" w:rsidR="00540176" w:rsidRDefault="00540176" w:rsidP="00B11D2E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B58B7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B52D2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91021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08E6B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870E0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6F3B9F2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9E5090" w14:textId="77777777" w:rsidR="00540176" w:rsidRDefault="00540176" w:rsidP="00B11D2E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8578A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VID_OBESPECH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73994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CC328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BC2B6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DAFD7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360F14C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551625" w14:textId="77777777" w:rsidR="00540176" w:rsidRDefault="00540176" w:rsidP="00B11D2E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3F833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VID_IMUCH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991BB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C9DDD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4FE26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ACB7A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639F8C9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9DFC12" w14:textId="77777777" w:rsidR="00540176" w:rsidRDefault="00540176" w:rsidP="00B11D2E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DC4B8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4B5AB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E4912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A22BB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73C02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007CC50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E1FA7C" w14:textId="77777777" w:rsidR="00540176" w:rsidRDefault="00540176" w:rsidP="00B11D2E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5361A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OBESPECH_ID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D53D9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A9D85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DCC0C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DD010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06FA8DB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A07264" w14:textId="77777777" w:rsidR="00540176" w:rsidRDefault="00540176" w:rsidP="00B11D2E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514B0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B85C0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AE73F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A4CB1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10EA5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B9F30C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1B0F87" w14:textId="77777777" w:rsidR="00540176" w:rsidRDefault="00540176" w:rsidP="00B11D2E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2F7F6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37E96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0159AE" w14:textId="7A26848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DA0C1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0F1B82" w14:textId="32B6D422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340836B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201BDD" w14:textId="77777777" w:rsidR="00540176" w:rsidRDefault="00540176" w:rsidP="00B11D2E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D9BCA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267A6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329C4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A342D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47F82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4AC37CF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2864BF" w14:textId="77777777" w:rsidR="00540176" w:rsidRDefault="00540176" w:rsidP="00B11D2E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ADD1C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VID_DOLGA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5653D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DBBCB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E4AA1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5E828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4C1BEDE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9EFC55" w14:textId="77777777" w:rsidR="00540176" w:rsidRDefault="00540176" w:rsidP="00B11D2E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431D7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REG_NOMER_GARANT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CE879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33B2F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66BB0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20CB1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35C0699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826166" w14:textId="77777777" w:rsidR="00540176" w:rsidRDefault="00540176" w:rsidP="00B11D2E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DF85E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20044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519F3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56D9E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F143B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81FBF8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9F03EB" w14:textId="77777777" w:rsidR="00540176" w:rsidRDefault="00540176" w:rsidP="00B11D2E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662E3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MZ_BIO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0766F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051487" w14:textId="2AF4F2E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F144E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C2A4E" w14:textId="12170D2B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11BBC25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02E1DF" w14:textId="77777777" w:rsidR="00540176" w:rsidRDefault="00540176" w:rsidP="00B11D2E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A02DC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084E2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AB36D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63959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6DD61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510486A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1C7407" w14:textId="77777777" w:rsidR="00540176" w:rsidRDefault="00540176" w:rsidP="00B11D2E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9C0F4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01FAD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01F0B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7C5CB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FCE5B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7629BD2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AE75DB" w14:textId="77777777" w:rsidR="00540176" w:rsidRDefault="00540176" w:rsidP="00B11D2E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EC2D7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ZAK_TEM_NIOKR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9854E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FE816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B8380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4AEB1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7846EA4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4B4FCC" w14:textId="77777777" w:rsidR="00540176" w:rsidRDefault="00540176" w:rsidP="00B11D2E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41270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TIP_IMUCH_ZAB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8393F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D0ED03" w14:textId="1960D329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2143F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3A07B8" w14:textId="329189A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921D96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963D65" w14:textId="77777777" w:rsidR="00540176" w:rsidRDefault="00540176" w:rsidP="00B11D2E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BE2DE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F4959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1BC068" w14:textId="1459FF78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B14DF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08E40F" w14:textId="5BAA5C7C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EDCD30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9F4F54" w14:textId="77777777" w:rsidR="00540176" w:rsidRDefault="00540176" w:rsidP="00B11D2E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B31D2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MZ_BIO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71967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A62966" w14:textId="31AADC3C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8F038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87F55E" w14:textId="02CFC5D0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7B6FD3E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981F50" w14:textId="77777777" w:rsidR="00540176" w:rsidRDefault="00540176" w:rsidP="00B11D2E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F6184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0D477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7A54A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0E50A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38E32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31C8311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21BC69" w14:textId="77777777" w:rsidR="00540176" w:rsidRDefault="00540176" w:rsidP="00B11D2E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45BA2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02170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39F9E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34D9A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8EA12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296E722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0F87AF" w14:textId="77777777" w:rsidR="00540176" w:rsidRDefault="00540176" w:rsidP="00B11D2E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D51FF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8F77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A5FC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A37E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073F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540176" w14:paraId="50BD406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1EE3D8" w14:textId="77777777" w:rsidR="00540176" w:rsidRDefault="00540176" w:rsidP="00B11D2E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17917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52ED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2E46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1AF7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4625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540176" w14:paraId="774A219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5B997E" w14:textId="77777777" w:rsidR="00540176" w:rsidRDefault="00540176" w:rsidP="00B11D2E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1C187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SCHET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4699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2F10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5CEC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B2A7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540176" w14:paraId="4097068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F703A1" w14:textId="77777777" w:rsidR="00540176" w:rsidRDefault="00540176" w:rsidP="00B11D2E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5321D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4F8D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A0BA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D88B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3A5A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540176" w14:paraId="61F46FF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E35E55" w14:textId="77777777" w:rsidR="00540176" w:rsidRDefault="00540176" w:rsidP="00B11D2E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A6E08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0B2C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728F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AD60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0DB9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540176" w14:paraId="3C4EF85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774CB6" w14:textId="77777777" w:rsidR="00540176" w:rsidRDefault="00540176" w:rsidP="00B11D2E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C6CBF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C9C1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C65C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9A48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A17C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540176" w14:paraId="6F8F2F5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9B2E80" w14:textId="77777777" w:rsidR="00540176" w:rsidRDefault="00540176" w:rsidP="00B11D2E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53C41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SCHET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7375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213C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D0AE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87C2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540176" w14:paraId="4B23E77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182905" w14:textId="77777777" w:rsidR="00540176" w:rsidRDefault="00540176" w:rsidP="00B11D2E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EA8DF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42A5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8687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CDE3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6ED2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540176" w14:paraId="38A4031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730629" w14:textId="77777777" w:rsidR="00540176" w:rsidRDefault="00540176" w:rsidP="00B11D2E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C0358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14AD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0DDB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5A30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AE65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540176" w14:paraId="6963CC4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17F8AE" w14:textId="77777777" w:rsidR="00540176" w:rsidRDefault="00540176" w:rsidP="00B11D2E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ABE4D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68D0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C401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3C5A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2E8A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540176" w14:paraId="0A4719B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A05419" w14:textId="77777777" w:rsidR="00540176" w:rsidRDefault="00540176" w:rsidP="00B11D2E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C7258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F7EC8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3A0F9A" w14:textId="77E47222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75338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469ECE" w14:textId="11FB7DB0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55B27FA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B2ED0E" w14:textId="77777777" w:rsidR="00540176" w:rsidRDefault="00540176" w:rsidP="00B11D2E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3D0EE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724F9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646E95" w14:textId="781192B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F3275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390CF3" w14:textId="553759A4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687D162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D8C892" w14:textId="77777777" w:rsidR="00540176" w:rsidRDefault="00540176" w:rsidP="00B11D2E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934FC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DOK_SPIS_ZAD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68246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48D26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BD0E4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DA084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5EC4F09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C818D5" w14:textId="77777777" w:rsidR="00540176" w:rsidRDefault="00540176" w:rsidP="00B11D2E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6D797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D9E57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45875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64C38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AF00F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503FAD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4F1ADD" w14:textId="77777777" w:rsidR="00540176" w:rsidRDefault="00540176" w:rsidP="00B11D2E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C65EB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2D32F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08A09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06AF6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83F2B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AC8C5B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BB4E0C" w14:textId="77777777" w:rsidR="00540176" w:rsidRDefault="00540176" w:rsidP="00B11D2E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ADD57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KOD_VALUT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E2E50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7A5E7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8607C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E4C79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309A4B9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56C91D" w14:textId="77777777" w:rsidR="00540176" w:rsidRDefault="00540176" w:rsidP="00B11D2E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6E352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F8F36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9F7E87" w14:textId="4776C18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C5EA7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C0C6DF" w14:textId="31EAD619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57C87E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523C31" w14:textId="77777777" w:rsidR="00540176" w:rsidRDefault="00540176" w:rsidP="00B11D2E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DBEBF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F7ECC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43287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735FF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34D28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3FABE88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76E8D0" w14:textId="77777777" w:rsidR="00540176" w:rsidRDefault="00540176" w:rsidP="00B11D2E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CE3C6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MOL_SOTRUDNIK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EF2D7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B016B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6462F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357A9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73261F1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04C422" w14:textId="77777777" w:rsidR="00540176" w:rsidRDefault="00540176" w:rsidP="00B11D2E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E5298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7851A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E15380" w14:textId="19243B3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4D3B8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F27958" w14:textId="1DFFDD42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3223DA7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840549" w14:textId="77777777" w:rsidR="00540176" w:rsidRDefault="00540176" w:rsidP="00B11D2E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CB771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MZ_BIO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A4A8A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E84107" w14:textId="7BD7FC9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13824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78FA36" w14:textId="28036330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74F280F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80A9A0" w14:textId="77777777" w:rsidR="00540176" w:rsidRDefault="00540176" w:rsidP="00B11D2E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F820E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1376E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C5DAF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6E9F3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DE8DC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075EB6D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4B0E08" w14:textId="77777777" w:rsidR="00540176" w:rsidRDefault="00540176" w:rsidP="00B11D2E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65F6B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B5971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72A022" w14:textId="2500F2FE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75EA1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A2D8A9" w14:textId="3076C9D9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27A1D00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994213" w14:textId="77777777" w:rsidR="00540176" w:rsidRDefault="00540176" w:rsidP="00B11D2E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88C94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9EF56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3A0C66" w14:textId="582A5FEC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FA68B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900F24" w14:textId="6CAED59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724D95E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B6E222" w14:textId="77777777" w:rsidR="00540176" w:rsidRDefault="00540176" w:rsidP="00B11D2E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0DE54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MZ_BIO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22A89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AA9F18" w14:textId="0A461C64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A6275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3F5932" w14:textId="3EBBE3E6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C6990E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7D78DF" w14:textId="77777777" w:rsidR="00540176" w:rsidRDefault="00540176" w:rsidP="00B11D2E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92B97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E2A5E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03A9A5" w14:textId="4922B18A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8FFC3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CC1C62" w14:textId="5301E3C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39384C4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E7C0D5" w14:textId="77777777" w:rsidR="00540176" w:rsidRDefault="00540176" w:rsidP="00B11D2E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DD94F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MZ_BIO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A82BD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A75AE2" w14:textId="0A8D4C8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56604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B844E7" w14:textId="69BD7FBA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FB48B1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D30B19" w14:textId="77777777" w:rsidR="00540176" w:rsidRDefault="00540176" w:rsidP="00B11D2E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5D869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02084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04846E" w14:textId="25D9F49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59345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3AF422" w14:textId="3589F00C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6A89A5C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493A9E" w14:textId="77777777" w:rsidR="00540176" w:rsidRDefault="00540176" w:rsidP="00B11D2E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5A6E8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4F148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D4211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064E3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F36C2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68D245F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AAB72A" w14:textId="77777777" w:rsidR="00540176" w:rsidRDefault="00540176" w:rsidP="00B11D2E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418C3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VID_IMUCH_ZAB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ADF30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51187B" w14:textId="07CABB01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24DE5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732152" w14:textId="0774C326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6451AD7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D211D4" w14:textId="77777777" w:rsidR="00540176" w:rsidRDefault="00540176" w:rsidP="00B11D2E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02E5B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33159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D0FF1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D764D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4417C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4B8D27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78D5EC" w14:textId="77777777" w:rsidR="00540176" w:rsidRDefault="00540176" w:rsidP="00B11D2E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B385D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22716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6576A0" w14:textId="256F3B9C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84BBC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24B175" w14:textId="374E88FE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636D4C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6FB7FD" w14:textId="77777777" w:rsidR="00540176" w:rsidRDefault="00540176" w:rsidP="00B11D2E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F22FB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MZ_BIO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1C576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526DAD" w14:textId="5AEA506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465C7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561A2B" w14:textId="6A1AD72E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78D28E1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8D2153" w14:textId="77777777" w:rsidR="00540176" w:rsidRDefault="00540176" w:rsidP="00B11D2E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44108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3A8DF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652541" w14:textId="22BDEB29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53177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B701F3" w14:textId="6AF34980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76F1309C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A1C56C" w14:textId="77777777" w:rsidR="00540176" w:rsidRDefault="00540176" w:rsidP="00B11D2E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1F9B9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A019F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11D29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C95A1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92707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7C97BE9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E2D778" w14:textId="77777777" w:rsidR="00540176" w:rsidRDefault="00540176" w:rsidP="00B11D2E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70E7B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VID_IMUCH_ZAB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7732F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EC4BB5" w14:textId="1257A9E4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214E4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C3AB84" w14:textId="481D4301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55724BA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78A12B" w14:textId="77777777" w:rsidR="00540176" w:rsidRDefault="00540176" w:rsidP="00B11D2E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CBCC8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71618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B8659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1F57D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7A574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C78D2D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CC325D" w14:textId="77777777" w:rsidR="00540176" w:rsidRDefault="00540176" w:rsidP="00B11D2E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B4C93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981C0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76D761" w14:textId="25A0598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31AAF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78699E" w14:textId="1397538E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26369B6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3CCF60" w14:textId="77777777" w:rsidR="00540176" w:rsidRDefault="00540176" w:rsidP="00B11D2E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EC974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MZ_BIO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744CF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B8A4B2" w14:textId="2F6D3B50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93372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B6A723" w14:textId="0C8945E8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3EF4FB4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F43594" w14:textId="77777777" w:rsidR="00540176" w:rsidRDefault="00540176" w:rsidP="00B11D2E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B837F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4810B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B529DA" w14:textId="094B8098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13319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632E52" w14:textId="3090FA3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5679514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586D17" w14:textId="77777777" w:rsidR="00540176" w:rsidRDefault="00540176" w:rsidP="00B11D2E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5E023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86EEC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837EE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A7E3E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DF883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5E35BAC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305D6D" w14:textId="77777777" w:rsidR="00540176" w:rsidRDefault="00540176" w:rsidP="00B11D2E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7CD46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VID_IMUCH_ZAB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ED109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A15768" w14:textId="44DD111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A2E44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1B9527" w14:textId="6FE65149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EB0EC6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4C4F2C" w14:textId="77777777" w:rsidR="00540176" w:rsidRDefault="00540176" w:rsidP="00B11D2E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8618C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70B92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7BA52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7B5B1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61D18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063E2BA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6A37FB" w14:textId="77777777" w:rsidR="00540176" w:rsidRDefault="00540176" w:rsidP="00B11D2E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F28F1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686FB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93DF09" w14:textId="71C94FDB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E01E4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F68AF8" w14:textId="53098BF4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02BCB1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1C89AC" w14:textId="77777777" w:rsidR="00540176" w:rsidRDefault="00540176" w:rsidP="00B11D2E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DA383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MZ_BIO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AB80A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745FDD" w14:textId="304AF22C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8E743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0DD831" w14:textId="4639565B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25E43E9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19D0A6" w14:textId="77777777" w:rsidR="00540176" w:rsidRDefault="00540176" w:rsidP="00B11D2E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662DC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F5DE8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663788" w14:textId="20B2A8C4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6D447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E907FD" w14:textId="01013A8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34BDFBC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41095B" w14:textId="77777777" w:rsidR="00540176" w:rsidRDefault="00540176" w:rsidP="00B11D2E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10C93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MESTO_ADDR_NFA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05198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B221C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C568F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5897A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5802CD96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7066D7" w14:textId="77777777" w:rsidR="00540176" w:rsidRDefault="00540176" w:rsidP="00B11D2E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2641B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TIP_IMUCH_ZAB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B4BE6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F99851" w14:textId="272EFFEC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550A8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82CD16" w14:textId="511CC106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3C6927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95D26C" w14:textId="77777777" w:rsidR="00540176" w:rsidRDefault="00540176" w:rsidP="00B11D2E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B67EC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29A65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DEB3C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A42D1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639E8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68ADB85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ECBF69" w14:textId="77777777" w:rsidR="00540176" w:rsidRDefault="00540176" w:rsidP="00B11D2E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77E82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10EA5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FA0556" w14:textId="5725E2A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AB7AE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96AE69" w14:textId="6375E0C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20BA8A99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86361A" w14:textId="77777777" w:rsidR="00540176" w:rsidRDefault="00540176" w:rsidP="00B11D2E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D6626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89027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30B0A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F4CDB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845B9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748F221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63C1DC" w14:textId="77777777" w:rsidR="00540176" w:rsidRDefault="00540176" w:rsidP="00B11D2E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10EA3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VID_VYPL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F5286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1BBFA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94210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C45F7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597E392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1C69C2" w14:textId="77777777" w:rsidR="00540176" w:rsidRDefault="00540176" w:rsidP="00B11D2E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120C6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UCH_NOMER_DO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716AA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14A5B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252CC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34827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67A5F0D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63FEF6" w14:textId="77777777" w:rsidR="00540176" w:rsidRDefault="00540176" w:rsidP="00B11D2E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39032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39C1B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C929D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5755A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7DD01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5B814B5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14DE5D" w14:textId="77777777" w:rsidR="00540176" w:rsidRDefault="00540176" w:rsidP="00B11D2E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A37E7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37453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6637D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7971D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12638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2A0E06D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34613D" w14:textId="77777777" w:rsidR="00540176" w:rsidRDefault="00540176" w:rsidP="00B11D2E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8314B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BE62C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DF81BF" w14:textId="3C3C717B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814AF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269423" w14:textId="75DA50F3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0027E9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283C64" w14:textId="77777777" w:rsidR="00540176" w:rsidRDefault="00540176" w:rsidP="00B11D2E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A1B89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OBJ_FIN_VL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3296C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CF0CAF" w14:textId="53606F3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267ED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DD2C8A" w14:textId="359865D5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6AA2D523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BEC270" w14:textId="77777777" w:rsidR="00540176" w:rsidRDefault="00540176" w:rsidP="00B11D2E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36384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OBJ_FIN_VL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18D6B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F2717F" w14:textId="32875AB8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F8CA0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6B9E3F" w14:textId="0DB0237B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2E1A17E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D7A278" w14:textId="77777777" w:rsidR="00540176" w:rsidRDefault="00540176" w:rsidP="00B11D2E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8087A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E0ABA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269A17" w14:textId="394DE8F8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F21C1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2CF0AE" w14:textId="7CEF5046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1151F6C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12F652" w14:textId="77777777" w:rsidR="00540176" w:rsidRDefault="00540176" w:rsidP="00B11D2E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806AA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8756D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1C34D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245D7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23A3D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542CF4DB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75118E" w14:textId="77777777" w:rsidR="00540176" w:rsidRDefault="00540176" w:rsidP="00B11D2E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2F1F3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CD8EC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EA0256" w14:textId="03E79A00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688BF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CF2E39" w14:textId="670B9C2F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6307CA91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BA5F95" w14:textId="77777777" w:rsidR="00540176" w:rsidRDefault="00540176" w:rsidP="00B11D2E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F1B1C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3E8A5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4E2464" w14:textId="43739B0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D6E2A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C2D23B" w14:textId="450F4138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3355542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F3122A" w14:textId="77777777" w:rsidR="00540176" w:rsidRDefault="00540176" w:rsidP="00B11D2E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0CA7E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92302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4EC6F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351BA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718DB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44D2BB2F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8962DB" w14:textId="77777777" w:rsidR="00540176" w:rsidRDefault="00540176" w:rsidP="00B11D2E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A268D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9CCE8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ACFE3F" w14:textId="7545EDD6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A2768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A8EE82" w14:textId="16C22B8C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3E4C5085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63CF44" w14:textId="77777777" w:rsidR="00540176" w:rsidRDefault="00540176" w:rsidP="00B11D2E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1351B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320C6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11C29A" w14:textId="320D56A1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634DD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AEC871" w14:textId="44C11DE1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46E1471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B9E45F" w14:textId="77777777" w:rsidR="00540176" w:rsidRDefault="00540176" w:rsidP="00B11D2E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7AD31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OBJ_FIN_VL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02387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3CC56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6F009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75EBB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16B364CD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71153F" w14:textId="77777777" w:rsidR="00540176" w:rsidRDefault="00540176" w:rsidP="00B11D2E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48F9A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9EB83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0CE39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836BF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D1122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CDFFAB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2ECA23" w14:textId="77777777" w:rsidR="00540176" w:rsidRDefault="00540176" w:rsidP="00B11D2E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0D8D5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F4EAF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E62EAB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99070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B048A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6B793A08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A24CB2" w14:textId="77777777" w:rsidR="00540176" w:rsidRDefault="00540176" w:rsidP="00B11D2E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65193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OBJ_FIN_VL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851093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D996B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77D6F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7F0F4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41898662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B423D8" w14:textId="77777777" w:rsidR="00540176" w:rsidRDefault="00540176" w:rsidP="00B11D2E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CFCE5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2BB447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AFC50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25C6E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D4CD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40CB872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F532DE" w14:textId="77777777" w:rsidR="00540176" w:rsidRDefault="00540176" w:rsidP="00B11D2E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AD639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D3464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3B7C7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21C2F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408F7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7C9BB2AA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0C468B" w14:textId="77777777" w:rsidR="00540176" w:rsidRDefault="00540176" w:rsidP="00B11D2E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FB33D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KONTRAGENT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01784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712C12" w14:textId="3FA40DD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B4646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7D00FC" w14:textId="13B3C76D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50D4">
              <w:rPr>
                <w:sz w:val="22"/>
                <w:szCs w:val="22"/>
              </w:rPr>
              <w:t>Да</w:t>
            </w:r>
          </w:p>
        </w:tc>
      </w:tr>
      <w:tr w:rsidR="00540176" w14:paraId="0196D6E0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220BE8" w14:textId="77777777" w:rsidR="00540176" w:rsidRDefault="00540176" w:rsidP="00B11D2E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2FAFB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OSN_RASCH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745FE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9141F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9CA161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E801B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2D66F46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BDF97D" w14:textId="77777777" w:rsidR="00540176" w:rsidRDefault="00540176" w:rsidP="00B11D2E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18E70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VID_RASCH_PODR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64133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41ACA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89ADC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DD8C9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1CE9BD0E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BA6616" w14:textId="77777777" w:rsidR="00540176" w:rsidRDefault="00540176" w:rsidP="00B11D2E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EB37F4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OBJ_FIN_VL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CE5CF0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D0401A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37E1E9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E297E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</w:tr>
      <w:tr w:rsidR="00540176" w14:paraId="7EFCCCE4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06709E" w14:textId="77777777" w:rsidR="00540176" w:rsidRDefault="00540176" w:rsidP="00B11D2E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1B2F8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KBK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FADE26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295A08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6FB30F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350B3C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  <w:tr w:rsidR="00540176" w14:paraId="197445C7" w14:textId="77777777" w:rsidTr="00B11D2E">
        <w:trPr>
          <w:trHeight w:val="285"/>
        </w:trPr>
        <w:tc>
          <w:tcPr>
            <w:tcW w:w="98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4D4DB3" w14:textId="77777777" w:rsidR="00540176" w:rsidRDefault="00540176" w:rsidP="00B11D2E">
            <w:pPr>
              <w:spacing w:before="0" w:after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13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AAA41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KOSGU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650A6D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4DC0CE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  <w:tc>
          <w:tcPr>
            <w:tcW w:w="130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EA6412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Да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0DDA15" w14:textId="77777777" w:rsidR="00540176" w:rsidRDefault="00540176" w:rsidP="00B11D2E">
            <w:pPr>
              <w:spacing w:before="0" w:after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56F6">
              <w:rPr>
                <w:sz w:val="22"/>
              </w:rPr>
              <w:t>Нет</w:t>
            </w:r>
          </w:p>
        </w:tc>
      </w:tr>
    </w:tbl>
    <w:p w14:paraId="1C3AA5E0" w14:textId="77777777" w:rsidR="00BD3ADD" w:rsidRDefault="00DD5CE2">
      <w:pPr>
        <w:pStyle w:val="2"/>
      </w:pPr>
      <w:bookmarkStart w:id="28" w:name="_Ref190097878"/>
      <w:bookmarkStart w:id="29" w:name="_Toc211969351"/>
      <w:r>
        <w:t>Структура и реквизитный состав аналитических признаков</w:t>
      </w:r>
      <w:bookmarkEnd w:id="28"/>
      <w:bookmarkEnd w:id="29"/>
    </w:p>
    <w:p w14:paraId="10FA34CE" w14:textId="7C7DDFB3" w:rsidR="00BD3ADD" w:rsidRDefault="00DD5CE2">
      <w:pPr>
        <w:pStyle w:val="a4"/>
      </w:pPr>
      <w:r>
        <w:t>Структура элементов блока ADM_BUDJ приведены в таблице «</w:t>
      </w:r>
      <w:r>
        <w:fldChar w:fldCharType="begin"/>
      </w:r>
      <w:r>
        <w:instrText xml:space="preserve"> REF _Ref190118754 \h </w:instrText>
      </w:r>
      <w:r>
        <w:fldChar w:fldCharType="separate"/>
      </w:r>
      <w:r w:rsidR="009A0D3D">
        <w:t xml:space="preserve">Таблица </w:t>
      </w:r>
      <w:r w:rsidR="009A0D3D">
        <w:rPr>
          <w:noProof/>
        </w:rPr>
        <w:t>2</w:t>
      </w:r>
      <w:r w:rsidR="009A0D3D">
        <w:t>.</w:t>
      </w:r>
      <w:r w:rsidR="009A0D3D">
        <w:rPr>
          <w:noProof/>
        </w:rPr>
        <w:t>4</w:t>
      </w:r>
      <w:r w:rsidR="009A0D3D">
        <w:t xml:space="preserve"> – Блок ADM_BUDJ</w:t>
      </w:r>
      <w:r>
        <w:fldChar w:fldCharType="end"/>
      </w:r>
      <w:r>
        <w:t>».</w:t>
      </w:r>
    </w:p>
    <w:p w14:paraId="69C87FAD" w14:textId="2114053D" w:rsidR="00BD3ADD" w:rsidRDefault="00DD5CE2">
      <w:pPr>
        <w:pStyle w:val="ad"/>
      </w:pPr>
      <w:bookmarkStart w:id="30" w:name="_Ref190118754"/>
      <w:bookmarkStart w:id="31" w:name="_Toc211969391"/>
      <w:r>
        <w:t xml:space="preserve">Таблица </w:t>
      </w:r>
      <w:r w:rsidR="004D06AE">
        <w:fldChar w:fldCharType="begin"/>
      </w:r>
      <w:r w:rsidR="004D06AE">
        <w:instrText xml:space="preserve"> STYLEREF 1 \s </w:instrText>
      </w:r>
      <w:r w:rsidR="004D06AE">
        <w:fldChar w:fldCharType="separate"/>
      </w:r>
      <w:r w:rsidR="009A0D3D">
        <w:rPr>
          <w:noProof/>
        </w:rPr>
        <w:t>2</w:t>
      </w:r>
      <w:r w:rsidR="004D06AE">
        <w:rPr>
          <w:noProof/>
        </w:rPr>
        <w:fldChar w:fldCharType="end"/>
      </w:r>
      <w:r w:rsidR="003F5E6E">
        <w:t>.</w:t>
      </w:r>
      <w:r w:rsidR="004D06AE">
        <w:fldChar w:fldCharType="begin"/>
      </w:r>
      <w:r w:rsidR="004D06AE">
        <w:instrText xml:space="preserve"> SEQ Таблица \* ARABIC \s 1 </w:instrText>
      </w:r>
      <w:r w:rsidR="004D06AE">
        <w:fldChar w:fldCharType="separate"/>
      </w:r>
      <w:r w:rsidR="009A0D3D">
        <w:rPr>
          <w:noProof/>
        </w:rPr>
        <w:t>4</w:t>
      </w:r>
      <w:r w:rsidR="004D06AE">
        <w:rPr>
          <w:noProof/>
        </w:rPr>
        <w:fldChar w:fldCharType="end"/>
      </w:r>
      <w:r>
        <w:t xml:space="preserve"> – Блок ADM_BUDJ</w:t>
      </w:r>
      <w:bookmarkEnd w:id="30"/>
      <w:bookmarkEnd w:id="31"/>
    </w:p>
    <w:tbl>
      <w:tblPr>
        <w:tblStyle w:val="aff"/>
        <w:tblW w:w="935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404"/>
        <w:gridCol w:w="1962"/>
        <w:gridCol w:w="2309"/>
        <w:gridCol w:w="2676"/>
      </w:tblGrid>
      <w:tr w:rsidR="00BD3ADD" w14:paraId="1722E860" w14:textId="77777777">
        <w:trPr>
          <w:tblHeader/>
        </w:trPr>
        <w:tc>
          <w:tcPr>
            <w:tcW w:w="2404" w:type="dxa"/>
            <w:shd w:val="clear" w:color="auto" w:fill="D9D9D9" w:themeFill="background1" w:themeFillShade="D9"/>
            <w:vAlign w:val="center"/>
          </w:tcPr>
          <w:p w14:paraId="4BD6FC91" w14:textId="77777777" w:rsidR="00BD3ADD" w:rsidRDefault="00DD5CE2">
            <w:pPr>
              <w:pStyle w:val="aff0"/>
            </w:pPr>
            <w:r>
              <w:t>Код элемента</w:t>
            </w:r>
          </w:p>
        </w:tc>
        <w:tc>
          <w:tcPr>
            <w:tcW w:w="1962" w:type="dxa"/>
            <w:shd w:val="clear" w:color="auto" w:fill="D9D9D9" w:themeFill="background1" w:themeFillShade="D9"/>
            <w:vAlign w:val="center"/>
          </w:tcPr>
          <w:p w14:paraId="11A43606" w14:textId="77777777" w:rsidR="00BD3ADD" w:rsidRDefault="00DD5CE2">
            <w:pPr>
              <w:pStyle w:val="aff0"/>
            </w:pPr>
            <w:r>
              <w:t>Наименование</w:t>
            </w:r>
          </w:p>
        </w:tc>
        <w:tc>
          <w:tcPr>
            <w:tcW w:w="2309" w:type="dxa"/>
            <w:shd w:val="clear" w:color="auto" w:fill="D9D9D9" w:themeFill="background1" w:themeFillShade="D9"/>
            <w:vAlign w:val="center"/>
          </w:tcPr>
          <w:p w14:paraId="63B93482" w14:textId="77777777" w:rsidR="00BD3ADD" w:rsidRDefault="00DD5CE2">
            <w:pPr>
              <w:pStyle w:val="aff0"/>
            </w:pPr>
            <w:r>
              <w:t>Обязательность</w:t>
            </w:r>
          </w:p>
        </w:tc>
        <w:tc>
          <w:tcPr>
            <w:tcW w:w="2676" w:type="dxa"/>
            <w:shd w:val="clear" w:color="auto" w:fill="D9D9D9" w:themeFill="background1" w:themeFillShade="D9"/>
          </w:tcPr>
          <w:p w14:paraId="53203F22" w14:textId="77777777" w:rsidR="00BD3ADD" w:rsidRDefault="00DD5CE2">
            <w:pPr>
              <w:pStyle w:val="aff0"/>
            </w:pPr>
            <w:r>
              <w:t>Дополнительная информация</w:t>
            </w:r>
          </w:p>
        </w:tc>
      </w:tr>
      <w:tr w:rsidR="00BD3ADD" w14:paraId="1BBC4E6C" w14:textId="77777777">
        <w:tc>
          <w:tcPr>
            <w:tcW w:w="2404" w:type="dxa"/>
          </w:tcPr>
          <w:p w14:paraId="3139695E" w14:textId="77777777" w:rsidR="00BD3ADD" w:rsidRDefault="00DD5CE2">
            <w:pPr>
              <w:pStyle w:val="afe"/>
              <w:rPr>
                <w:lang w:val="en-US"/>
              </w:rPr>
            </w:pPr>
            <w:r>
              <w:t>GUID</w:t>
            </w:r>
          </w:p>
        </w:tc>
        <w:tc>
          <w:tcPr>
            <w:tcW w:w="1962" w:type="dxa"/>
          </w:tcPr>
          <w:p w14:paraId="028C015C" w14:textId="753AC679" w:rsidR="00BD3ADD" w:rsidRPr="006520A9" w:rsidRDefault="00DD5CE2">
            <w:pPr>
              <w:pStyle w:val="afe"/>
            </w:pPr>
            <w:r w:rsidRPr="006520A9">
              <w:t xml:space="preserve">(GUID) Уникальный код в </w:t>
            </w:r>
            <w:r w:rsidR="00146FE3" w:rsidRPr="00146FE3">
              <w:t>ИС Субъекта интеграции</w:t>
            </w:r>
            <w:r w:rsidRPr="006520A9">
              <w:t xml:space="preserve"> вида налогов и платежей в бюджет</w:t>
            </w:r>
          </w:p>
        </w:tc>
        <w:tc>
          <w:tcPr>
            <w:tcW w:w="2309" w:type="dxa"/>
          </w:tcPr>
          <w:p w14:paraId="501CE177" w14:textId="77777777" w:rsidR="00BD3ADD" w:rsidRPr="006520A9" w:rsidRDefault="00DD5CE2">
            <w:pPr>
              <w:pStyle w:val="afe"/>
            </w:pPr>
            <w:r w:rsidRPr="006520A9">
              <w:t>Да</w:t>
            </w:r>
          </w:p>
        </w:tc>
        <w:tc>
          <w:tcPr>
            <w:tcW w:w="2676" w:type="dxa"/>
          </w:tcPr>
          <w:p w14:paraId="7F02712A" w14:textId="77777777" w:rsidR="00BD3ADD" w:rsidRDefault="00DD5CE2">
            <w:pPr>
              <w:pStyle w:val="afe"/>
            </w:pPr>
            <w:r>
              <w:t>Строка, длина &lt;= 36 знаков.</w:t>
            </w:r>
          </w:p>
        </w:tc>
      </w:tr>
      <w:tr w:rsidR="00BD3ADD" w14:paraId="12FE5428" w14:textId="77777777">
        <w:tc>
          <w:tcPr>
            <w:tcW w:w="2404" w:type="dxa"/>
          </w:tcPr>
          <w:p w14:paraId="221949F2" w14:textId="77777777" w:rsidR="00BD3ADD" w:rsidRDefault="00DD5CE2">
            <w:pPr>
              <w:pStyle w:val="afe"/>
              <w:rPr>
                <w:lang w:val="en-US"/>
              </w:rPr>
            </w:pPr>
            <w:r>
              <w:t>KONTRAGENT</w:t>
            </w:r>
          </w:p>
        </w:tc>
        <w:tc>
          <w:tcPr>
            <w:tcW w:w="1962" w:type="dxa"/>
          </w:tcPr>
          <w:p w14:paraId="3F36920B" w14:textId="77777777" w:rsidR="00BD3ADD" w:rsidRPr="006520A9" w:rsidRDefault="00DD5CE2">
            <w:pPr>
              <w:pStyle w:val="afe"/>
            </w:pPr>
            <w:r w:rsidRPr="006520A9">
              <w:t>Контрагент – администратор доходов</w:t>
            </w:r>
          </w:p>
        </w:tc>
        <w:tc>
          <w:tcPr>
            <w:tcW w:w="2309" w:type="dxa"/>
          </w:tcPr>
          <w:p w14:paraId="2B8D94A0" w14:textId="4AFA9A5F" w:rsidR="00BD3ADD" w:rsidRPr="006520A9" w:rsidRDefault="00F1476E">
            <w:pPr>
              <w:pStyle w:val="afe"/>
            </w:pPr>
            <w:r w:rsidRPr="006520A9">
              <w:t>Нет</w:t>
            </w:r>
          </w:p>
        </w:tc>
        <w:tc>
          <w:tcPr>
            <w:tcW w:w="2676" w:type="dxa"/>
          </w:tcPr>
          <w:p w14:paraId="718B95CA" w14:textId="3C22D8F7" w:rsidR="00BD3ADD" w:rsidRDefault="00DD5CE2">
            <w:pPr>
              <w:pStyle w:val="afe"/>
            </w:pPr>
            <w:r>
              <w:t>Составной элемент, структура приведена в таблице «</w:t>
            </w:r>
            <w:r>
              <w:fldChar w:fldCharType="begin"/>
            </w:r>
            <w:r>
              <w:instrText xml:space="preserve"> REF _Ref190118984 \h  \* MERGEFORMAT </w:instrText>
            </w:r>
            <w:r>
              <w:fldChar w:fldCharType="separate"/>
            </w:r>
            <w:r w:rsidR="009A0D3D">
              <w:t>Таблица 2.16 – Блок KONTRAGENT</w:t>
            </w:r>
            <w:r>
              <w:fldChar w:fldCharType="end"/>
            </w:r>
            <w:r>
              <w:t>»</w:t>
            </w:r>
          </w:p>
        </w:tc>
      </w:tr>
      <w:tr w:rsidR="00BD3ADD" w14:paraId="0A87A243" w14:textId="77777777">
        <w:tc>
          <w:tcPr>
            <w:tcW w:w="2404" w:type="dxa"/>
          </w:tcPr>
          <w:p w14:paraId="41EF3A0E" w14:textId="77777777" w:rsidR="00BD3ADD" w:rsidRDefault="00DD5CE2">
            <w:pPr>
              <w:pStyle w:val="afe"/>
              <w:rPr>
                <w:lang w:val="en-US"/>
              </w:rPr>
            </w:pPr>
            <w:r>
              <w:t>OKTMO_BUDJ</w:t>
            </w:r>
          </w:p>
        </w:tc>
        <w:tc>
          <w:tcPr>
            <w:tcW w:w="1962" w:type="dxa"/>
          </w:tcPr>
          <w:p w14:paraId="1192F56B" w14:textId="77777777" w:rsidR="00BD3ADD" w:rsidRPr="006520A9" w:rsidRDefault="00DD5CE2">
            <w:pPr>
              <w:pStyle w:val="afe"/>
            </w:pPr>
            <w:r w:rsidRPr="006520A9">
              <w:t>ОКТМО бюджета, в который зачисляется налог, сбор</w:t>
            </w:r>
          </w:p>
        </w:tc>
        <w:tc>
          <w:tcPr>
            <w:tcW w:w="2309" w:type="dxa"/>
          </w:tcPr>
          <w:p w14:paraId="4DDDC48A" w14:textId="77777777" w:rsidR="00BD3ADD" w:rsidRPr="006520A9" w:rsidRDefault="00DD5CE2">
            <w:pPr>
              <w:pStyle w:val="afe"/>
            </w:pPr>
            <w:r w:rsidRPr="006520A9">
              <w:t>Нет</w:t>
            </w:r>
          </w:p>
        </w:tc>
        <w:tc>
          <w:tcPr>
            <w:tcW w:w="2676" w:type="dxa"/>
          </w:tcPr>
          <w:p w14:paraId="4FC9C497" w14:textId="77777777" w:rsidR="00BD3ADD" w:rsidRDefault="00DD5CE2">
            <w:pPr>
              <w:pStyle w:val="afe"/>
            </w:pPr>
            <w:r>
              <w:t>Строка, длина = 8 знаков.</w:t>
            </w:r>
          </w:p>
        </w:tc>
      </w:tr>
    </w:tbl>
    <w:p w14:paraId="106889CF" w14:textId="757B52F3" w:rsidR="00BD3ADD" w:rsidRPr="006520A9" w:rsidRDefault="00DD5CE2">
      <w:pPr>
        <w:pStyle w:val="a4"/>
      </w:pPr>
      <w:r>
        <w:t>Структура элементов блока ADRES приведены в таблице «</w:t>
      </w:r>
      <w:r w:rsidRPr="006520A9">
        <w:fldChar w:fldCharType="begin"/>
      </w:r>
      <w:r w:rsidRPr="006520A9">
        <w:instrText xml:space="preserve"> REF _Ref190121138 \h </w:instrText>
      </w:r>
      <w:r w:rsidR="006520A9">
        <w:instrText xml:space="preserve"> \* MERGEFORMAT </w:instrText>
      </w:r>
      <w:r w:rsidRPr="006520A9">
        <w:fldChar w:fldCharType="separate"/>
      </w:r>
      <w:r w:rsidR="009A0D3D" w:rsidRPr="006520A9">
        <w:t xml:space="preserve">Таблица </w:t>
      </w:r>
      <w:r w:rsidR="009A0D3D" w:rsidRPr="006520A9">
        <w:rPr>
          <w:noProof/>
        </w:rPr>
        <w:t>2</w:t>
      </w:r>
      <w:r w:rsidR="009A0D3D" w:rsidRPr="006520A9">
        <w:t>.</w:t>
      </w:r>
      <w:r w:rsidR="009A0D3D" w:rsidRPr="006520A9">
        <w:rPr>
          <w:noProof/>
        </w:rPr>
        <w:t>5</w:t>
      </w:r>
      <w:r w:rsidR="009A0D3D" w:rsidRPr="006520A9">
        <w:t xml:space="preserve"> – Блок ADRES</w:t>
      </w:r>
      <w:r w:rsidRPr="006520A9">
        <w:fldChar w:fldCharType="end"/>
      </w:r>
      <w:r w:rsidRPr="006520A9">
        <w:t>».</w:t>
      </w:r>
    </w:p>
    <w:p w14:paraId="157B76C9" w14:textId="181E66AA" w:rsidR="00BD3ADD" w:rsidRPr="006520A9" w:rsidRDefault="00DD5CE2">
      <w:pPr>
        <w:pStyle w:val="ad"/>
      </w:pPr>
      <w:bookmarkStart w:id="32" w:name="_Ref190121138"/>
      <w:bookmarkStart w:id="33" w:name="_Toc211969392"/>
      <w:r w:rsidRPr="006520A9">
        <w:t xml:space="preserve">Таблица </w:t>
      </w:r>
      <w:r w:rsidR="004D06AE">
        <w:fldChar w:fldCharType="begin"/>
      </w:r>
      <w:r w:rsidR="004D06AE">
        <w:instrText xml:space="preserve"> STYLEREF 1 \s </w:instrText>
      </w:r>
      <w:r w:rsidR="004D06AE">
        <w:fldChar w:fldCharType="separate"/>
      </w:r>
      <w:r w:rsidR="009A0D3D" w:rsidRPr="006520A9">
        <w:rPr>
          <w:noProof/>
        </w:rPr>
        <w:t>2</w:t>
      </w:r>
      <w:r w:rsidR="004D06AE">
        <w:rPr>
          <w:noProof/>
        </w:rPr>
        <w:fldChar w:fldCharType="end"/>
      </w:r>
      <w:r w:rsidR="003F5E6E" w:rsidRPr="006520A9">
        <w:t>.</w:t>
      </w:r>
      <w:r w:rsidR="004D06AE">
        <w:fldChar w:fldCharType="begin"/>
      </w:r>
      <w:r w:rsidR="004D06AE">
        <w:instrText xml:space="preserve"> SEQ Таблица \* ARABIC \s 1 </w:instrText>
      </w:r>
      <w:r w:rsidR="004D06AE">
        <w:fldChar w:fldCharType="separate"/>
      </w:r>
      <w:r w:rsidR="009A0D3D" w:rsidRPr="006520A9">
        <w:rPr>
          <w:noProof/>
        </w:rPr>
        <w:t>5</w:t>
      </w:r>
      <w:r w:rsidR="004D06AE">
        <w:rPr>
          <w:noProof/>
        </w:rPr>
        <w:fldChar w:fldCharType="end"/>
      </w:r>
      <w:r w:rsidRPr="006520A9">
        <w:t xml:space="preserve"> – Блок ADRES</w:t>
      </w:r>
      <w:bookmarkEnd w:id="32"/>
      <w:bookmarkEnd w:id="33"/>
    </w:p>
    <w:tbl>
      <w:tblPr>
        <w:tblStyle w:val="aff"/>
        <w:tblW w:w="9351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122"/>
        <w:gridCol w:w="2693"/>
        <w:gridCol w:w="1984"/>
        <w:gridCol w:w="2552"/>
      </w:tblGrid>
      <w:tr w:rsidR="00BD3ADD" w:rsidRPr="006520A9" w14:paraId="44D04EC6" w14:textId="77777777">
        <w:trPr>
          <w:tblHeader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3C88B36B" w14:textId="77777777" w:rsidR="00BD3ADD" w:rsidRPr="006520A9" w:rsidRDefault="00DD5CE2">
            <w:pPr>
              <w:pStyle w:val="aff0"/>
            </w:pPr>
            <w:r w:rsidRPr="006520A9">
              <w:t>Код элемента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6357E4C3" w14:textId="77777777" w:rsidR="00BD3ADD" w:rsidRPr="006520A9" w:rsidRDefault="00DD5CE2">
            <w:pPr>
              <w:pStyle w:val="aff0"/>
            </w:pPr>
            <w:r w:rsidRPr="006520A9">
              <w:t>Наименование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3DF00553" w14:textId="77777777" w:rsidR="00BD3ADD" w:rsidRPr="006520A9" w:rsidRDefault="00DD5CE2">
            <w:pPr>
              <w:pStyle w:val="aff0"/>
            </w:pPr>
            <w:r w:rsidRPr="006520A9">
              <w:t>Обязательность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3C091DFD" w14:textId="77777777" w:rsidR="00BD3ADD" w:rsidRPr="006520A9" w:rsidRDefault="00DD5CE2">
            <w:pPr>
              <w:pStyle w:val="aff0"/>
            </w:pPr>
            <w:r w:rsidRPr="006520A9">
              <w:t>Дополнительная информация</w:t>
            </w:r>
          </w:p>
        </w:tc>
      </w:tr>
      <w:tr w:rsidR="00BD3ADD" w:rsidRPr="006520A9" w14:paraId="17D9113B" w14:textId="77777777">
        <w:tc>
          <w:tcPr>
            <w:tcW w:w="2122" w:type="dxa"/>
          </w:tcPr>
          <w:p w14:paraId="066ACFEF" w14:textId="77777777" w:rsidR="00BD3ADD" w:rsidRPr="006520A9" w:rsidRDefault="00DD5CE2">
            <w:pPr>
              <w:pStyle w:val="afe"/>
              <w:rPr>
                <w:lang w:val="en-US"/>
              </w:rPr>
            </w:pPr>
            <w:r w:rsidRPr="006520A9">
              <w:t>ADM_MUN_DELENIE</w:t>
            </w:r>
          </w:p>
        </w:tc>
        <w:tc>
          <w:tcPr>
            <w:tcW w:w="2693" w:type="dxa"/>
          </w:tcPr>
          <w:p w14:paraId="4AB7BAAC" w14:textId="77777777" w:rsidR="00BD3ADD" w:rsidRPr="006520A9" w:rsidRDefault="00DD5CE2">
            <w:pPr>
              <w:pStyle w:val="afe"/>
            </w:pPr>
            <w:r w:rsidRPr="006520A9">
              <w:t>Муниципальное/ административное деление</w:t>
            </w:r>
          </w:p>
        </w:tc>
        <w:tc>
          <w:tcPr>
            <w:tcW w:w="1984" w:type="dxa"/>
          </w:tcPr>
          <w:p w14:paraId="058130D4" w14:textId="486A1CD9" w:rsidR="00BD3ADD" w:rsidRPr="006520A9" w:rsidRDefault="00F1476E">
            <w:pPr>
              <w:pStyle w:val="afe"/>
            </w:pPr>
            <w:r w:rsidRPr="006520A9">
              <w:t>Нет</w:t>
            </w:r>
          </w:p>
        </w:tc>
        <w:tc>
          <w:tcPr>
            <w:tcW w:w="2552" w:type="dxa"/>
          </w:tcPr>
          <w:p w14:paraId="483AEE69" w14:textId="77777777" w:rsidR="00BD3ADD" w:rsidRPr="006520A9" w:rsidRDefault="00DD5CE2">
            <w:pPr>
              <w:pStyle w:val="afe"/>
            </w:pPr>
            <w:r w:rsidRPr="006520A9">
              <w:t>Строка, длина = 1 знаков.</w:t>
            </w:r>
            <w:r w:rsidRPr="006520A9">
              <w:br/>
              <w:t>Принимает значения:</w:t>
            </w:r>
            <w:r w:rsidRPr="006520A9">
              <w:br/>
              <w:t>1 – муниципальное деление;</w:t>
            </w:r>
            <w:r w:rsidRPr="006520A9">
              <w:br/>
              <w:t>2 – территориальное деление.</w:t>
            </w:r>
          </w:p>
        </w:tc>
      </w:tr>
      <w:tr w:rsidR="00BD3ADD" w:rsidRPr="006520A9" w14:paraId="319DD2CB" w14:textId="77777777">
        <w:tc>
          <w:tcPr>
            <w:tcW w:w="2122" w:type="dxa"/>
          </w:tcPr>
          <w:p w14:paraId="7D76CB2A" w14:textId="77777777" w:rsidR="00BD3ADD" w:rsidRPr="006520A9" w:rsidRDefault="00DD5CE2">
            <w:pPr>
              <w:pStyle w:val="afe"/>
              <w:rPr>
                <w:lang w:val="en-US"/>
              </w:rPr>
            </w:pPr>
            <w:r w:rsidRPr="006520A9">
              <w:t>DOM</w:t>
            </w:r>
          </w:p>
        </w:tc>
        <w:tc>
          <w:tcPr>
            <w:tcW w:w="2693" w:type="dxa"/>
          </w:tcPr>
          <w:p w14:paraId="515CF614" w14:textId="77777777" w:rsidR="00BD3ADD" w:rsidRPr="006520A9" w:rsidRDefault="00DD5CE2">
            <w:pPr>
              <w:pStyle w:val="afe"/>
            </w:pPr>
            <w:r w:rsidRPr="006520A9">
              <w:t>Дом</w:t>
            </w:r>
          </w:p>
        </w:tc>
        <w:tc>
          <w:tcPr>
            <w:tcW w:w="1984" w:type="dxa"/>
          </w:tcPr>
          <w:p w14:paraId="765945CA" w14:textId="77777777" w:rsidR="00BD3ADD" w:rsidRPr="006520A9" w:rsidRDefault="00DD5CE2">
            <w:pPr>
              <w:pStyle w:val="afe"/>
            </w:pPr>
            <w:r w:rsidRPr="006520A9">
              <w:t>Нет</w:t>
            </w:r>
          </w:p>
        </w:tc>
        <w:tc>
          <w:tcPr>
            <w:tcW w:w="2552" w:type="dxa"/>
          </w:tcPr>
          <w:p w14:paraId="59D73F22" w14:textId="77777777" w:rsidR="00BD3ADD" w:rsidRPr="006520A9" w:rsidRDefault="00DD5CE2">
            <w:pPr>
              <w:pStyle w:val="afe"/>
            </w:pPr>
            <w:r w:rsidRPr="006520A9">
              <w:t>Строка, длина &lt;= 50 знаков.</w:t>
            </w:r>
          </w:p>
        </w:tc>
      </w:tr>
      <w:tr w:rsidR="00BD3ADD" w:rsidRPr="006520A9" w14:paraId="008FF25E" w14:textId="77777777">
        <w:tc>
          <w:tcPr>
            <w:tcW w:w="2122" w:type="dxa"/>
          </w:tcPr>
          <w:p w14:paraId="0EAC8E9D" w14:textId="77777777" w:rsidR="00BD3ADD" w:rsidRPr="006520A9" w:rsidRDefault="00DD5CE2">
            <w:pPr>
              <w:pStyle w:val="afe"/>
              <w:rPr>
                <w:lang w:val="en-US"/>
              </w:rPr>
            </w:pPr>
            <w:r w:rsidRPr="006520A9">
              <w:t>DOM_VID</w:t>
            </w:r>
          </w:p>
        </w:tc>
        <w:tc>
          <w:tcPr>
            <w:tcW w:w="2693" w:type="dxa"/>
          </w:tcPr>
          <w:p w14:paraId="0CE7E0D9" w14:textId="77777777" w:rsidR="00BD3ADD" w:rsidRPr="006520A9" w:rsidRDefault="00DD5CE2">
            <w:pPr>
              <w:pStyle w:val="afe"/>
            </w:pPr>
            <w:r w:rsidRPr="006520A9">
              <w:t>Вид дома</w:t>
            </w:r>
          </w:p>
        </w:tc>
        <w:tc>
          <w:tcPr>
            <w:tcW w:w="1984" w:type="dxa"/>
          </w:tcPr>
          <w:p w14:paraId="36A9A712" w14:textId="77777777" w:rsidR="00BD3ADD" w:rsidRPr="006520A9" w:rsidRDefault="00DD5CE2">
            <w:pPr>
              <w:pStyle w:val="afe"/>
            </w:pPr>
            <w:r w:rsidRPr="006520A9">
              <w:t>Нет</w:t>
            </w:r>
          </w:p>
        </w:tc>
        <w:tc>
          <w:tcPr>
            <w:tcW w:w="2552" w:type="dxa"/>
          </w:tcPr>
          <w:p w14:paraId="257B26E5" w14:textId="77777777" w:rsidR="00BD3ADD" w:rsidRPr="006520A9" w:rsidRDefault="00DD5CE2">
            <w:pPr>
              <w:pStyle w:val="afe"/>
            </w:pPr>
            <w:r w:rsidRPr="006520A9">
              <w:t>Строка, длина &lt;= 50 знаков.</w:t>
            </w:r>
          </w:p>
        </w:tc>
      </w:tr>
      <w:tr w:rsidR="00BD3ADD" w:rsidRPr="006520A9" w14:paraId="5CA29CEA" w14:textId="77777777">
        <w:tc>
          <w:tcPr>
            <w:tcW w:w="2122" w:type="dxa"/>
          </w:tcPr>
          <w:p w14:paraId="2D51A517" w14:textId="77777777" w:rsidR="00BD3ADD" w:rsidRPr="006520A9" w:rsidRDefault="00DD5CE2">
            <w:pPr>
              <w:pStyle w:val="afe"/>
              <w:rPr>
                <w:lang w:val="en-US"/>
              </w:rPr>
            </w:pPr>
            <w:r w:rsidRPr="006520A9">
              <w:t>INDEX</w:t>
            </w:r>
          </w:p>
        </w:tc>
        <w:tc>
          <w:tcPr>
            <w:tcW w:w="2693" w:type="dxa"/>
          </w:tcPr>
          <w:p w14:paraId="30372BE3" w14:textId="77777777" w:rsidR="00BD3ADD" w:rsidRPr="006520A9" w:rsidRDefault="00DD5CE2">
            <w:pPr>
              <w:pStyle w:val="afe"/>
            </w:pPr>
            <w:r w:rsidRPr="006520A9">
              <w:t>Индекс</w:t>
            </w:r>
          </w:p>
        </w:tc>
        <w:tc>
          <w:tcPr>
            <w:tcW w:w="1984" w:type="dxa"/>
          </w:tcPr>
          <w:p w14:paraId="4F9B8236" w14:textId="7B7CAA06" w:rsidR="00BD3ADD" w:rsidRPr="006520A9" w:rsidRDefault="009B28FA">
            <w:pPr>
              <w:pStyle w:val="afe"/>
            </w:pPr>
            <w:r w:rsidRPr="006520A9">
              <w:t>Нет</w:t>
            </w:r>
          </w:p>
        </w:tc>
        <w:tc>
          <w:tcPr>
            <w:tcW w:w="2552" w:type="dxa"/>
          </w:tcPr>
          <w:p w14:paraId="1BDF328A" w14:textId="77777777" w:rsidR="00BD3ADD" w:rsidRPr="006520A9" w:rsidRDefault="00DD5CE2">
            <w:pPr>
              <w:pStyle w:val="afe"/>
            </w:pPr>
            <w:r w:rsidRPr="006520A9">
              <w:t>Строка, длина = 6 знаков.</w:t>
            </w:r>
            <w:r w:rsidRPr="006520A9">
              <w:br/>
              <w:t>Только цифры.</w:t>
            </w:r>
          </w:p>
        </w:tc>
      </w:tr>
      <w:tr w:rsidR="00BD3ADD" w14:paraId="52AC23F7" w14:textId="77777777">
        <w:tc>
          <w:tcPr>
            <w:tcW w:w="2122" w:type="dxa"/>
          </w:tcPr>
          <w:p w14:paraId="656AB378" w14:textId="77777777" w:rsidR="00BD3ADD" w:rsidRPr="006520A9" w:rsidRDefault="00DD5CE2">
            <w:pPr>
              <w:pStyle w:val="afe"/>
              <w:rPr>
                <w:lang w:val="en-US"/>
              </w:rPr>
            </w:pPr>
            <w:r w:rsidRPr="006520A9">
              <w:t>NAS_PUNKT_ADM</w:t>
            </w:r>
          </w:p>
        </w:tc>
        <w:tc>
          <w:tcPr>
            <w:tcW w:w="2693" w:type="dxa"/>
          </w:tcPr>
          <w:p w14:paraId="4973E31A" w14:textId="77777777" w:rsidR="00BD3ADD" w:rsidRPr="006520A9" w:rsidRDefault="00DD5CE2">
            <w:pPr>
              <w:pStyle w:val="afe"/>
            </w:pPr>
            <w:r w:rsidRPr="006520A9">
              <w:t>Населенный пункт (административное деление)</w:t>
            </w:r>
          </w:p>
        </w:tc>
        <w:tc>
          <w:tcPr>
            <w:tcW w:w="1984" w:type="dxa"/>
          </w:tcPr>
          <w:p w14:paraId="7DDC347C" w14:textId="77777777" w:rsidR="00BD3ADD" w:rsidRPr="006520A9" w:rsidRDefault="00DD5CE2">
            <w:pPr>
              <w:pStyle w:val="afe"/>
            </w:pPr>
            <w:r w:rsidRPr="006520A9">
              <w:t>Нет</w:t>
            </w:r>
          </w:p>
        </w:tc>
        <w:tc>
          <w:tcPr>
            <w:tcW w:w="2552" w:type="dxa"/>
          </w:tcPr>
          <w:p w14:paraId="03D6634D" w14:textId="172A3CA6" w:rsidR="00BD3ADD" w:rsidRDefault="00DD5CE2">
            <w:pPr>
              <w:pStyle w:val="afe"/>
            </w:pPr>
            <w:r w:rsidRPr="006520A9">
              <w:t>Составной элемент, структура приведена в таблице «</w:t>
            </w:r>
            <w:r w:rsidRPr="006520A9">
              <w:fldChar w:fldCharType="begin"/>
            </w:r>
            <w:r w:rsidRPr="006520A9">
              <w:instrText xml:space="preserve"> REF _Ref190121268 \h </w:instrText>
            </w:r>
            <w:r w:rsidR="006520A9">
              <w:instrText xml:space="preserve"> \* MERGEFORMAT </w:instrText>
            </w:r>
            <w:r w:rsidRPr="006520A9">
              <w:fldChar w:fldCharType="separate"/>
            </w:r>
            <w:r w:rsidR="009A0D3D" w:rsidRPr="006520A9">
              <w:t xml:space="preserve">Таблица </w:t>
            </w:r>
            <w:r w:rsidR="009A0D3D" w:rsidRPr="006520A9">
              <w:rPr>
                <w:noProof/>
              </w:rPr>
              <w:t>2</w:t>
            </w:r>
            <w:r w:rsidR="009A0D3D" w:rsidRPr="006520A9">
              <w:t>.</w:t>
            </w:r>
            <w:r w:rsidR="009A0D3D" w:rsidRPr="006520A9">
              <w:rPr>
                <w:noProof/>
              </w:rPr>
              <w:t>20</w:t>
            </w:r>
            <w:r w:rsidR="009A0D3D" w:rsidRPr="006520A9">
              <w:t xml:space="preserve"> – Блок NAS_PUNKT_ADM</w:t>
            </w:r>
            <w:r w:rsidRPr="006520A9">
              <w:fldChar w:fldCharType="end"/>
            </w:r>
            <w:r w:rsidRPr="006520A9">
              <w:t>»</w:t>
            </w:r>
          </w:p>
        </w:tc>
      </w:tr>
      <w:tr w:rsidR="00BD3ADD" w14:paraId="7E95780D" w14:textId="77777777">
        <w:tc>
          <w:tcPr>
            <w:tcW w:w="2122" w:type="dxa"/>
          </w:tcPr>
          <w:p w14:paraId="30EC8DE7" w14:textId="77777777" w:rsidR="00BD3ADD" w:rsidRDefault="00DD5CE2">
            <w:pPr>
              <w:pStyle w:val="afe"/>
              <w:rPr>
                <w:lang w:val="en-US"/>
              </w:rPr>
            </w:pPr>
            <w:r>
              <w:t>NAS_PUNKT_MUN</w:t>
            </w:r>
          </w:p>
        </w:tc>
        <w:tc>
          <w:tcPr>
            <w:tcW w:w="2693" w:type="dxa"/>
          </w:tcPr>
          <w:p w14:paraId="7E0CA238" w14:textId="77777777" w:rsidR="00BD3ADD" w:rsidRDefault="00DD5CE2">
            <w:pPr>
              <w:pStyle w:val="afe"/>
            </w:pPr>
            <w:r>
              <w:t>Населенный пункт (муниципальное деление)</w:t>
            </w:r>
          </w:p>
        </w:tc>
        <w:tc>
          <w:tcPr>
            <w:tcW w:w="1984" w:type="dxa"/>
          </w:tcPr>
          <w:p w14:paraId="45B82D3D" w14:textId="77777777" w:rsidR="00BD3ADD" w:rsidRDefault="00DD5CE2">
            <w:pPr>
              <w:pStyle w:val="afe"/>
              <w:rPr>
                <w:highlight w:val="yellow"/>
              </w:rPr>
            </w:pPr>
            <w:r>
              <w:t>Нет</w:t>
            </w:r>
          </w:p>
        </w:tc>
        <w:tc>
          <w:tcPr>
            <w:tcW w:w="2552" w:type="dxa"/>
          </w:tcPr>
          <w:p w14:paraId="45AC5068" w14:textId="64A2F9F5" w:rsidR="00BD3ADD" w:rsidRPr="00FC16E2" w:rsidRDefault="00DD5CE2">
            <w:pPr>
              <w:pStyle w:val="afe"/>
            </w:pPr>
            <w:r w:rsidRPr="00FC16E2">
              <w:t>Составной элемент, структура приведена в таблице «</w:t>
            </w:r>
            <w:r w:rsidRPr="00FC16E2">
              <w:fldChar w:fldCharType="begin"/>
            </w:r>
            <w:r w:rsidRPr="00FC16E2">
              <w:instrText xml:space="preserve"> REF _Ref190121276 \h </w:instrText>
            </w:r>
            <w:r w:rsidR="0019134F" w:rsidRPr="00FC16E2">
              <w:instrText xml:space="preserve"> \* MERGEFORMAT </w:instrText>
            </w:r>
            <w:r w:rsidRPr="00FC16E2">
              <w:fldChar w:fldCharType="separate"/>
            </w:r>
            <w:r w:rsidR="009A0D3D">
              <w:t>Таблица 2.21 – Блок NAS_PUNKT_MUN</w:t>
            </w:r>
            <w:r w:rsidRPr="00FC16E2">
              <w:fldChar w:fldCharType="end"/>
            </w:r>
            <w:r w:rsidRPr="00FC16E2">
              <w:t>»</w:t>
            </w:r>
          </w:p>
        </w:tc>
      </w:tr>
      <w:tr w:rsidR="00BD3ADD" w14:paraId="6781C9EE" w14:textId="77777777">
        <w:tc>
          <w:tcPr>
            <w:tcW w:w="2122" w:type="dxa"/>
          </w:tcPr>
          <w:p w14:paraId="472B757F" w14:textId="77777777" w:rsidR="00BD3ADD" w:rsidRDefault="00DD5CE2">
            <w:pPr>
              <w:pStyle w:val="afe"/>
              <w:rPr>
                <w:lang w:val="en-US"/>
              </w:rPr>
            </w:pPr>
            <w:r>
              <w:t>OFIS</w:t>
            </w:r>
          </w:p>
        </w:tc>
        <w:tc>
          <w:tcPr>
            <w:tcW w:w="2693" w:type="dxa"/>
          </w:tcPr>
          <w:p w14:paraId="69475CD4" w14:textId="77777777" w:rsidR="00BD3ADD" w:rsidRDefault="00DD5CE2">
            <w:pPr>
              <w:pStyle w:val="afe"/>
            </w:pPr>
            <w:r>
              <w:t>Офис, квартира</w:t>
            </w:r>
          </w:p>
        </w:tc>
        <w:tc>
          <w:tcPr>
            <w:tcW w:w="1984" w:type="dxa"/>
          </w:tcPr>
          <w:p w14:paraId="71C12D18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552" w:type="dxa"/>
          </w:tcPr>
          <w:p w14:paraId="1AEBEA22" w14:textId="77777777" w:rsidR="00BD3ADD" w:rsidRDefault="00DD5CE2">
            <w:pPr>
              <w:pStyle w:val="afe"/>
            </w:pPr>
            <w:r>
              <w:t>Строка, длина &lt;= 50 знаков.</w:t>
            </w:r>
          </w:p>
        </w:tc>
      </w:tr>
      <w:tr w:rsidR="00BD3ADD" w14:paraId="77480506" w14:textId="77777777">
        <w:tc>
          <w:tcPr>
            <w:tcW w:w="2122" w:type="dxa"/>
          </w:tcPr>
          <w:p w14:paraId="792C9669" w14:textId="77777777" w:rsidR="00BD3ADD" w:rsidRDefault="00DD5CE2">
            <w:pPr>
              <w:pStyle w:val="afe"/>
              <w:rPr>
                <w:lang w:val="en-US"/>
              </w:rPr>
            </w:pPr>
            <w:r>
              <w:t>OFIS_VID</w:t>
            </w:r>
          </w:p>
        </w:tc>
        <w:tc>
          <w:tcPr>
            <w:tcW w:w="2693" w:type="dxa"/>
          </w:tcPr>
          <w:p w14:paraId="3E932A03" w14:textId="77777777" w:rsidR="00BD3ADD" w:rsidRDefault="00DD5CE2">
            <w:pPr>
              <w:pStyle w:val="afe"/>
            </w:pPr>
            <w:r>
              <w:t>Вид офиса, квартиры</w:t>
            </w:r>
          </w:p>
        </w:tc>
        <w:tc>
          <w:tcPr>
            <w:tcW w:w="1984" w:type="dxa"/>
          </w:tcPr>
          <w:p w14:paraId="2EBF9646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552" w:type="dxa"/>
          </w:tcPr>
          <w:p w14:paraId="06F4C576" w14:textId="77777777" w:rsidR="00BD3ADD" w:rsidRDefault="00DD5CE2">
            <w:pPr>
              <w:pStyle w:val="afe"/>
            </w:pPr>
            <w:r>
              <w:t>Строка, длина &lt;= 50 знаков.</w:t>
            </w:r>
          </w:p>
        </w:tc>
      </w:tr>
      <w:tr w:rsidR="00BD3ADD" w14:paraId="245B2BCD" w14:textId="77777777">
        <w:tc>
          <w:tcPr>
            <w:tcW w:w="2122" w:type="dxa"/>
          </w:tcPr>
          <w:p w14:paraId="20F5AA1F" w14:textId="77777777" w:rsidR="00BD3ADD" w:rsidRDefault="00DD5CE2">
            <w:pPr>
              <w:pStyle w:val="afe"/>
              <w:rPr>
                <w:lang w:val="en-US"/>
              </w:rPr>
            </w:pPr>
            <w:r>
              <w:t>OKTMO</w:t>
            </w:r>
          </w:p>
        </w:tc>
        <w:tc>
          <w:tcPr>
            <w:tcW w:w="2693" w:type="dxa"/>
          </w:tcPr>
          <w:p w14:paraId="0B8C3351" w14:textId="77777777" w:rsidR="00BD3ADD" w:rsidRDefault="00DD5CE2">
            <w:pPr>
              <w:pStyle w:val="afe"/>
            </w:pPr>
            <w:r>
              <w:t>OKTMO</w:t>
            </w:r>
          </w:p>
        </w:tc>
        <w:tc>
          <w:tcPr>
            <w:tcW w:w="1984" w:type="dxa"/>
          </w:tcPr>
          <w:p w14:paraId="1C996BEA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552" w:type="dxa"/>
          </w:tcPr>
          <w:p w14:paraId="44CDC068" w14:textId="77777777" w:rsidR="00BD3ADD" w:rsidRDefault="00DD5CE2">
            <w:pPr>
              <w:pStyle w:val="afe"/>
            </w:pPr>
            <w:r>
              <w:t>Строка, длина = 8 знаков.</w:t>
            </w:r>
            <w:r>
              <w:br/>
              <w:t>Только цифры.</w:t>
            </w:r>
          </w:p>
        </w:tc>
      </w:tr>
      <w:tr w:rsidR="00BD3ADD" w14:paraId="4D727AFA" w14:textId="77777777">
        <w:tc>
          <w:tcPr>
            <w:tcW w:w="2122" w:type="dxa"/>
          </w:tcPr>
          <w:p w14:paraId="58AC1F07" w14:textId="77777777" w:rsidR="00BD3ADD" w:rsidRDefault="00DD5CE2">
            <w:pPr>
              <w:pStyle w:val="afe"/>
              <w:rPr>
                <w:lang w:val="en-US"/>
              </w:rPr>
            </w:pPr>
            <w:r>
              <w:t>STRANA</w:t>
            </w:r>
          </w:p>
        </w:tc>
        <w:tc>
          <w:tcPr>
            <w:tcW w:w="2693" w:type="dxa"/>
          </w:tcPr>
          <w:p w14:paraId="5E2F3B4A" w14:textId="77777777" w:rsidR="00BD3ADD" w:rsidRPr="006520A9" w:rsidRDefault="00DD5CE2">
            <w:pPr>
              <w:pStyle w:val="afe"/>
            </w:pPr>
            <w:r w:rsidRPr="006520A9">
              <w:t>Страна</w:t>
            </w:r>
          </w:p>
        </w:tc>
        <w:tc>
          <w:tcPr>
            <w:tcW w:w="1984" w:type="dxa"/>
          </w:tcPr>
          <w:p w14:paraId="5502675D" w14:textId="6F470FB2" w:rsidR="00BD3ADD" w:rsidRPr="006520A9" w:rsidRDefault="009B28FA">
            <w:pPr>
              <w:pStyle w:val="afe"/>
            </w:pPr>
            <w:r w:rsidRPr="006520A9">
              <w:t>Нет</w:t>
            </w:r>
          </w:p>
        </w:tc>
        <w:tc>
          <w:tcPr>
            <w:tcW w:w="2552" w:type="dxa"/>
          </w:tcPr>
          <w:p w14:paraId="584440B0" w14:textId="77777777" w:rsidR="00BD3ADD" w:rsidRPr="006520A9" w:rsidRDefault="00DD5CE2">
            <w:pPr>
              <w:pStyle w:val="afe"/>
            </w:pPr>
            <w:r w:rsidRPr="006520A9">
              <w:t>Строка, длина &lt;= 100 знаков.</w:t>
            </w:r>
          </w:p>
        </w:tc>
      </w:tr>
      <w:tr w:rsidR="00BD3ADD" w14:paraId="746B04BC" w14:textId="77777777">
        <w:tc>
          <w:tcPr>
            <w:tcW w:w="2122" w:type="dxa"/>
          </w:tcPr>
          <w:p w14:paraId="3BE496E5" w14:textId="77777777" w:rsidR="00BD3ADD" w:rsidRDefault="00DD5CE2">
            <w:pPr>
              <w:pStyle w:val="afe"/>
              <w:rPr>
                <w:lang w:val="en-US"/>
              </w:rPr>
            </w:pPr>
            <w:r>
              <w:t>STROENIE</w:t>
            </w:r>
          </w:p>
        </w:tc>
        <w:tc>
          <w:tcPr>
            <w:tcW w:w="2693" w:type="dxa"/>
          </w:tcPr>
          <w:p w14:paraId="4B7DB35F" w14:textId="77777777" w:rsidR="00BD3ADD" w:rsidRPr="006520A9" w:rsidRDefault="00DD5CE2">
            <w:pPr>
              <w:pStyle w:val="afe"/>
            </w:pPr>
            <w:r w:rsidRPr="006520A9">
              <w:t>Строение</w:t>
            </w:r>
          </w:p>
        </w:tc>
        <w:tc>
          <w:tcPr>
            <w:tcW w:w="1984" w:type="dxa"/>
          </w:tcPr>
          <w:p w14:paraId="305717BB" w14:textId="77777777" w:rsidR="00BD3ADD" w:rsidRPr="006520A9" w:rsidRDefault="00DD5CE2">
            <w:pPr>
              <w:pStyle w:val="afe"/>
            </w:pPr>
            <w:r w:rsidRPr="006520A9">
              <w:t>Нет</w:t>
            </w:r>
          </w:p>
        </w:tc>
        <w:tc>
          <w:tcPr>
            <w:tcW w:w="2552" w:type="dxa"/>
          </w:tcPr>
          <w:p w14:paraId="18364112" w14:textId="77777777" w:rsidR="00BD3ADD" w:rsidRPr="006520A9" w:rsidRDefault="00DD5CE2">
            <w:pPr>
              <w:pStyle w:val="afe"/>
            </w:pPr>
            <w:r w:rsidRPr="006520A9">
              <w:t>Строка, длина &lt;= 50 знаков.</w:t>
            </w:r>
          </w:p>
        </w:tc>
      </w:tr>
      <w:tr w:rsidR="00BD3ADD" w14:paraId="4FD902C2" w14:textId="77777777">
        <w:tc>
          <w:tcPr>
            <w:tcW w:w="2122" w:type="dxa"/>
          </w:tcPr>
          <w:p w14:paraId="48A19F26" w14:textId="77777777" w:rsidR="00BD3ADD" w:rsidRDefault="00DD5CE2">
            <w:pPr>
              <w:pStyle w:val="afe"/>
              <w:rPr>
                <w:lang w:val="en-US"/>
              </w:rPr>
            </w:pPr>
            <w:r>
              <w:t>STROENIE_VID</w:t>
            </w:r>
          </w:p>
        </w:tc>
        <w:tc>
          <w:tcPr>
            <w:tcW w:w="2693" w:type="dxa"/>
          </w:tcPr>
          <w:p w14:paraId="7B636292" w14:textId="77777777" w:rsidR="00BD3ADD" w:rsidRPr="006520A9" w:rsidRDefault="00DD5CE2">
            <w:pPr>
              <w:pStyle w:val="afe"/>
            </w:pPr>
            <w:r w:rsidRPr="006520A9">
              <w:t>Вид строения</w:t>
            </w:r>
          </w:p>
        </w:tc>
        <w:tc>
          <w:tcPr>
            <w:tcW w:w="1984" w:type="dxa"/>
          </w:tcPr>
          <w:p w14:paraId="2EC97F37" w14:textId="77777777" w:rsidR="00BD3ADD" w:rsidRPr="006520A9" w:rsidRDefault="00DD5CE2">
            <w:pPr>
              <w:pStyle w:val="afe"/>
            </w:pPr>
            <w:r w:rsidRPr="006520A9">
              <w:t>Нет</w:t>
            </w:r>
          </w:p>
        </w:tc>
        <w:tc>
          <w:tcPr>
            <w:tcW w:w="2552" w:type="dxa"/>
          </w:tcPr>
          <w:p w14:paraId="03222458" w14:textId="77777777" w:rsidR="00BD3ADD" w:rsidRPr="006520A9" w:rsidRDefault="00DD5CE2">
            <w:pPr>
              <w:pStyle w:val="afe"/>
            </w:pPr>
            <w:r w:rsidRPr="006520A9">
              <w:t>Строка, длина &lt;= 50 знаков.</w:t>
            </w:r>
          </w:p>
        </w:tc>
      </w:tr>
      <w:tr w:rsidR="00BD3ADD" w14:paraId="694266AA" w14:textId="77777777">
        <w:tc>
          <w:tcPr>
            <w:tcW w:w="2122" w:type="dxa"/>
          </w:tcPr>
          <w:p w14:paraId="534BAE8F" w14:textId="77777777" w:rsidR="00BD3ADD" w:rsidRDefault="00DD5CE2">
            <w:pPr>
              <w:pStyle w:val="afe"/>
              <w:rPr>
                <w:lang w:val="en-US"/>
              </w:rPr>
            </w:pPr>
            <w:r>
              <w:t>ULICA</w:t>
            </w:r>
          </w:p>
        </w:tc>
        <w:tc>
          <w:tcPr>
            <w:tcW w:w="2693" w:type="dxa"/>
          </w:tcPr>
          <w:p w14:paraId="19748BE1" w14:textId="77777777" w:rsidR="00BD3ADD" w:rsidRPr="006520A9" w:rsidRDefault="00DD5CE2">
            <w:pPr>
              <w:pStyle w:val="afe"/>
            </w:pPr>
            <w:r w:rsidRPr="006520A9">
              <w:t>Улица</w:t>
            </w:r>
          </w:p>
        </w:tc>
        <w:tc>
          <w:tcPr>
            <w:tcW w:w="1984" w:type="dxa"/>
          </w:tcPr>
          <w:p w14:paraId="2726E7BE" w14:textId="77777777" w:rsidR="00BD3ADD" w:rsidRPr="006520A9" w:rsidRDefault="00DD5CE2">
            <w:pPr>
              <w:pStyle w:val="afe"/>
            </w:pPr>
            <w:r w:rsidRPr="006520A9">
              <w:t>Нет</w:t>
            </w:r>
          </w:p>
        </w:tc>
        <w:tc>
          <w:tcPr>
            <w:tcW w:w="2552" w:type="dxa"/>
          </w:tcPr>
          <w:p w14:paraId="1A9535EC" w14:textId="77777777" w:rsidR="00BD3ADD" w:rsidRPr="006520A9" w:rsidRDefault="00DD5CE2">
            <w:pPr>
              <w:pStyle w:val="afe"/>
            </w:pPr>
            <w:r w:rsidRPr="006520A9">
              <w:t>Строка, длина &lt;= 250 знаков.</w:t>
            </w:r>
          </w:p>
        </w:tc>
      </w:tr>
      <w:tr w:rsidR="00BD3ADD" w14:paraId="4FE5F253" w14:textId="77777777">
        <w:tc>
          <w:tcPr>
            <w:tcW w:w="2122" w:type="dxa"/>
          </w:tcPr>
          <w:p w14:paraId="33696FFC" w14:textId="77777777" w:rsidR="00BD3ADD" w:rsidRDefault="00DD5CE2">
            <w:pPr>
              <w:pStyle w:val="afe"/>
              <w:rPr>
                <w:lang w:val="en-US"/>
              </w:rPr>
            </w:pPr>
            <w:r>
              <w:t>ULICA_VID</w:t>
            </w:r>
          </w:p>
        </w:tc>
        <w:tc>
          <w:tcPr>
            <w:tcW w:w="2693" w:type="dxa"/>
          </w:tcPr>
          <w:p w14:paraId="6EF9E36C" w14:textId="77777777" w:rsidR="00BD3ADD" w:rsidRPr="006520A9" w:rsidRDefault="00DD5CE2">
            <w:pPr>
              <w:pStyle w:val="afe"/>
            </w:pPr>
            <w:r w:rsidRPr="006520A9">
              <w:t>Вид улицы</w:t>
            </w:r>
          </w:p>
        </w:tc>
        <w:tc>
          <w:tcPr>
            <w:tcW w:w="1984" w:type="dxa"/>
          </w:tcPr>
          <w:p w14:paraId="03968E04" w14:textId="77777777" w:rsidR="00BD3ADD" w:rsidRPr="006520A9" w:rsidRDefault="00DD5CE2">
            <w:pPr>
              <w:pStyle w:val="afe"/>
            </w:pPr>
            <w:r w:rsidRPr="006520A9">
              <w:t>Нет</w:t>
            </w:r>
          </w:p>
        </w:tc>
        <w:tc>
          <w:tcPr>
            <w:tcW w:w="2552" w:type="dxa"/>
          </w:tcPr>
          <w:p w14:paraId="41D2D298" w14:textId="77777777" w:rsidR="00BD3ADD" w:rsidRPr="006520A9" w:rsidRDefault="00DD5CE2">
            <w:pPr>
              <w:pStyle w:val="afe"/>
            </w:pPr>
            <w:r w:rsidRPr="006520A9">
              <w:t>Строка, длина &lt;= 20 знаков.</w:t>
            </w:r>
          </w:p>
        </w:tc>
      </w:tr>
    </w:tbl>
    <w:p w14:paraId="438E4394" w14:textId="4616AF84" w:rsidR="00BD3ADD" w:rsidRDefault="00DD5CE2">
      <w:pPr>
        <w:pStyle w:val="a4"/>
      </w:pPr>
      <w:r>
        <w:t>Структура элементов блока BSO приведены в таблице «</w:t>
      </w:r>
      <w:r>
        <w:fldChar w:fldCharType="begin"/>
      </w:r>
      <w:r>
        <w:instrText xml:space="preserve"> REF _Ref190118784 \h </w:instrText>
      </w:r>
      <w:r>
        <w:fldChar w:fldCharType="separate"/>
      </w:r>
      <w:r w:rsidR="009A0D3D">
        <w:t xml:space="preserve">Таблица </w:t>
      </w:r>
      <w:r w:rsidR="009A0D3D">
        <w:rPr>
          <w:noProof/>
        </w:rPr>
        <w:t>2</w:t>
      </w:r>
      <w:r w:rsidR="009A0D3D">
        <w:t>.</w:t>
      </w:r>
      <w:r w:rsidR="009A0D3D">
        <w:rPr>
          <w:noProof/>
        </w:rPr>
        <w:t>6</w:t>
      </w:r>
      <w:r w:rsidR="009A0D3D">
        <w:t xml:space="preserve"> – Блок BSO</w:t>
      </w:r>
      <w:r>
        <w:fldChar w:fldCharType="end"/>
      </w:r>
      <w:r>
        <w:t>».</w:t>
      </w:r>
    </w:p>
    <w:p w14:paraId="43C34E0C" w14:textId="13C3AC73" w:rsidR="00BD3ADD" w:rsidRDefault="00DD5CE2">
      <w:pPr>
        <w:pStyle w:val="ad"/>
      </w:pPr>
      <w:bookmarkStart w:id="34" w:name="_Ref190118784"/>
      <w:bookmarkStart w:id="35" w:name="_Toc211969393"/>
      <w:r>
        <w:t xml:space="preserve">Таблица </w:t>
      </w:r>
      <w:r w:rsidR="004D06AE">
        <w:fldChar w:fldCharType="begin"/>
      </w:r>
      <w:r w:rsidR="004D06AE">
        <w:instrText xml:space="preserve"> STYLEREF 1 \s </w:instrText>
      </w:r>
      <w:r w:rsidR="004D06AE">
        <w:fldChar w:fldCharType="separate"/>
      </w:r>
      <w:r w:rsidR="009A0D3D">
        <w:rPr>
          <w:noProof/>
        </w:rPr>
        <w:t>2</w:t>
      </w:r>
      <w:r w:rsidR="004D06AE">
        <w:rPr>
          <w:noProof/>
        </w:rPr>
        <w:fldChar w:fldCharType="end"/>
      </w:r>
      <w:r w:rsidR="003F5E6E">
        <w:t>.</w:t>
      </w:r>
      <w:r w:rsidR="004D06AE">
        <w:fldChar w:fldCharType="begin"/>
      </w:r>
      <w:r w:rsidR="004D06AE">
        <w:instrText xml:space="preserve"> SEQ Таблица \* ARABIC \s 1 </w:instrText>
      </w:r>
      <w:r w:rsidR="004D06AE">
        <w:fldChar w:fldCharType="separate"/>
      </w:r>
      <w:r w:rsidR="009A0D3D">
        <w:rPr>
          <w:noProof/>
        </w:rPr>
        <w:t>6</w:t>
      </w:r>
      <w:r w:rsidR="004D06AE">
        <w:rPr>
          <w:noProof/>
        </w:rPr>
        <w:fldChar w:fldCharType="end"/>
      </w:r>
      <w:r>
        <w:t xml:space="preserve"> – Блок BSO</w:t>
      </w:r>
      <w:bookmarkEnd w:id="34"/>
      <w:bookmarkEnd w:id="35"/>
    </w:p>
    <w:tbl>
      <w:tblPr>
        <w:tblStyle w:val="aff"/>
        <w:tblW w:w="9351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098"/>
        <w:gridCol w:w="2659"/>
        <w:gridCol w:w="2042"/>
        <w:gridCol w:w="2552"/>
      </w:tblGrid>
      <w:tr w:rsidR="00BD3ADD" w14:paraId="3AC69C2E" w14:textId="77777777" w:rsidTr="00C86B37">
        <w:trPr>
          <w:tblHeader/>
        </w:trPr>
        <w:tc>
          <w:tcPr>
            <w:tcW w:w="2098" w:type="dxa"/>
            <w:shd w:val="clear" w:color="auto" w:fill="D9D9D9" w:themeFill="background1" w:themeFillShade="D9"/>
            <w:vAlign w:val="center"/>
          </w:tcPr>
          <w:p w14:paraId="3695EE90" w14:textId="77777777" w:rsidR="00BD3ADD" w:rsidRDefault="00DD5CE2">
            <w:pPr>
              <w:pStyle w:val="aff0"/>
            </w:pPr>
            <w:r>
              <w:t>Код элемента</w:t>
            </w:r>
          </w:p>
        </w:tc>
        <w:tc>
          <w:tcPr>
            <w:tcW w:w="2659" w:type="dxa"/>
            <w:shd w:val="clear" w:color="auto" w:fill="D9D9D9" w:themeFill="background1" w:themeFillShade="D9"/>
            <w:vAlign w:val="center"/>
          </w:tcPr>
          <w:p w14:paraId="30EDD9BD" w14:textId="77777777" w:rsidR="00BD3ADD" w:rsidRDefault="00DD5CE2">
            <w:pPr>
              <w:pStyle w:val="aff0"/>
            </w:pPr>
            <w:r>
              <w:t>Наименование</w:t>
            </w:r>
          </w:p>
        </w:tc>
        <w:tc>
          <w:tcPr>
            <w:tcW w:w="2042" w:type="dxa"/>
            <w:shd w:val="clear" w:color="auto" w:fill="D9D9D9" w:themeFill="background1" w:themeFillShade="D9"/>
            <w:vAlign w:val="center"/>
          </w:tcPr>
          <w:p w14:paraId="2FC6EFD1" w14:textId="77777777" w:rsidR="00BD3ADD" w:rsidRDefault="00DD5CE2">
            <w:pPr>
              <w:pStyle w:val="aff0"/>
            </w:pPr>
            <w:r>
              <w:t>Обязательность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7DEAFBB0" w14:textId="77777777" w:rsidR="00BD3ADD" w:rsidRDefault="00DD5CE2">
            <w:pPr>
              <w:pStyle w:val="aff0"/>
            </w:pPr>
            <w:r>
              <w:t>Дополнительная информация</w:t>
            </w:r>
          </w:p>
        </w:tc>
      </w:tr>
      <w:tr w:rsidR="00BD3ADD" w:rsidRPr="006520A9" w14:paraId="42E73A93" w14:textId="77777777" w:rsidTr="00C86B37">
        <w:tc>
          <w:tcPr>
            <w:tcW w:w="2098" w:type="dxa"/>
          </w:tcPr>
          <w:p w14:paraId="70625352" w14:textId="77777777" w:rsidR="00BD3ADD" w:rsidRPr="006520A9" w:rsidRDefault="00DD5CE2">
            <w:pPr>
              <w:pStyle w:val="afe"/>
              <w:rPr>
                <w:lang w:val="en-US"/>
              </w:rPr>
            </w:pPr>
            <w:r w:rsidRPr="006520A9">
              <w:t>GUID</w:t>
            </w:r>
          </w:p>
        </w:tc>
        <w:tc>
          <w:tcPr>
            <w:tcW w:w="2659" w:type="dxa"/>
          </w:tcPr>
          <w:p w14:paraId="07235CFD" w14:textId="5FBF2DB6" w:rsidR="00BD3ADD" w:rsidRPr="006520A9" w:rsidRDefault="00DD5CE2">
            <w:pPr>
              <w:pStyle w:val="afe"/>
            </w:pPr>
            <w:r w:rsidRPr="006520A9">
              <w:t xml:space="preserve">(GUID) Уникальный код в </w:t>
            </w:r>
            <w:r w:rsidR="00146FE3" w:rsidRPr="00146FE3">
              <w:t>ИС Субъекта интеграции</w:t>
            </w:r>
            <w:r w:rsidRPr="006520A9">
              <w:t xml:space="preserve"> бланка строгой отчетности</w:t>
            </w:r>
          </w:p>
        </w:tc>
        <w:tc>
          <w:tcPr>
            <w:tcW w:w="2042" w:type="dxa"/>
          </w:tcPr>
          <w:p w14:paraId="72B31479" w14:textId="77777777" w:rsidR="00BD3ADD" w:rsidRPr="006520A9" w:rsidRDefault="00DD5CE2">
            <w:pPr>
              <w:pStyle w:val="afe"/>
            </w:pPr>
            <w:r w:rsidRPr="006520A9">
              <w:t>Да</w:t>
            </w:r>
          </w:p>
        </w:tc>
        <w:tc>
          <w:tcPr>
            <w:tcW w:w="2552" w:type="dxa"/>
          </w:tcPr>
          <w:p w14:paraId="5B25597F" w14:textId="77777777" w:rsidR="00BD3ADD" w:rsidRPr="006520A9" w:rsidRDefault="00DD5CE2">
            <w:pPr>
              <w:pStyle w:val="afe"/>
            </w:pPr>
            <w:r w:rsidRPr="006520A9">
              <w:t>Строка, длина &lt;= 36 знаков.</w:t>
            </w:r>
          </w:p>
        </w:tc>
      </w:tr>
      <w:tr w:rsidR="00BD3ADD" w:rsidRPr="006520A9" w14:paraId="04E1FE0A" w14:textId="77777777" w:rsidTr="00C86B37">
        <w:tc>
          <w:tcPr>
            <w:tcW w:w="2098" w:type="dxa"/>
          </w:tcPr>
          <w:p w14:paraId="3BBEE049" w14:textId="77777777" w:rsidR="00BD3ADD" w:rsidRPr="006520A9" w:rsidRDefault="00DD5CE2">
            <w:pPr>
              <w:pStyle w:val="afe"/>
              <w:rPr>
                <w:lang w:val="en-US"/>
              </w:rPr>
            </w:pPr>
            <w:r w:rsidRPr="006520A9">
              <w:t>NAME_BSO</w:t>
            </w:r>
          </w:p>
        </w:tc>
        <w:tc>
          <w:tcPr>
            <w:tcW w:w="2659" w:type="dxa"/>
          </w:tcPr>
          <w:p w14:paraId="24AF23EB" w14:textId="77777777" w:rsidR="00BD3ADD" w:rsidRPr="006520A9" w:rsidRDefault="00DD5CE2">
            <w:pPr>
              <w:pStyle w:val="afe"/>
            </w:pPr>
            <w:r w:rsidRPr="006520A9">
              <w:t>Наименование бланка строгой отчетности</w:t>
            </w:r>
          </w:p>
        </w:tc>
        <w:tc>
          <w:tcPr>
            <w:tcW w:w="2042" w:type="dxa"/>
          </w:tcPr>
          <w:p w14:paraId="6E01A837" w14:textId="2DFCE8D3" w:rsidR="00BD3ADD" w:rsidRPr="006520A9" w:rsidRDefault="00C86B37">
            <w:pPr>
              <w:pStyle w:val="afe"/>
            </w:pPr>
            <w:r w:rsidRPr="006520A9">
              <w:t>Нет</w:t>
            </w:r>
          </w:p>
        </w:tc>
        <w:tc>
          <w:tcPr>
            <w:tcW w:w="2552" w:type="dxa"/>
          </w:tcPr>
          <w:p w14:paraId="509F2883" w14:textId="77777777" w:rsidR="00BD3ADD" w:rsidRPr="006520A9" w:rsidRDefault="00DD5CE2">
            <w:pPr>
              <w:pStyle w:val="afe"/>
            </w:pPr>
            <w:r w:rsidRPr="006520A9">
              <w:t>Строка, длина &lt;= 100 знаков.</w:t>
            </w:r>
          </w:p>
        </w:tc>
      </w:tr>
      <w:tr w:rsidR="00BD3ADD" w:rsidRPr="006520A9" w14:paraId="31658278" w14:textId="77777777" w:rsidTr="00C86B37">
        <w:tc>
          <w:tcPr>
            <w:tcW w:w="2098" w:type="dxa"/>
          </w:tcPr>
          <w:p w14:paraId="6CDB6DF1" w14:textId="77777777" w:rsidR="00BD3ADD" w:rsidRPr="006520A9" w:rsidRDefault="00DD5CE2">
            <w:pPr>
              <w:pStyle w:val="afe"/>
              <w:rPr>
                <w:lang w:val="en-US"/>
              </w:rPr>
            </w:pPr>
            <w:r w:rsidRPr="006520A9">
              <w:t>VID_BSO</w:t>
            </w:r>
          </w:p>
        </w:tc>
        <w:tc>
          <w:tcPr>
            <w:tcW w:w="2659" w:type="dxa"/>
          </w:tcPr>
          <w:p w14:paraId="3915AC1D" w14:textId="77777777" w:rsidR="00BD3ADD" w:rsidRPr="006520A9" w:rsidRDefault="00DD5CE2">
            <w:pPr>
              <w:pStyle w:val="afe"/>
            </w:pPr>
            <w:r w:rsidRPr="006520A9">
              <w:t>Наименование вида бланков строгой отчетности</w:t>
            </w:r>
          </w:p>
        </w:tc>
        <w:tc>
          <w:tcPr>
            <w:tcW w:w="2042" w:type="dxa"/>
          </w:tcPr>
          <w:p w14:paraId="0F78AE3A" w14:textId="7AE6A200" w:rsidR="00BD3ADD" w:rsidRPr="006520A9" w:rsidRDefault="00C86B37">
            <w:pPr>
              <w:pStyle w:val="afe"/>
            </w:pPr>
            <w:r w:rsidRPr="006520A9">
              <w:t>Нет</w:t>
            </w:r>
          </w:p>
        </w:tc>
        <w:tc>
          <w:tcPr>
            <w:tcW w:w="2552" w:type="dxa"/>
          </w:tcPr>
          <w:p w14:paraId="23C0AACF" w14:textId="77777777" w:rsidR="00BD3ADD" w:rsidRPr="006520A9" w:rsidRDefault="00DD5CE2">
            <w:pPr>
              <w:pStyle w:val="afe"/>
            </w:pPr>
            <w:r w:rsidRPr="006520A9">
              <w:t>Строка, длина &lt;= 100 знаков.</w:t>
            </w:r>
          </w:p>
        </w:tc>
      </w:tr>
    </w:tbl>
    <w:p w14:paraId="1E4B0312" w14:textId="4C4A676B" w:rsidR="00BD3ADD" w:rsidRDefault="00DD5CE2">
      <w:pPr>
        <w:pStyle w:val="a4"/>
      </w:pPr>
      <w:r w:rsidRPr="006520A9">
        <w:t>Структура элементов блока FIZ_LICO приведены в таб</w:t>
      </w:r>
      <w:r>
        <w:t>лице «</w:t>
      </w:r>
      <w:r>
        <w:fldChar w:fldCharType="begin"/>
      </w:r>
      <w:r>
        <w:instrText xml:space="preserve"> REF _Ref190121550 \h </w:instrText>
      </w:r>
      <w:r>
        <w:fldChar w:fldCharType="separate"/>
      </w:r>
      <w:r w:rsidR="009A0D3D">
        <w:t xml:space="preserve">Таблица </w:t>
      </w:r>
      <w:r w:rsidR="009A0D3D">
        <w:rPr>
          <w:noProof/>
        </w:rPr>
        <w:t>2</w:t>
      </w:r>
      <w:r w:rsidR="009A0D3D">
        <w:t>.</w:t>
      </w:r>
      <w:r w:rsidR="009A0D3D">
        <w:rPr>
          <w:noProof/>
        </w:rPr>
        <w:t>7</w:t>
      </w:r>
      <w:r w:rsidR="009A0D3D">
        <w:t xml:space="preserve"> – Блок FIZ_LICO</w:t>
      </w:r>
      <w:r>
        <w:fldChar w:fldCharType="end"/>
      </w:r>
      <w:r>
        <w:t>».</w:t>
      </w:r>
    </w:p>
    <w:p w14:paraId="3EC19C56" w14:textId="188B75A7" w:rsidR="00BD3ADD" w:rsidRDefault="00DD5CE2">
      <w:pPr>
        <w:pStyle w:val="ad"/>
      </w:pPr>
      <w:bookmarkStart w:id="36" w:name="_Ref190121550"/>
      <w:bookmarkStart w:id="37" w:name="_Toc211969394"/>
      <w:r>
        <w:t xml:space="preserve">Таблица </w:t>
      </w:r>
      <w:r w:rsidR="004D06AE">
        <w:fldChar w:fldCharType="begin"/>
      </w:r>
      <w:r w:rsidR="004D06AE">
        <w:instrText xml:space="preserve"> STYL</w:instrText>
      </w:r>
      <w:r w:rsidR="004D06AE">
        <w:instrText xml:space="preserve">EREF 1 \s </w:instrText>
      </w:r>
      <w:r w:rsidR="004D06AE">
        <w:fldChar w:fldCharType="separate"/>
      </w:r>
      <w:r w:rsidR="009A0D3D">
        <w:rPr>
          <w:noProof/>
        </w:rPr>
        <w:t>2</w:t>
      </w:r>
      <w:r w:rsidR="004D06AE">
        <w:rPr>
          <w:noProof/>
        </w:rPr>
        <w:fldChar w:fldCharType="end"/>
      </w:r>
      <w:r w:rsidR="003F5E6E">
        <w:t>.</w:t>
      </w:r>
      <w:r w:rsidR="004D06AE">
        <w:fldChar w:fldCharType="begin"/>
      </w:r>
      <w:r w:rsidR="004D06AE">
        <w:instrText xml:space="preserve"> SEQ Таблица \* ARABIC \s 1 </w:instrText>
      </w:r>
      <w:r w:rsidR="004D06AE">
        <w:fldChar w:fldCharType="separate"/>
      </w:r>
      <w:r w:rsidR="009A0D3D">
        <w:rPr>
          <w:noProof/>
        </w:rPr>
        <w:t>7</w:t>
      </w:r>
      <w:r w:rsidR="004D06AE">
        <w:rPr>
          <w:noProof/>
        </w:rPr>
        <w:fldChar w:fldCharType="end"/>
      </w:r>
      <w:r>
        <w:t xml:space="preserve"> – Блок FIZ_LICO</w:t>
      </w:r>
      <w:bookmarkEnd w:id="36"/>
      <w:bookmarkEnd w:id="37"/>
    </w:p>
    <w:tbl>
      <w:tblPr>
        <w:tblStyle w:val="aff"/>
        <w:tblW w:w="935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405"/>
        <w:gridCol w:w="1962"/>
        <w:gridCol w:w="2309"/>
        <w:gridCol w:w="2675"/>
      </w:tblGrid>
      <w:tr w:rsidR="00BD3ADD" w14:paraId="41FCE09A" w14:textId="77777777" w:rsidTr="00C86B37">
        <w:trPr>
          <w:tblHeader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24975E12" w14:textId="77777777" w:rsidR="00BD3ADD" w:rsidRDefault="00DD5CE2">
            <w:pPr>
              <w:pStyle w:val="aff0"/>
            </w:pPr>
            <w:r>
              <w:t>Код элемента</w:t>
            </w:r>
          </w:p>
        </w:tc>
        <w:tc>
          <w:tcPr>
            <w:tcW w:w="1962" w:type="dxa"/>
            <w:shd w:val="clear" w:color="auto" w:fill="D9D9D9" w:themeFill="background1" w:themeFillShade="D9"/>
            <w:vAlign w:val="center"/>
          </w:tcPr>
          <w:p w14:paraId="5E008F4F" w14:textId="77777777" w:rsidR="00BD3ADD" w:rsidRDefault="00DD5CE2">
            <w:pPr>
              <w:pStyle w:val="aff0"/>
            </w:pPr>
            <w:r>
              <w:t>Наименование</w:t>
            </w:r>
          </w:p>
        </w:tc>
        <w:tc>
          <w:tcPr>
            <w:tcW w:w="2309" w:type="dxa"/>
            <w:shd w:val="clear" w:color="auto" w:fill="D9D9D9" w:themeFill="background1" w:themeFillShade="D9"/>
            <w:vAlign w:val="center"/>
          </w:tcPr>
          <w:p w14:paraId="5686C16F" w14:textId="77777777" w:rsidR="00BD3ADD" w:rsidRDefault="00DD5CE2">
            <w:pPr>
              <w:pStyle w:val="aff0"/>
            </w:pPr>
            <w:r>
              <w:t>Обязательность</w:t>
            </w:r>
          </w:p>
        </w:tc>
        <w:tc>
          <w:tcPr>
            <w:tcW w:w="2675" w:type="dxa"/>
            <w:shd w:val="clear" w:color="auto" w:fill="D9D9D9" w:themeFill="background1" w:themeFillShade="D9"/>
          </w:tcPr>
          <w:p w14:paraId="0AB7A335" w14:textId="77777777" w:rsidR="00BD3ADD" w:rsidRDefault="00DD5CE2">
            <w:pPr>
              <w:pStyle w:val="aff0"/>
            </w:pPr>
            <w:r>
              <w:t>Дополнительная информация</w:t>
            </w:r>
          </w:p>
        </w:tc>
      </w:tr>
      <w:tr w:rsidR="00BD3ADD" w:rsidRPr="006520A9" w14:paraId="6ABEA16F" w14:textId="77777777" w:rsidTr="00C86B37">
        <w:tc>
          <w:tcPr>
            <w:tcW w:w="2405" w:type="dxa"/>
          </w:tcPr>
          <w:p w14:paraId="1D413E34" w14:textId="77777777" w:rsidR="00BD3ADD" w:rsidRPr="006520A9" w:rsidRDefault="00DD5CE2">
            <w:pPr>
              <w:pStyle w:val="afe"/>
              <w:rPr>
                <w:lang w:val="en-US"/>
              </w:rPr>
            </w:pPr>
            <w:r w:rsidRPr="006520A9">
              <w:t>ADRES</w:t>
            </w:r>
          </w:p>
        </w:tc>
        <w:tc>
          <w:tcPr>
            <w:tcW w:w="1962" w:type="dxa"/>
          </w:tcPr>
          <w:p w14:paraId="6AFC0497" w14:textId="77777777" w:rsidR="00BD3ADD" w:rsidRPr="006520A9" w:rsidRDefault="00DD5CE2">
            <w:pPr>
              <w:pStyle w:val="afe"/>
            </w:pPr>
            <w:r w:rsidRPr="006520A9">
              <w:t>Адрес по прописке по формату ФИАС</w:t>
            </w:r>
          </w:p>
        </w:tc>
        <w:tc>
          <w:tcPr>
            <w:tcW w:w="2309" w:type="dxa"/>
          </w:tcPr>
          <w:p w14:paraId="6148FB6E" w14:textId="77777777" w:rsidR="00BD3ADD" w:rsidRPr="006520A9" w:rsidRDefault="00DD5CE2">
            <w:pPr>
              <w:pStyle w:val="afe"/>
            </w:pPr>
            <w:r w:rsidRPr="006520A9">
              <w:t>Нет</w:t>
            </w:r>
          </w:p>
        </w:tc>
        <w:tc>
          <w:tcPr>
            <w:tcW w:w="2675" w:type="dxa"/>
          </w:tcPr>
          <w:p w14:paraId="47E29E6D" w14:textId="7F64A266" w:rsidR="00BD3ADD" w:rsidRPr="006520A9" w:rsidRDefault="00DD5CE2">
            <w:pPr>
              <w:pStyle w:val="afe"/>
            </w:pPr>
            <w:r w:rsidRPr="006520A9">
              <w:t>Составной элемент, структура приведена в таблице «</w:t>
            </w:r>
            <w:r w:rsidRPr="006520A9">
              <w:fldChar w:fldCharType="begin"/>
            </w:r>
            <w:r w:rsidRPr="006520A9">
              <w:instrText xml:space="preserve"> REF _Ref190121138 \h </w:instrText>
            </w:r>
            <w:r w:rsidR="0019134F" w:rsidRPr="006520A9">
              <w:instrText xml:space="preserve"> \* MERGEFORMAT </w:instrText>
            </w:r>
            <w:r w:rsidRPr="006520A9">
              <w:fldChar w:fldCharType="separate"/>
            </w:r>
            <w:r w:rsidR="009A0D3D" w:rsidRPr="006520A9">
              <w:t>Таблица 2.5 – Блок ADRES</w:t>
            </w:r>
            <w:r w:rsidRPr="006520A9">
              <w:fldChar w:fldCharType="end"/>
            </w:r>
            <w:r w:rsidRPr="006520A9">
              <w:t>».</w:t>
            </w:r>
          </w:p>
          <w:p w14:paraId="5BE491EA" w14:textId="77777777" w:rsidR="00BD3ADD" w:rsidRPr="006520A9" w:rsidRDefault="00DD5CE2">
            <w:pPr>
              <w:pStyle w:val="afe"/>
            </w:pPr>
            <w:r w:rsidRPr="006520A9">
              <w:t>Если налоговый статус «Не резидент РФ» – не заполняется</w:t>
            </w:r>
          </w:p>
        </w:tc>
      </w:tr>
      <w:tr w:rsidR="00BD3ADD" w:rsidRPr="006520A9" w14:paraId="28F158ED" w14:textId="77777777" w:rsidTr="00C86B37">
        <w:tc>
          <w:tcPr>
            <w:tcW w:w="2405" w:type="dxa"/>
          </w:tcPr>
          <w:p w14:paraId="2E4420F4" w14:textId="77777777" w:rsidR="00BD3ADD" w:rsidRPr="006520A9" w:rsidRDefault="00DD5CE2">
            <w:pPr>
              <w:pStyle w:val="afe"/>
              <w:rPr>
                <w:lang w:val="en-US"/>
              </w:rPr>
            </w:pPr>
            <w:r w:rsidRPr="006520A9">
              <w:t>FIO</w:t>
            </w:r>
          </w:p>
        </w:tc>
        <w:tc>
          <w:tcPr>
            <w:tcW w:w="1962" w:type="dxa"/>
          </w:tcPr>
          <w:p w14:paraId="06B0ED43" w14:textId="77777777" w:rsidR="00BD3ADD" w:rsidRPr="006520A9" w:rsidRDefault="00DD5CE2">
            <w:pPr>
              <w:pStyle w:val="afe"/>
            </w:pPr>
            <w:r w:rsidRPr="006520A9">
              <w:t>ФИО физлица</w:t>
            </w:r>
          </w:p>
        </w:tc>
        <w:tc>
          <w:tcPr>
            <w:tcW w:w="2309" w:type="dxa"/>
          </w:tcPr>
          <w:p w14:paraId="4C8AD4CB" w14:textId="7D88A523" w:rsidR="00BD3ADD" w:rsidRPr="006520A9" w:rsidRDefault="00C86B37">
            <w:pPr>
              <w:pStyle w:val="afe"/>
            </w:pPr>
            <w:r w:rsidRPr="006520A9">
              <w:t>Нет</w:t>
            </w:r>
          </w:p>
        </w:tc>
        <w:tc>
          <w:tcPr>
            <w:tcW w:w="2675" w:type="dxa"/>
          </w:tcPr>
          <w:p w14:paraId="05124518" w14:textId="77777777" w:rsidR="00BD3ADD" w:rsidRPr="006520A9" w:rsidRDefault="00DD5CE2">
            <w:pPr>
              <w:pStyle w:val="afe"/>
            </w:pPr>
            <w:r w:rsidRPr="006520A9">
              <w:t>Строка, длина &lt;= 100 знаков.</w:t>
            </w:r>
          </w:p>
        </w:tc>
      </w:tr>
      <w:tr w:rsidR="00BD3ADD" w:rsidRPr="006520A9" w14:paraId="70770EA0" w14:textId="77777777" w:rsidTr="00C86B37">
        <w:tc>
          <w:tcPr>
            <w:tcW w:w="2405" w:type="dxa"/>
          </w:tcPr>
          <w:p w14:paraId="4DED4035" w14:textId="77777777" w:rsidR="00BD3ADD" w:rsidRPr="006520A9" w:rsidRDefault="00DD5CE2">
            <w:pPr>
              <w:pStyle w:val="afe"/>
              <w:rPr>
                <w:lang w:val="en-US"/>
              </w:rPr>
            </w:pPr>
            <w:r w:rsidRPr="006520A9">
              <w:t>GUID</w:t>
            </w:r>
          </w:p>
        </w:tc>
        <w:tc>
          <w:tcPr>
            <w:tcW w:w="1962" w:type="dxa"/>
          </w:tcPr>
          <w:p w14:paraId="21C50F5E" w14:textId="73003481" w:rsidR="00BD3ADD" w:rsidRPr="006520A9" w:rsidRDefault="00DD5CE2">
            <w:pPr>
              <w:pStyle w:val="afe"/>
            </w:pPr>
            <w:r w:rsidRPr="006520A9">
              <w:t xml:space="preserve">(GUID) Уникальный код в </w:t>
            </w:r>
            <w:r w:rsidR="00146FE3" w:rsidRPr="00146FE3">
              <w:t>ИС Субъекта интеграции</w:t>
            </w:r>
            <w:r w:rsidRPr="006520A9">
              <w:t xml:space="preserve"> физлица</w:t>
            </w:r>
          </w:p>
        </w:tc>
        <w:tc>
          <w:tcPr>
            <w:tcW w:w="2309" w:type="dxa"/>
          </w:tcPr>
          <w:p w14:paraId="1FEB4205" w14:textId="3255E52C" w:rsidR="00BD3ADD" w:rsidRPr="006520A9" w:rsidRDefault="00C86B37">
            <w:pPr>
              <w:pStyle w:val="afe"/>
            </w:pPr>
            <w:r w:rsidRPr="006520A9">
              <w:t>Нет</w:t>
            </w:r>
          </w:p>
        </w:tc>
        <w:tc>
          <w:tcPr>
            <w:tcW w:w="2675" w:type="dxa"/>
          </w:tcPr>
          <w:p w14:paraId="1F508E7D" w14:textId="77777777" w:rsidR="00BD3ADD" w:rsidRPr="006520A9" w:rsidRDefault="00DD5CE2">
            <w:pPr>
              <w:pStyle w:val="afe"/>
            </w:pPr>
            <w:r w:rsidRPr="006520A9">
              <w:t>Строка, длина &lt;= 36 знаков.</w:t>
            </w:r>
          </w:p>
        </w:tc>
      </w:tr>
      <w:tr w:rsidR="00BD3ADD" w:rsidRPr="006520A9" w14:paraId="1C5A28FF" w14:textId="77777777" w:rsidTr="00C86B37">
        <w:tc>
          <w:tcPr>
            <w:tcW w:w="2405" w:type="dxa"/>
          </w:tcPr>
          <w:p w14:paraId="2278F954" w14:textId="77777777" w:rsidR="00BD3ADD" w:rsidRPr="006520A9" w:rsidRDefault="00DD5CE2">
            <w:pPr>
              <w:pStyle w:val="afe"/>
              <w:rPr>
                <w:lang w:val="en-US"/>
              </w:rPr>
            </w:pPr>
            <w:r w:rsidRPr="006520A9">
              <w:t>INN</w:t>
            </w:r>
          </w:p>
        </w:tc>
        <w:tc>
          <w:tcPr>
            <w:tcW w:w="1962" w:type="dxa"/>
          </w:tcPr>
          <w:p w14:paraId="1601BFE5" w14:textId="77777777" w:rsidR="00BD3ADD" w:rsidRPr="006520A9" w:rsidRDefault="00DD5CE2">
            <w:pPr>
              <w:pStyle w:val="afe"/>
            </w:pPr>
            <w:r w:rsidRPr="006520A9">
              <w:t>ИНН</w:t>
            </w:r>
          </w:p>
        </w:tc>
        <w:tc>
          <w:tcPr>
            <w:tcW w:w="2309" w:type="dxa"/>
          </w:tcPr>
          <w:p w14:paraId="5C2B6664" w14:textId="77777777" w:rsidR="00BD3ADD" w:rsidRPr="006520A9" w:rsidRDefault="00DD5CE2">
            <w:pPr>
              <w:pStyle w:val="afe"/>
            </w:pPr>
            <w:r w:rsidRPr="006520A9">
              <w:t>Нет</w:t>
            </w:r>
          </w:p>
        </w:tc>
        <w:tc>
          <w:tcPr>
            <w:tcW w:w="2675" w:type="dxa"/>
          </w:tcPr>
          <w:p w14:paraId="0803FEFF" w14:textId="77777777" w:rsidR="00BD3ADD" w:rsidRPr="006520A9" w:rsidRDefault="00DD5CE2">
            <w:pPr>
              <w:pStyle w:val="afe"/>
            </w:pPr>
            <w:r w:rsidRPr="006520A9">
              <w:t>Строка, длина = 12 знаков.</w:t>
            </w:r>
            <w:r w:rsidRPr="006520A9">
              <w:br/>
              <w:t>Если налоговый статус «Не резидент РФ» – не заполняется.</w:t>
            </w:r>
          </w:p>
        </w:tc>
      </w:tr>
      <w:tr w:rsidR="00BD3ADD" w:rsidRPr="006520A9" w14:paraId="0AF2F7BE" w14:textId="77777777" w:rsidTr="00C86B37">
        <w:tc>
          <w:tcPr>
            <w:tcW w:w="2405" w:type="dxa"/>
          </w:tcPr>
          <w:p w14:paraId="49E3867E" w14:textId="77777777" w:rsidR="00BD3ADD" w:rsidRPr="006520A9" w:rsidRDefault="00DD5CE2">
            <w:pPr>
              <w:pStyle w:val="afe"/>
              <w:rPr>
                <w:lang w:val="en-US"/>
              </w:rPr>
            </w:pPr>
            <w:r w:rsidRPr="006520A9">
              <w:t>NALOG_STATUS</w:t>
            </w:r>
          </w:p>
        </w:tc>
        <w:tc>
          <w:tcPr>
            <w:tcW w:w="1962" w:type="dxa"/>
          </w:tcPr>
          <w:p w14:paraId="38AB7108" w14:textId="77777777" w:rsidR="00BD3ADD" w:rsidRPr="006520A9" w:rsidRDefault="00DD5CE2">
            <w:pPr>
              <w:pStyle w:val="afe"/>
            </w:pPr>
            <w:r w:rsidRPr="006520A9">
              <w:t>Налоговый статус «Резидент РФ/Не резидент РФ»</w:t>
            </w:r>
          </w:p>
        </w:tc>
        <w:tc>
          <w:tcPr>
            <w:tcW w:w="2309" w:type="dxa"/>
          </w:tcPr>
          <w:p w14:paraId="241C10E8" w14:textId="1CBE1EC3" w:rsidR="00BD3ADD" w:rsidRPr="006520A9" w:rsidRDefault="00C86B37">
            <w:pPr>
              <w:pStyle w:val="afe"/>
            </w:pPr>
            <w:r w:rsidRPr="006520A9">
              <w:t>Нет</w:t>
            </w:r>
          </w:p>
        </w:tc>
        <w:tc>
          <w:tcPr>
            <w:tcW w:w="2675" w:type="dxa"/>
          </w:tcPr>
          <w:p w14:paraId="63C15551" w14:textId="77777777" w:rsidR="00BD3ADD" w:rsidRPr="006520A9" w:rsidRDefault="00DD5CE2">
            <w:pPr>
              <w:pStyle w:val="afe"/>
            </w:pPr>
            <w:r w:rsidRPr="006520A9">
              <w:t>Строка, длина = 1 знак.</w:t>
            </w:r>
            <w:r w:rsidRPr="006520A9">
              <w:br/>
              <w:t>Допустимые значения:</w:t>
            </w:r>
            <w:r w:rsidRPr="006520A9">
              <w:br/>
              <w:t>1 – Резидент РФ;</w:t>
            </w:r>
            <w:r w:rsidRPr="006520A9">
              <w:br/>
              <w:t>2 – Не резидент РФ.</w:t>
            </w:r>
          </w:p>
        </w:tc>
      </w:tr>
      <w:tr w:rsidR="00BD3ADD" w:rsidRPr="006520A9" w14:paraId="59768625" w14:textId="77777777" w:rsidTr="00C86B37">
        <w:tc>
          <w:tcPr>
            <w:tcW w:w="2405" w:type="dxa"/>
          </w:tcPr>
          <w:p w14:paraId="2616FC68" w14:textId="77777777" w:rsidR="00BD3ADD" w:rsidRPr="006520A9" w:rsidRDefault="00DD5CE2">
            <w:pPr>
              <w:pStyle w:val="afe"/>
              <w:rPr>
                <w:lang w:val="en-US"/>
              </w:rPr>
            </w:pPr>
            <w:r w:rsidRPr="006520A9">
              <w:t>OGRNIP</w:t>
            </w:r>
          </w:p>
        </w:tc>
        <w:tc>
          <w:tcPr>
            <w:tcW w:w="1962" w:type="dxa"/>
          </w:tcPr>
          <w:p w14:paraId="5ADDE717" w14:textId="77777777" w:rsidR="00BD3ADD" w:rsidRPr="006520A9" w:rsidRDefault="00DD5CE2">
            <w:pPr>
              <w:pStyle w:val="afe"/>
            </w:pPr>
            <w:r w:rsidRPr="006520A9">
              <w:t>ОГРНИП</w:t>
            </w:r>
          </w:p>
        </w:tc>
        <w:tc>
          <w:tcPr>
            <w:tcW w:w="2309" w:type="dxa"/>
          </w:tcPr>
          <w:p w14:paraId="0DF737DF" w14:textId="77777777" w:rsidR="00BD3ADD" w:rsidRPr="006520A9" w:rsidRDefault="00DD5CE2">
            <w:pPr>
              <w:pStyle w:val="afe"/>
            </w:pPr>
            <w:r w:rsidRPr="006520A9">
              <w:t>Нет</w:t>
            </w:r>
          </w:p>
        </w:tc>
        <w:tc>
          <w:tcPr>
            <w:tcW w:w="2675" w:type="dxa"/>
          </w:tcPr>
          <w:p w14:paraId="602729AC" w14:textId="77777777" w:rsidR="00BD3ADD" w:rsidRPr="006520A9" w:rsidRDefault="00DD5CE2">
            <w:pPr>
              <w:pStyle w:val="afe"/>
            </w:pPr>
            <w:r w:rsidRPr="006520A9">
              <w:t>Строка, длина = 15 знаков.</w:t>
            </w:r>
          </w:p>
        </w:tc>
      </w:tr>
      <w:tr w:rsidR="00BD3ADD" w:rsidRPr="006520A9" w14:paraId="07CD36D2" w14:textId="77777777" w:rsidTr="00C86B37">
        <w:tc>
          <w:tcPr>
            <w:tcW w:w="2405" w:type="dxa"/>
          </w:tcPr>
          <w:p w14:paraId="33053167" w14:textId="77777777" w:rsidR="00BD3ADD" w:rsidRPr="006520A9" w:rsidRDefault="00DD5CE2">
            <w:pPr>
              <w:pStyle w:val="afe"/>
              <w:rPr>
                <w:lang w:val="en-US"/>
              </w:rPr>
            </w:pPr>
            <w:r w:rsidRPr="006520A9">
              <w:t>STRANA</w:t>
            </w:r>
          </w:p>
        </w:tc>
        <w:tc>
          <w:tcPr>
            <w:tcW w:w="1962" w:type="dxa"/>
          </w:tcPr>
          <w:p w14:paraId="69450ED6" w14:textId="77777777" w:rsidR="00BD3ADD" w:rsidRPr="006520A9" w:rsidRDefault="00DD5CE2">
            <w:pPr>
              <w:pStyle w:val="afe"/>
            </w:pPr>
            <w:r w:rsidRPr="006520A9">
              <w:t>Страна</w:t>
            </w:r>
          </w:p>
        </w:tc>
        <w:tc>
          <w:tcPr>
            <w:tcW w:w="2309" w:type="dxa"/>
          </w:tcPr>
          <w:p w14:paraId="19572074" w14:textId="018DC1B0" w:rsidR="00BD3ADD" w:rsidRPr="006520A9" w:rsidRDefault="00C86B37">
            <w:pPr>
              <w:pStyle w:val="afe"/>
            </w:pPr>
            <w:r w:rsidRPr="006520A9">
              <w:t>Нет</w:t>
            </w:r>
          </w:p>
        </w:tc>
        <w:tc>
          <w:tcPr>
            <w:tcW w:w="2675" w:type="dxa"/>
          </w:tcPr>
          <w:p w14:paraId="3E84CD85" w14:textId="77777777" w:rsidR="00BD3ADD" w:rsidRPr="006520A9" w:rsidRDefault="00DD5CE2">
            <w:pPr>
              <w:pStyle w:val="afe"/>
            </w:pPr>
            <w:r w:rsidRPr="006520A9">
              <w:t>Строка, длина &lt;= 100 знаков.</w:t>
            </w:r>
          </w:p>
        </w:tc>
      </w:tr>
    </w:tbl>
    <w:p w14:paraId="66BCBF0C" w14:textId="4A657642" w:rsidR="00BD3ADD" w:rsidRPr="006520A9" w:rsidRDefault="00DD5CE2">
      <w:pPr>
        <w:pStyle w:val="a4"/>
      </w:pPr>
      <w:r w:rsidRPr="006520A9">
        <w:t>Структура элементов блока GRAF_AMORT приведены в таблице «</w:t>
      </w:r>
      <w:r w:rsidRPr="006520A9">
        <w:fldChar w:fldCharType="begin"/>
      </w:r>
      <w:r w:rsidRPr="006520A9">
        <w:instrText xml:space="preserve"> REF _Ref190118814 \h </w:instrText>
      </w:r>
      <w:r w:rsidR="006520A9">
        <w:instrText xml:space="preserve"> \* MERGEFORMAT </w:instrText>
      </w:r>
      <w:r w:rsidRPr="006520A9">
        <w:fldChar w:fldCharType="separate"/>
      </w:r>
      <w:r w:rsidR="009A0D3D" w:rsidRPr="006520A9">
        <w:t xml:space="preserve">Таблица </w:t>
      </w:r>
      <w:r w:rsidR="009A0D3D" w:rsidRPr="006520A9">
        <w:rPr>
          <w:noProof/>
        </w:rPr>
        <w:t>2</w:t>
      </w:r>
      <w:r w:rsidR="009A0D3D" w:rsidRPr="006520A9">
        <w:t>.</w:t>
      </w:r>
      <w:r w:rsidR="009A0D3D" w:rsidRPr="006520A9">
        <w:rPr>
          <w:noProof/>
        </w:rPr>
        <w:t>8</w:t>
      </w:r>
      <w:r w:rsidR="009A0D3D" w:rsidRPr="006520A9">
        <w:t xml:space="preserve"> – Блок GRAF_AMORT</w:t>
      </w:r>
      <w:r w:rsidRPr="006520A9">
        <w:fldChar w:fldCharType="end"/>
      </w:r>
      <w:r w:rsidRPr="006520A9">
        <w:t>».</w:t>
      </w:r>
    </w:p>
    <w:p w14:paraId="71FA285E" w14:textId="0846BC7D" w:rsidR="00BD3ADD" w:rsidRPr="006520A9" w:rsidRDefault="00DD5CE2">
      <w:pPr>
        <w:pStyle w:val="ad"/>
      </w:pPr>
      <w:bookmarkStart w:id="38" w:name="_Ref190118814"/>
      <w:bookmarkStart w:id="39" w:name="_Toc211969395"/>
      <w:r w:rsidRPr="006520A9">
        <w:t xml:space="preserve">Таблица </w:t>
      </w:r>
      <w:r w:rsidR="004D06AE">
        <w:fldChar w:fldCharType="begin"/>
      </w:r>
      <w:r w:rsidR="004D06AE">
        <w:instrText xml:space="preserve"> STYLEREF 1 \s </w:instrText>
      </w:r>
      <w:r w:rsidR="004D06AE">
        <w:fldChar w:fldCharType="separate"/>
      </w:r>
      <w:r w:rsidR="009A0D3D" w:rsidRPr="006520A9">
        <w:rPr>
          <w:noProof/>
        </w:rPr>
        <w:t>2</w:t>
      </w:r>
      <w:r w:rsidR="004D06AE">
        <w:rPr>
          <w:noProof/>
        </w:rPr>
        <w:fldChar w:fldCharType="end"/>
      </w:r>
      <w:r w:rsidR="003F5E6E" w:rsidRPr="006520A9">
        <w:t>.</w:t>
      </w:r>
      <w:r w:rsidR="004D06AE">
        <w:fldChar w:fldCharType="begin"/>
      </w:r>
      <w:r w:rsidR="004D06AE">
        <w:instrText xml:space="preserve"> SEQ Таблица \* ARABIC \s 1 </w:instrText>
      </w:r>
      <w:r w:rsidR="004D06AE">
        <w:fldChar w:fldCharType="separate"/>
      </w:r>
      <w:r w:rsidR="009A0D3D" w:rsidRPr="006520A9">
        <w:rPr>
          <w:noProof/>
        </w:rPr>
        <w:t>8</w:t>
      </w:r>
      <w:r w:rsidR="004D06AE">
        <w:rPr>
          <w:noProof/>
        </w:rPr>
        <w:fldChar w:fldCharType="end"/>
      </w:r>
      <w:r w:rsidRPr="006520A9">
        <w:t xml:space="preserve"> – Блок GRAF_AMORT</w:t>
      </w:r>
      <w:bookmarkEnd w:id="38"/>
      <w:bookmarkEnd w:id="39"/>
    </w:p>
    <w:tbl>
      <w:tblPr>
        <w:tblStyle w:val="aff"/>
        <w:tblW w:w="9351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513"/>
        <w:gridCol w:w="2514"/>
        <w:gridCol w:w="2056"/>
        <w:gridCol w:w="2268"/>
      </w:tblGrid>
      <w:tr w:rsidR="00BD3ADD" w:rsidRPr="006520A9" w14:paraId="610D0672" w14:textId="77777777" w:rsidTr="00C86B37">
        <w:trPr>
          <w:tblHeader/>
        </w:trPr>
        <w:tc>
          <w:tcPr>
            <w:tcW w:w="2513" w:type="dxa"/>
            <w:shd w:val="clear" w:color="auto" w:fill="D9D9D9" w:themeFill="background1" w:themeFillShade="D9"/>
            <w:vAlign w:val="center"/>
          </w:tcPr>
          <w:p w14:paraId="24EB8567" w14:textId="77777777" w:rsidR="00BD3ADD" w:rsidRPr="006520A9" w:rsidRDefault="00DD5CE2">
            <w:pPr>
              <w:pStyle w:val="aff0"/>
            </w:pPr>
            <w:r w:rsidRPr="006520A9">
              <w:t>Код элемента</w:t>
            </w:r>
          </w:p>
        </w:tc>
        <w:tc>
          <w:tcPr>
            <w:tcW w:w="2514" w:type="dxa"/>
            <w:shd w:val="clear" w:color="auto" w:fill="D9D9D9" w:themeFill="background1" w:themeFillShade="D9"/>
            <w:vAlign w:val="center"/>
          </w:tcPr>
          <w:p w14:paraId="7A697F94" w14:textId="77777777" w:rsidR="00BD3ADD" w:rsidRPr="006520A9" w:rsidRDefault="00DD5CE2">
            <w:pPr>
              <w:pStyle w:val="aff0"/>
            </w:pPr>
            <w:r w:rsidRPr="006520A9">
              <w:t>Наименование</w:t>
            </w:r>
          </w:p>
        </w:tc>
        <w:tc>
          <w:tcPr>
            <w:tcW w:w="2056" w:type="dxa"/>
            <w:shd w:val="clear" w:color="auto" w:fill="D9D9D9" w:themeFill="background1" w:themeFillShade="D9"/>
            <w:vAlign w:val="center"/>
          </w:tcPr>
          <w:p w14:paraId="3C5055B0" w14:textId="77777777" w:rsidR="00BD3ADD" w:rsidRPr="006520A9" w:rsidRDefault="00DD5CE2">
            <w:pPr>
              <w:pStyle w:val="aff0"/>
            </w:pPr>
            <w:r w:rsidRPr="006520A9">
              <w:t>Обязательность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0F423C4" w14:textId="77777777" w:rsidR="00BD3ADD" w:rsidRPr="006520A9" w:rsidRDefault="00DD5CE2">
            <w:pPr>
              <w:pStyle w:val="aff0"/>
            </w:pPr>
            <w:r w:rsidRPr="006520A9">
              <w:t>Дополнительная информация</w:t>
            </w:r>
          </w:p>
        </w:tc>
      </w:tr>
      <w:tr w:rsidR="00BD3ADD" w14:paraId="45CA16F4" w14:textId="77777777" w:rsidTr="00C86B37">
        <w:tc>
          <w:tcPr>
            <w:tcW w:w="2513" w:type="dxa"/>
          </w:tcPr>
          <w:p w14:paraId="4BBD2126" w14:textId="77777777" w:rsidR="00BD3ADD" w:rsidRPr="006520A9" w:rsidRDefault="00DD5CE2">
            <w:pPr>
              <w:pStyle w:val="afe"/>
              <w:rPr>
                <w:lang w:val="en-US"/>
              </w:rPr>
            </w:pPr>
            <w:r w:rsidRPr="006520A9">
              <w:t>GRAF_AMORT_OS</w:t>
            </w:r>
          </w:p>
        </w:tc>
        <w:tc>
          <w:tcPr>
            <w:tcW w:w="2514" w:type="dxa"/>
          </w:tcPr>
          <w:p w14:paraId="31AD9190" w14:textId="77777777" w:rsidR="00BD3ADD" w:rsidRPr="006520A9" w:rsidRDefault="00DD5CE2">
            <w:pPr>
              <w:pStyle w:val="afe"/>
            </w:pPr>
            <w:r w:rsidRPr="006520A9">
              <w:t>Список основных средств графика</w:t>
            </w:r>
          </w:p>
        </w:tc>
        <w:tc>
          <w:tcPr>
            <w:tcW w:w="2056" w:type="dxa"/>
          </w:tcPr>
          <w:p w14:paraId="6AB60439" w14:textId="24B35B21" w:rsidR="00BD3ADD" w:rsidRPr="006520A9" w:rsidRDefault="00C86B37">
            <w:pPr>
              <w:pStyle w:val="afe"/>
            </w:pPr>
            <w:r w:rsidRPr="006520A9">
              <w:t>Нет</w:t>
            </w:r>
          </w:p>
        </w:tc>
        <w:tc>
          <w:tcPr>
            <w:tcW w:w="2268" w:type="dxa"/>
          </w:tcPr>
          <w:p w14:paraId="63CCE069" w14:textId="1F2E65BF" w:rsidR="00BD3ADD" w:rsidRDefault="00DD5CE2">
            <w:pPr>
              <w:pStyle w:val="afe"/>
            </w:pPr>
            <w:r w:rsidRPr="006520A9">
              <w:t>Множественная ссылка, структура приведена в таблице «</w:t>
            </w:r>
            <w:r w:rsidRPr="006520A9">
              <w:fldChar w:fldCharType="begin"/>
            </w:r>
            <w:r w:rsidRPr="006520A9">
              <w:instrText xml:space="preserve"> REF _Ref190122633 \h  \* MERGEFORMAT </w:instrText>
            </w:r>
            <w:r w:rsidRPr="006520A9">
              <w:fldChar w:fldCharType="separate"/>
            </w:r>
            <w:r w:rsidR="006520A9">
              <w:t>Таблица</w:t>
            </w:r>
            <w:r w:rsidR="006520A9" w:rsidRPr="006520A9">
              <w:t xml:space="preserve"> 2.9 – </w:t>
            </w:r>
            <w:r w:rsidR="006520A9">
              <w:t>Блок</w:t>
            </w:r>
            <w:r w:rsidR="006520A9" w:rsidRPr="006520A9">
              <w:t xml:space="preserve"> </w:t>
            </w:r>
            <w:r w:rsidR="006520A9">
              <w:rPr>
                <w:lang w:val="en-US"/>
              </w:rPr>
              <w:t>GRAF</w:t>
            </w:r>
            <w:r w:rsidR="006520A9" w:rsidRPr="006520A9">
              <w:t>_</w:t>
            </w:r>
            <w:r w:rsidR="006520A9">
              <w:rPr>
                <w:lang w:val="en-US"/>
              </w:rPr>
              <w:t>AMORT</w:t>
            </w:r>
            <w:r w:rsidR="006520A9" w:rsidRPr="006520A9">
              <w:t>_</w:t>
            </w:r>
            <w:r w:rsidR="006520A9">
              <w:rPr>
                <w:lang w:val="en-US"/>
              </w:rPr>
              <w:t>OS</w:t>
            </w:r>
            <w:r w:rsidRPr="006520A9">
              <w:fldChar w:fldCharType="end"/>
            </w:r>
            <w:r w:rsidRPr="006520A9">
              <w:t>»</w:t>
            </w:r>
          </w:p>
        </w:tc>
      </w:tr>
      <w:tr w:rsidR="00BD3ADD" w14:paraId="554B2806" w14:textId="77777777" w:rsidTr="00C86B37">
        <w:tc>
          <w:tcPr>
            <w:tcW w:w="2513" w:type="dxa"/>
          </w:tcPr>
          <w:p w14:paraId="74DF5D50" w14:textId="77777777" w:rsidR="00BD3ADD" w:rsidRDefault="00DD5CE2">
            <w:pPr>
              <w:pStyle w:val="afe"/>
              <w:rPr>
                <w:lang w:val="en-US"/>
              </w:rPr>
            </w:pPr>
            <w:r>
              <w:t>GRAFIK_AMORT_DETAIL</w:t>
            </w:r>
          </w:p>
        </w:tc>
        <w:tc>
          <w:tcPr>
            <w:tcW w:w="2514" w:type="dxa"/>
          </w:tcPr>
          <w:p w14:paraId="380BBBA0" w14:textId="77777777" w:rsidR="00BD3ADD" w:rsidRPr="006520A9" w:rsidRDefault="00DD5CE2">
            <w:pPr>
              <w:pStyle w:val="afe"/>
            </w:pPr>
            <w:r w:rsidRPr="006520A9">
              <w:t>График амортизации</w:t>
            </w:r>
          </w:p>
        </w:tc>
        <w:tc>
          <w:tcPr>
            <w:tcW w:w="2056" w:type="dxa"/>
          </w:tcPr>
          <w:p w14:paraId="3529C2D1" w14:textId="3370B814" w:rsidR="00BD3ADD" w:rsidRPr="006520A9" w:rsidRDefault="00C86B37">
            <w:pPr>
              <w:pStyle w:val="afe"/>
            </w:pPr>
            <w:r w:rsidRPr="006520A9">
              <w:t>Нет</w:t>
            </w:r>
          </w:p>
        </w:tc>
        <w:tc>
          <w:tcPr>
            <w:tcW w:w="2268" w:type="dxa"/>
          </w:tcPr>
          <w:p w14:paraId="1E238FAA" w14:textId="3AC36A95" w:rsidR="00BD3ADD" w:rsidRPr="006520A9" w:rsidRDefault="00DD5CE2">
            <w:pPr>
              <w:pStyle w:val="afe"/>
            </w:pPr>
            <w:r w:rsidRPr="006520A9">
              <w:t>Множественная ссылка, структура приведена в таблице «</w:t>
            </w:r>
            <w:r w:rsidRPr="006520A9">
              <w:fldChar w:fldCharType="begin"/>
            </w:r>
            <w:r w:rsidRPr="006520A9">
              <w:instrText xml:space="preserve"> REF _Ref190122683 \h  \* MERGEFORMAT </w:instrText>
            </w:r>
            <w:r w:rsidRPr="006520A9">
              <w:fldChar w:fldCharType="separate"/>
            </w:r>
            <w:r w:rsidR="009A0D3D" w:rsidRPr="006520A9">
              <w:t xml:space="preserve">Таблица 2.11 – Блок </w:t>
            </w:r>
            <w:r w:rsidR="009A0D3D" w:rsidRPr="006520A9">
              <w:rPr>
                <w:lang w:val="en-US"/>
              </w:rPr>
              <w:t>GRAFIK</w:t>
            </w:r>
            <w:r w:rsidR="009A0D3D" w:rsidRPr="006520A9">
              <w:t>_</w:t>
            </w:r>
            <w:r w:rsidR="009A0D3D" w:rsidRPr="006520A9">
              <w:rPr>
                <w:lang w:val="en-US"/>
              </w:rPr>
              <w:t>AMORT</w:t>
            </w:r>
            <w:r w:rsidR="009A0D3D" w:rsidRPr="006520A9">
              <w:t>_</w:t>
            </w:r>
            <w:r w:rsidR="009A0D3D" w:rsidRPr="006520A9">
              <w:rPr>
                <w:lang w:val="en-US"/>
              </w:rPr>
              <w:t>DETAIL</w:t>
            </w:r>
            <w:r w:rsidRPr="006520A9">
              <w:fldChar w:fldCharType="end"/>
            </w:r>
            <w:r w:rsidRPr="006520A9">
              <w:t>»</w:t>
            </w:r>
          </w:p>
        </w:tc>
      </w:tr>
      <w:tr w:rsidR="00BD3ADD" w14:paraId="0DE80AD3" w14:textId="77777777" w:rsidTr="00C86B37">
        <w:tc>
          <w:tcPr>
            <w:tcW w:w="2513" w:type="dxa"/>
          </w:tcPr>
          <w:p w14:paraId="3F4B6205" w14:textId="77777777" w:rsidR="00BD3ADD" w:rsidRDefault="00DD5CE2">
            <w:pPr>
              <w:pStyle w:val="afe"/>
              <w:rPr>
                <w:lang w:val="en-US"/>
              </w:rPr>
            </w:pPr>
            <w:r>
              <w:t>GUID</w:t>
            </w:r>
          </w:p>
        </w:tc>
        <w:tc>
          <w:tcPr>
            <w:tcW w:w="2514" w:type="dxa"/>
          </w:tcPr>
          <w:p w14:paraId="49FC2C9D" w14:textId="504F5AA0" w:rsidR="00BD3ADD" w:rsidRDefault="00DD5CE2">
            <w:pPr>
              <w:pStyle w:val="afe"/>
            </w:pPr>
            <w:r>
              <w:t xml:space="preserve">(GUID) Уникальный код в </w:t>
            </w:r>
            <w:r w:rsidR="00146FE3" w:rsidRPr="00146FE3">
              <w:t>ИС Субъекта интеграции</w:t>
            </w:r>
            <w:r>
              <w:t xml:space="preserve"> основания расчетов</w:t>
            </w:r>
          </w:p>
        </w:tc>
        <w:tc>
          <w:tcPr>
            <w:tcW w:w="2056" w:type="dxa"/>
          </w:tcPr>
          <w:p w14:paraId="6A4851DC" w14:textId="77777777" w:rsidR="00BD3ADD" w:rsidRDefault="00DD5CE2">
            <w:pPr>
              <w:pStyle w:val="afe"/>
            </w:pPr>
            <w:r>
              <w:t>Да</w:t>
            </w:r>
          </w:p>
        </w:tc>
        <w:tc>
          <w:tcPr>
            <w:tcW w:w="2268" w:type="dxa"/>
          </w:tcPr>
          <w:p w14:paraId="7379420E" w14:textId="77777777" w:rsidR="00BD3ADD" w:rsidRDefault="00DD5CE2">
            <w:pPr>
              <w:pStyle w:val="afe"/>
            </w:pPr>
            <w:r>
              <w:t>Строка, длина &lt;= 36 знаков.</w:t>
            </w:r>
          </w:p>
        </w:tc>
      </w:tr>
    </w:tbl>
    <w:p w14:paraId="19F3FE52" w14:textId="3F8C0109" w:rsidR="00BD3ADD" w:rsidRPr="006520A9" w:rsidRDefault="00DD5CE2">
      <w:pPr>
        <w:pStyle w:val="a4"/>
      </w:pPr>
      <w:r w:rsidRPr="006520A9">
        <w:t>Структура элементов блока GRAF_AMORT_OS приведены в таблице «</w:t>
      </w:r>
      <w:r w:rsidRPr="006520A9">
        <w:fldChar w:fldCharType="begin"/>
      </w:r>
      <w:r w:rsidRPr="006520A9">
        <w:instrText xml:space="preserve"> REF _Ref190122633 \h  \* MERGEFORMAT </w:instrText>
      </w:r>
      <w:r w:rsidRPr="006520A9">
        <w:fldChar w:fldCharType="separate"/>
      </w:r>
      <w:r w:rsidR="009A0D3D" w:rsidRPr="006520A9">
        <w:t xml:space="preserve">Таблица 2.9 – Блок </w:t>
      </w:r>
      <w:r w:rsidR="009A0D3D" w:rsidRPr="006520A9">
        <w:rPr>
          <w:lang w:val="en-US"/>
        </w:rPr>
        <w:t>GRAF</w:t>
      </w:r>
      <w:r w:rsidR="009A0D3D" w:rsidRPr="006520A9">
        <w:t>_</w:t>
      </w:r>
      <w:r w:rsidR="009A0D3D" w:rsidRPr="006520A9">
        <w:rPr>
          <w:lang w:val="en-US"/>
        </w:rPr>
        <w:t>AMORT</w:t>
      </w:r>
      <w:r w:rsidR="009A0D3D" w:rsidRPr="006520A9">
        <w:t>_</w:t>
      </w:r>
      <w:r w:rsidR="009A0D3D" w:rsidRPr="006520A9">
        <w:rPr>
          <w:lang w:val="en-US"/>
        </w:rPr>
        <w:t>OS</w:t>
      </w:r>
      <w:r w:rsidRPr="006520A9">
        <w:fldChar w:fldCharType="end"/>
      </w:r>
      <w:r w:rsidRPr="006520A9">
        <w:t>».</w:t>
      </w:r>
    </w:p>
    <w:p w14:paraId="40705612" w14:textId="31B73609" w:rsidR="00BD3ADD" w:rsidRPr="006520A9" w:rsidRDefault="00DD5CE2">
      <w:pPr>
        <w:pStyle w:val="ad"/>
        <w:rPr>
          <w:lang w:val="en-US"/>
        </w:rPr>
      </w:pPr>
      <w:bookmarkStart w:id="40" w:name="_Ref190122633"/>
      <w:bookmarkStart w:id="41" w:name="_Toc211969396"/>
      <w:r w:rsidRPr="006520A9">
        <w:t>Таблица</w:t>
      </w:r>
      <w:r w:rsidRPr="006520A9">
        <w:rPr>
          <w:lang w:val="en-US"/>
        </w:rPr>
        <w:t xml:space="preserve"> </w:t>
      </w:r>
      <w:r w:rsidR="003F5E6E" w:rsidRPr="006520A9">
        <w:rPr>
          <w:lang w:val="en-US"/>
        </w:rPr>
        <w:fldChar w:fldCharType="begin"/>
      </w:r>
      <w:r w:rsidR="003F5E6E" w:rsidRPr="006520A9">
        <w:rPr>
          <w:lang w:val="en-US"/>
        </w:rPr>
        <w:instrText xml:space="preserve"> STYLEREF 1 \s </w:instrText>
      </w:r>
      <w:r w:rsidR="003F5E6E" w:rsidRPr="006520A9">
        <w:rPr>
          <w:lang w:val="en-US"/>
        </w:rPr>
        <w:fldChar w:fldCharType="separate"/>
      </w:r>
      <w:r w:rsidR="009A0D3D" w:rsidRPr="006520A9">
        <w:rPr>
          <w:noProof/>
          <w:lang w:val="en-US"/>
        </w:rPr>
        <w:t>2</w:t>
      </w:r>
      <w:r w:rsidR="003F5E6E" w:rsidRPr="006520A9">
        <w:rPr>
          <w:lang w:val="en-US"/>
        </w:rPr>
        <w:fldChar w:fldCharType="end"/>
      </w:r>
      <w:r w:rsidR="003F5E6E" w:rsidRPr="006520A9">
        <w:rPr>
          <w:lang w:val="en-US"/>
        </w:rPr>
        <w:t>.</w:t>
      </w:r>
      <w:r w:rsidR="003F5E6E" w:rsidRPr="006520A9">
        <w:rPr>
          <w:lang w:val="en-US"/>
        </w:rPr>
        <w:fldChar w:fldCharType="begin"/>
      </w:r>
      <w:r w:rsidR="003F5E6E" w:rsidRPr="006520A9">
        <w:rPr>
          <w:lang w:val="en-US"/>
        </w:rPr>
        <w:instrText xml:space="preserve"> SEQ Таблица \* ARABIC \s 1 </w:instrText>
      </w:r>
      <w:r w:rsidR="003F5E6E" w:rsidRPr="006520A9">
        <w:rPr>
          <w:lang w:val="en-US"/>
        </w:rPr>
        <w:fldChar w:fldCharType="separate"/>
      </w:r>
      <w:r w:rsidR="009A0D3D" w:rsidRPr="006520A9">
        <w:rPr>
          <w:noProof/>
          <w:lang w:val="en-US"/>
        </w:rPr>
        <w:t>9</w:t>
      </w:r>
      <w:r w:rsidR="003F5E6E" w:rsidRPr="006520A9">
        <w:rPr>
          <w:lang w:val="en-US"/>
        </w:rPr>
        <w:fldChar w:fldCharType="end"/>
      </w:r>
      <w:r w:rsidRPr="006520A9">
        <w:rPr>
          <w:lang w:val="en-US"/>
        </w:rPr>
        <w:t xml:space="preserve"> – </w:t>
      </w:r>
      <w:r w:rsidRPr="006520A9">
        <w:t>Блок</w:t>
      </w:r>
      <w:r w:rsidRPr="006520A9">
        <w:rPr>
          <w:lang w:val="en-US"/>
        </w:rPr>
        <w:t xml:space="preserve"> GRAF_AMORT_OS</w:t>
      </w:r>
      <w:bookmarkEnd w:id="40"/>
      <w:bookmarkEnd w:id="41"/>
    </w:p>
    <w:tbl>
      <w:tblPr>
        <w:tblStyle w:val="aff"/>
        <w:tblW w:w="935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471"/>
        <w:gridCol w:w="1871"/>
        <w:gridCol w:w="1966"/>
        <w:gridCol w:w="3043"/>
      </w:tblGrid>
      <w:tr w:rsidR="00BD3ADD" w:rsidRPr="006520A9" w14:paraId="6F2EA458" w14:textId="77777777" w:rsidTr="00C86B37">
        <w:trPr>
          <w:tblHeader/>
        </w:trPr>
        <w:tc>
          <w:tcPr>
            <w:tcW w:w="2924" w:type="dxa"/>
            <w:shd w:val="clear" w:color="auto" w:fill="D9D9D9" w:themeFill="background1" w:themeFillShade="D9"/>
            <w:vAlign w:val="center"/>
          </w:tcPr>
          <w:p w14:paraId="30A2D8EA" w14:textId="77777777" w:rsidR="00BD3ADD" w:rsidRPr="006520A9" w:rsidRDefault="00DD5CE2">
            <w:pPr>
              <w:pStyle w:val="aff0"/>
            </w:pPr>
            <w:r w:rsidRPr="006520A9">
              <w:t>Код элемента</w:t>
            </w:r>
          </w:p>
        </w:tc>
        <w:tc>
          <w:tcPr>
            <w:tcW w:w="1908" w:type="dxa"/>
            <w:shd w:val="clear" w:color="auto" w:fill="D9D9D9" w:themeFill="background1" w:themeFillShade="D9"/>
            <w:vAlign w:val="center"/>
          </w:tcPr>
          <w:p w14:paraId="726863D1" w14:textId="77777777" w:rsidR="00BD3ADD" w:rsidRPr="006520A9" w:rsidRDefault="00DD5CE2">
            <w:pPr>
              <w:pStyle w:val="aff0"/>
            </w:pPr>
            <w:r w:rsidRPr="006520A9">
              <w:t>Наименование</w:t>
            </w:r>
          </w:p>
        </w:tc>
        <w:tc>
          <w:tcPr>
            <w:tcW w:w="1967" w:type="dxa"/>
            <w:shd w:val="clear" w:color="auto" w:fill="D9D9D9" w:themeFill="background1" w:themeFillShade="D9"/>
            <w:vAlign w:val="center"/>
          </w:tcPr>
          <w:p w14:paraId="29CA4ED3" w14:textId="77777777" w:rsidR="00BD3ADD" w:rsidRPr="006520A9" w:rsidRDefault="00DD5CE2">
            <w:pPr>
              <w:pStyle w:val="aff0"/>
            </w:pPr>
            <w:r w:rsidRPr="006520A9">
              <w:t>Обязательность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513EBEE8" w14:textId="77777777" w:rsidR="00BD3ADD" w:rsidRPr="006520A9" w:rsidRDefault="00DD5CE2">
            <w:pPr>
              <w:pStyle w:val="aff0"/>
            </w:pPr>
            <w:r w:rsidRPr="006520A9">
              <w:t>Дополнительная информация</w:t>
            </w:r>
          </w:p>
        </w:tc>
      </w:tr>
      <w:tr w:rsidR="00BD3ADD" w:rsidRPr="006520A9" w14:paraId="42E82C84" w14:textId="77777777" w:rsidTr="00C86B37">
        <w:tc>
          <w:tcPr>
            <w:tcW w:w="2924" w:type="dxa"/>
          </w:tcPr>
          <w:p w14:paraId="6B63AA8B" w14:textId="77777777" w:rsidR="00BD3ADD" w:rsidRPr="006520A9" w:rsidRDefault="00DD5CE2">
            <w:pPr>
              <w:pStyle w:val="afe"/>
              <w:rPr>
                <w:lang w:val="en-US"/>
              </w:rPr>
            </w:pPr>
            <w:r w:rsidRPr="006520A9">
              <w:t>KONTRAGENT</w:t>
            </w:r>
          </w:p>
        </w:tc>
        <w:tc>
          <w:tcPr>
            <w:tcW w:w="1908" w:type="dxa"/>
          </w:tcPr>
          <w:p w14:paraId="699289F5" w14:textId="4162A9C7" w:rsidR="00BD3ADD" w:rsidRPr="006520A9" w:rsidRDefault="00DD5CE2">
            <w:pPr>
              <w:pStyle w:val="afe"/>
            </w:pPr>
            <w:r w:rsidRPr="006520A9">
              <w:t>Контрагент арен</w:t>
            </w:r>
            <w:r w:rsidR="00C86B37" w:rsidRPr="006520A9">
              <w:t>додатель</w:t>
            </w:r>
          </w:p>
        </w:tc>
        <w:tc>
          <w:tcPr>
            <w:tcW w:w="1967" w:type="dxa"/>
          </w:tcPr>
          <w:p w14:paraId="35C378C3" w14:textId="14758A18" w:rsidR="00BD3ADD" w:rsidRPr="006520A9" w:rsidRDefault="00C86B37">
            <w:pPr>
              <w:pStyle w:val="afe"/>
            </w:pPr>
            <w:r w:rsidRPr="006520A9">
              <w:t>Нет</w:t>
            </w:r>
          </w:p>
        </w:tc>
        <w:tc>
          <w:tcPr>
            <w:tcW w:w="2552" w:type="dxa"/>
          </w:tcPr>
          <w:p w14:paraId="26FC94E0" w14:textId="3D1E8985" w:rsidR="00BD3ADD" w:rsidRPr="006520A9" w:rsidRDefault="00DD5CE2">
            <w:pPr>
              <w:pStyle w:val="afe"/>
            </w:pPr>
            <w:r w:rsidRPr="006520A9">
              <w:t>Составной элемент, структура приведена в таблице «</w:t>
            </w:r>
            <w:r w:rsidRPr="006520A9">
              <w:fldChar w:fldCharType="begin"/>
            </w:r>
            <w:r w:rsidRPr="006520A9">
              <w:instrText xml:space="preserve"> REF _Ref190118984 \h  \* MERGEFORMAT </w:instrText>
            </w:r>
            <w:r w:rsidRPr="006520A9">
              <w:fldChar w:fldCharType="separate"/>
            </w:r>
            <w:r w:rsidR="009A0D3D" w:rsidRPr="006520A9">
              <w:t>Таблица 2.16 – Блок KONTRAGENT</w:t>
            </w:r>
            <w:r w:rsidRPr="006520A9">
              <w:fldChar w:fldCharType="end"/>
            </w:r>
            <w:r w:rsidRPr="006520A9">
              <w:t>»</w:t>
            </w:r>
          </w:p>
        </w:tc>
      </w:tr>
      <w:tr w:rsidR="00BD3ADD" w14:paraId="30FCA64B" w14:textId="77777777" w:rsidTr="00C86B37">
        <w:tc>
          <w:tcPr>
            <w:tcW w:w="2924" w:type="dxa"/>
          </w:tcPr>
          <w:p w14:paraId="6000A74E" w14:textId="77777777" w:rsidR="00BD3ADD" w:rsidRPr="006520A9" w:rsidRDefault="00DD5CE2">
            <w:pPr>
              <w:pStyle w:val="afe"/>
              <w:rPr>
                <w:lang w:val="en-US"/>
              </w:rPr>
            </w:pPr>
            <w:r w:rsidRPr="006520A9">
              <w:t>OS</w:t>
            </w:r>
          </w:p>
        </w:tc>
        <w:tc>
          <w:tcPr>
            <w:tcW w:w="1908" w:type="dxa"/>
          </w:tcPr>
          <w:p w14:paraId="141F55FF" w14:textId="77777777" w:rsidR="00BD3ADD" w:rsidRPr="006520A9" w:rsidRDefault="00DD5CE2">
            <w:pPr>
              <w:pStyle w:val="afe"/>
            </w:pPr>
            <w:r w:rsidRPr="006520A9">
              <w:t>Объект прав пользования</w:t>
            </w:r>
          </w:p>
        </w:tc>
        <w:tc>
          <w:tcPr>
            <w:tcW w:w="1967" w:type="dxa"/>
          </w:tcPr>
          <w:p w14:paraId="1132D861" w14:textId="29DD810B" w:rsidR="00BD3ADD" w:rsidRPr="006520A9" w:rsidRDefault="00C86B37">
            <w:pPr>
              <w:pStyle w:val="afe"/>
            </w:pPr>
            <w:r w:rsidRPr="006520A9">
              <w:t>Нет</w:t>
            </w:r>
          </w:p>
        </w:tc>
        <w:tc>
          <w:tcPr>
            <w:tcW w:w="2552" w:type="dxa"/>
          </w:tcPr>
          <w:p w14:paraId="66A3B250" w14:textId="63D06B6C" w:rsidR="00BD3ADD" w:rsidRDefault="00DD5CE2">
            <w:pPr>
              <w:pStyle w:val="afe"/>
            </w:pPr>
            <w:r w:rsidRPr="006520A9">
              <w:t>Составной элемент, структура приведена в таблице «</w:t>
            </w:r>
            <w:r w:rsidRPr="006520A9">
              <w:fldChar w:fldCharType="begin"/>
            </w:r>
            <w:r w:rsidRPr="006520A9">
              <w:instrText xml:space="preserve"> REF _Ref190119385 \h  \* MERGEFORMAT </w:instrText>
            </w:r>
            <w:r w:rsidRPr="006520A9">
              <w:fldChar w:fldCharType="separate"/>
            </w:r>
            <w:r w:rsidR="009A0D3D" w:rsidRPr="006520A9">
              <w:t xml:space="preserve">Таблица 2.30 – Блок </w:t>
            </w:r>
            <w:r w:rsidR="009A0D3D" w:rsidRPr="006520A9">
              <w:rPr>
                <w:lang w:val="en-US"/>
              </w:rPr>
              <w:t>OS</w:t>
            </w:r>
            <w:r w:rsidR="009A0D3D" w:rsidRPr="006520A9">
              <w:t>_</w:t>
            </w:r>
            <w:r w:rsidR="009A0D3D" w:rsidRPr="006520A9">
              <w:rPr>
                <w:lang w:val="en-US"/>
              </w:rPr>
              <w:t>NMA</w:t>
            </w:r>
            <w:r w:rsidR="009A0D3D" w:rsidRPr="006520A9">
              <w:t>_</w:t>
            </w:r>
            <w:r w:rsidR="009A0D3D" w:rsidRPr="006520A9">
              <w:rPr>
                <w:lang w:val="en-US"/>
              </w:rPr>
              <w:t>NPA</w:t>
            </w:r>
            <w:r w:rsidR="009A0D3D" w:rsidRPr="006520A9">
              <w:t>_</w:t>
            </w:r>
            <w:r w:rsidR="009A0D3D" w:rsidRPr="006520A9">
              <w:rPr>
                <w:lang w:val="en-US"/>
              </w:rPr>
              <w:t>ARENDA</w:t>
            </w:r>
            <w:r w:rsidRPr="006520A9">
              <w:fldChar w:fldCharType="end"/>
            </w:r>
            <w:r w:rsidRPr="006520A9">
              <w:t>»</w:t>
            </w:r>
          </w:p>
        </w:tc>
      </w:tr>
    </w:tbl>
    <w:p w14:paraId="67844F0E" w14:textId="52020C8E" w:rsidR="00BD3ADD" w:rsidRPr="006520A9" w:rsidRDefault="00DD5CE2">
      <w:pPr>
        <w:pStyle w:val="a4"/>
      </w:pPr>
      <w:r>
        <w:t>Структура элементов блока GRAF_ISP приведены в таблице «</w:t>
      </w:r>
      <w:r w:rsidRPr="006520A9">
        <w:fldChar w:fldCharType="begin"/>
      </w:r>
      <w:r w:rsidRPr="006520A9">
        <w:instrText xml:space="preserve"> REF _Ref190118833 \h </w:instrText>
      </w:r>
      <w:r w:rsidR="006520A9">
        <w:instrText xml:space="preserve"> \* MERGEFORMAT </w:instrText>
      </w:r>
      <w:r w:rsidRPr="006520A9">
        <w:fldChar w:fldCharType="separate"/>
      </w:r>
      <w:r w:rsidR="009A0D3D" w:rsidRPr="006520A9">
        <w:t xml:space="preserve">Таблица </w:t>
      </w:r>
      <w:r w:rsidR="009A0D3D" w:rsidRPr="006520A9">
        <w:rPr>
          <w:noProof/>
        </w:rPr>
        <w:t>2</w:t>
      </w:r>
      <w:r w:rsidR="009A0D3D" w:rsidRPr="006520A9">
        <w:t>.</w:t>
      </w:r>
      <w:r w:rsidR="009A0D3D" w:rsidRPr="006520A9">
        <w:rPr>
          <w:noProof/>
        </w:rPr>
        <w:t>10</w:t>
      </w:r>
      <w:r w:rsidR="009A0D3D" w:rsidRPr="006520A9">
        <w:t xml:space="preserve"> – Блок GRAF_ISP</w:t>
      </w:r>
      <w:r w:rsidRPr="006520A9">
        <w:fldChar w:fldCharType="end"/>
      </w:r>
      <w:r w:rsidRPr="006520A9">
        <w:t>».</w:t>
      </w:r>
    </w:p>
    <w:p w14:paraId="59D9B4AF" w14:textId="0B74B996" w:rsidR="00BD3ADD" w:rsidRPr="006520A9" w:rsidRDefault="00DD5CE2">
      <w:pPr>
        <w:pStyle w:val="ad"/>
      </w:pPr>
      <w:bookmarkStart w:id="42" w:name="_Ref190118833"/>
      <w:bookmarkStart w:id="43" w:name="_Toc211969397"/>
      <w:r w:rsidRPr="006520A9">
        <w:t xml:space="preserve">Таблица </w:t>
      </w:r>
      <w:r w:rsidR="004D06AE">
        <w:fldChar w:fldCharType="begin"/>
      </w:r>
      <w:r w:rsidR="004D06AE">
        <w:instrText xml:space="preserve"> STYLEREF 1 \s </w:instrText>
      </w:r>
      <w:r w:rsidR="004D06AE">
        <w:fldChar w:fldCharType="separate"/>
      </w:r>
      <w:r w:rsidR="009A0D3D" w:rsidRPr="006520A9">
        <w:rPr>
          <w:noProof/>
        </w:rPr>
        <w:t>2</w:t>
      </w:r>
      <w:r w:rsidR="004D06AE">
        <w:rPr>
          <w:noProof/>
        </w:rPr>
        <w:fldChar w:fldCharType="end"/>
      </w:r>
      <w:r w:rsidR="003F5E6E" w:rsidRPr="006520A9">
        <w:t>.</w:t>
      </w:r>
      <w:r w:rsidR="004D06AE">
        <w:fldChar w:fldCharType="begin"/>
      </w:r>
      <w:r w:rsidR="004D06AE">
        <w:instrText xml:space="preserve"> SEQ Таблица \* ARABIC \s 1 </w:instrText>
      </w:r>
      <w:r w:rsidR="004D06AE">
        <w:fldChar w:fldCharType="separate"/>
      </w:r>
      <w:r w:rsidR="009A0D3D" w:rsidRPr="006520A9">
        <w:rPr>
          <w:noProof/>
        </w:rPr>
        <w:t>10</w:t>
      </w:r>
      <w:r w:rsidR="004D06AE">
        <w:rPr>
          <w:noProof/>
        </w:rPr>
        <w:fldChar w:fldCharType="end"/>
      </w:r>
      <w:r w:rsidRPr="006520A9">
        <w:t xml:space="preserve"> – Блок GRAF_ISP</w:t>
      </w:r>
      <w:bookmarkEnd w:id="42"/>
      <w:bookmarkEnd w:id="43"/>
    </w:p>
    <w:tbl>
      <w:tblPr>
        <w:tblStyle w:val="aff"/>
        <w:tblW w:w="935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563"/>
        <w:gridCol w:w="1913"/>
        <w:gridCol w:w="2192"/>
        <w:gridCol w:w="2683"/>
      </w:tblGrid>
      <w:tr w:rsidR="00BD3ADD" w:rsidRPr="006520A9" w14:paraId="0C7C19FD" w14:textId="77777777" w:rsidTr="00C86B37">
        <w:trPr>
          <w:tblHeader/>
        </w:trPr>
        <w:tc>
          <w:tcPr>
            <w:tcW w:w="2563" w:type="dxa"/>
            <w:shd w:val="clear" w:color="auto" w:fill="D9D9D9" w:themeFill="background1" w:themeFillShade="D9"/>
            <w:vAlign w:val="center"/>
          </w:tcPr>
          <w:p w14:paraId="0FF58D4C" w14:textId="77777777" w:rsidR="00BD3ADD" w:rsidRPr="006520A9" w:rsidRDefault="00DD5CE2">
            <w:pPr>
              <w:pStyle w:val="aff0"/>
            </w:pPr>
            <w:r w:rsidRPr="006520A9">
              <w:t>Код элемента</w:t>
            </w:r>
          </w:p>
        </w:tc>
        <w:tc>
          <w:tcPr>
            <w:tcW w:w="1945" w:type="dxa"/>
            <w:shd w:val="clear" w:color="auto" w:fill="D9D9D9" w:themeFill="background1" w:themeFillShade="D9"/>
            <w:vAlign w:val="center"/>
          </w:tcPr>
          <w:p w14:paraId="5A3A496A" w14:textId="77777777" w:rsidR="00BD3ADD" w:rsidRPr="006520A9" w:rsidRDefault="00DD5CE2">
            <w:pPr>
              <w:pStyle w:val="aff0"/>
            </w:pPr>
            <w:r w:rsidRPr="006520A9">
              <w:t>Наименование</w:t>
            </w:r>
          </w:p>
        </w:tc>
        <w:tc>
          <w:tcPr>
            <w:tcW w:w="2270" w:type="dxa"/>
            <w:shd w:val="clear" w:color="auto" w:fill="D9D9D9" w:themeFill="background1" w:themeFillShade="D9"/>
            <w:vAlign w:val="center"/>
          </w:tcPr>
          <w:p w14:paraId="091F592D" w14:textId="77777777" w:rsidR="00BD3ADD" w:rsidRPr="006520A9" w:rsidRDefault="00DD5CE2">
            <w:pPr>
              <w:pStyle w:val="aff0"/>
            </w:pPr>
            <w:r w:rsidRPr="006520A9">
              <w:t>Обязательность</w:t>
            </w:r>
          </w:p>
        </w:tc>
        <w:tc>
          <w:tcPr>
            <w:tcW w:w="2573" w:type="dxa"/>
            <w:shd w:val="clear" w:color="auto" w:fill="D9D9D9" w:themeFill="background1" w:themeFillShade="D9"/>
          </w:tcPr>
          <w:p w14:paraId="12ACDBE2" w14:textId="77777777" w:rsidR="00BD3ADD" w:rsidRPr="006520A9" w:rsidRDefault="00DD5CE2">
            <w:pPr>
              <w:pStyle w:val="aff0"/>
            </w:pPr>
            <w:r w:rsidRPr="006520A9">
              <w:t>Дополнительная информация</w:t>
            </w:r>
          </w:p>
        </w:tc>
      </w:tr>
      <w:tr w:rsidR="00BD3ADD" w14:paraId="69A3CE40" w14:textId="77777777" w:rsidTr="00C86B37">
        <w:tc>
          <w:tcPr>
            <w:tcW w:w="2563" w:type="dxa"/>
          </w:tcPr>
          <w:p w14:paraId="0FFDAAD2" w14:textId="77777777" w:rsidR="00BD3ADD" w:rsidRPr="006520A9" w:rsidRDefault="00DD5CE2">
            <w:pPr>
              <w:pStyle w:val="afe"/>
              <w:rPr>
                <w:lang w:val="en-US"/>
              </w:rPr>
            </w:pPr>
            <w:r w:rsidRPr="006520A9">
              <w:t>GRAFIK_ISP_DETAIL</w:t>
            </w:r>
          </w:p>
        </w:tc>
        <w:tc>
          <w:tcPr>
            <w:tcW w:w="1945" w:type="dxa"/>
          </w:tcPr>
          <w:p w14:paraId="118EFEB4" w14:textId="77777777" w:rsidR="00BD3ADD" w:rsidRPr="006520A9" w:rsidRDefault="00DD5CE2">
            <w:pPr>
              <w:pStyle w:val="afe"/>
            </w:pPr>
            <w:r w:rsidRPr="006520A9">
              <w:t>График исполнения</w:t>
            </w:r>
          </w:p>
        </w:tc>
        <w:tc>
          <w:tcPr>
            <w:tcW w:w="2270" w:type="dxa"/>
          </w:tcPr>
          <w:p w14:paraId="35CDECA6" w14:textId="3B80DA47" w:rsidR="00BD3ADD" w:rsidRPr="006520A9" w:rsidRDefault="00C86B37">
            <w:pPr>
              <w:pStyle w:val="afe"/>
            </w:pPr>
            <w:r w:rsidRPr="006520A9">
              <w:t>Нет</w:t>
            </w:r>
          </w:p>
        </w:tc>
        <w:tc>
          <w:tcPr>
            <w:tcW w:w="2573" w:type="dxa"/>
          </w:tcPr>
          <w:p w14:paraId="37FC6B0E" w14:textId="33A877F5" w:rsidR="00BD3ADD" w:rsidRDefault="00DD5CE2">
            <w:pPr>
              <w:pStyle w:val="afe"/>
            </w:pPr>
            <w:r w:rsidRPr="006520A9">
              <w:t>Множественная ссылка, структура приведена в таблице «</w:t>
            </w:r>
            <w:r w:rsidRPr="006520A9">
              <w:fldChar w:fldCharType="begin"/>
            </w:r>
            <w:r w:rsidRPr="006520A9">
              <w:instrText xml:space="preserve"> REF _Ref190122705 \h </w:instrText>
            </w:r>
            <w:r w:rsidR="006520A9">
              <w:instrText xml:space="preserve"> \* MERGEFORMAT </w:instrText>
            </w:r>
            <w:r w:rsidRPr="006520A9">
              <w:fldChar w:fldCharType="separate"/>
            </w:r>
            <w:r w:rsidR="009A0D3D" w:rsidRPr="006520A9">
              <w:t xml:space="preserve">Таблица </w:t>
            </w:r>
            <w:r w:rsidR="009A0D3D" w:rsidRPr="006520A9">
              <w:rPr>
                <w:noProof/>
              </w:rPr>
              <w:t>2</w:t>
            </w:r>
            <w:r w:rsidR="009A0D3D" w:rsidRPr="006520A9">
              <w:t>.</w:t>
            </w:r>
            <w:r w:rsidR="009A0D3D" w:rsidRPr="006520A9">
              <w:rPr>
                <w:noProof/>
              </w:rPr>
              <w:t>12</w:t>
            </w:r>
            <w:r w:rsidR="009A0D3D" w:rsidRPr="006520A9">
              <w:t xml:space="preserve"> – Блок </w:t>
            </w:r>
            <w:r w:rsidR="009A0D3D" w:rsidRPr="006520A9">
              <w:rPr>
                <w:lang w:val="en-US"/>
              </w:rPr>
              <w:t>GRAFIK</w:t>
            </w:r>
            <w:r w:rsidR="009A0D3D" w:rsidRPr="006520A9">
              <w:t>_</w:t>
            </w:r>
            <w:r w:rsidR="009A0D3D" w:rsidRPr="006520A9">
              <w:rPr>
                <w:lang w:val="en-US"/>
              </w:rPr>
              <w:t>ISP</w:t>
            </w:r>
            <w:r w:rsidR="009A0D3D" w:rsidRPr="006520A9">
              <w:t>_</w:t>
            </w:r>
            <w:r w:rsidR="009A0D3D" w:rsidRPr="006520A9">
              <w:rPr>
                <w:lang w:val="en-US"/>
              </w:rPr>
              <w:t>DETAIL</w:t>
            </w:r>
            <w:r w:rsidRPr="006520A9">
              <w:fldChar w:fldCharType="end"/>
            </w:r>
            <w:r w:rsidRPr="006520A9">
              <w:t>»</w:t>
            </w:r>
          </w:p>
        </w:tc>
      </w:tr>
      <w:tr w:rsidR="00BD3ADD" w14:paraId="78B28AFF" w14:textId="77777777" w:rsidTr="00C86B37">
        <w:tc>
          <w:tcPr>
            <w:tcW w:w="2563" w:type="dxa"/>
          </w:tcPr>
          <w:p w14:paraId="4C2C691B" w14:textId="77777777" w:rsidR="00BD3ADD" w:rsidRDefault="00DD5CE2">
            <w:pPr>
              <w:pStyle w:val="afe"/>
              <w:rPr>
                <w:highlight w:val="yellow"/>
                <w:lang w:val="en-US"/>
              </w:rPr>
            </w:pPr>
            <w:r>
              <w:t>GUID</w:t>
            </w:r>
          </w:p>
        </w:tc>
        <w:tc>
          <w:tcPr>
            <w:tcW w:w="1945" w:type="dxa"/>
          </w:tcPr>
          <w:p w14:paraId="5EC91450" w14:textId="5D16A587" w:rsidR="00BD3ADD" w:rsidRDefault="00DD5CE2">
            <w:pPr>
              <w:pStyle w:val="afe"/>
            </w:pPr>
            <w:r>
              <w:t xml:space="preserve">(GUID) Уникальный код в </w:t>
            </w:r>
            <w:r w:rsidR="00146FE3" w:rsidRPr="00146FE3">
              <w:t>ИС Субъекта интеграции</w:t>
            </w:r>
            <w:r>
              <w:t xml:space="preserve"> основания расчетов</w:t>
            </w:r>
          </w:p>
        </w:tc>
        <w:tc>
          <w:tcPr>
            <w:tcW w:w="2270" w:type="dxa"/>
          </w:tcPr>
          <w:p w14:paraId="631D234B" w14:textId="77777777" w:rsidR="00BD3ADD" w:rsidRDefault="00DD5CE2">
            <w:pPr>
              <w:pStyle w:val="afe"/>
            </w:pPr>
            <w:r>
              <w:t>Да</w:t>
            </w:r>
          </w:p>
        </w:tc>
        <w:tc>
          <w:tcPr>
            <w:tcW w:w="2573" w:type="dxa"/>
          </w:tcPr>
          <w:p w14:paraId="6FDFD31A" w14:textId="77777777" w:rsidR="00BD3ADD" w:rsidRDefault="00DD5CE2">
            <w:pPr>
              <w:pStyle w:val="afe"/>
            </w:pPr>
            <w:r>
              <w:t>Строка, длина &lt;= 36 знаков.</w:t>
            </w:r>
          </w:p>
        </w:tc>
      </w:tr>
      <w:tr w:rsidR="00BD3ADD" w:rsidRPr="006520A9" w14:paraId="382FE435" w14:textId="77777777" w:rsidTr="00C86B37">
        <w:tc>
          <w:tcPr>
            <w:tcW w:w="2563" w:type="dxa"/>
          </w:tcPr>
          <w:p w14:paraId="748B50E5" w14:textId="77777777" w:rsidR="00BD3ADD" w:rsidRPr="006520A9" w:rsidRDefault="00DD5CE2">
            <w:pPr>
              <w:pStyle w:val="afe"/>
              <w:rPr>
                <w:lang w:val="en-US"/>
              </w:rPr>
            </w:pPr>
            <w:r w:rsidRPr="006520A9">
              <w:t>KONTRAGENT</w:t>
            </w:r>
          </w:p>
        </w:tc>
        <w:tc>
          <w:tcPr>
            <w:tcW w:w="1945" w:type="dxa"/>
          </w:tcPr>
          <w:p w14:paraId="1FAB4F90" w14:textId="77777777" w:rsidR="00BD3ADD" w:rsidRPr="006520A9" w:rsidRDefault="00DD5CE2">
            <w:pPr>
              <w:pStyle w:val="afe"/>
            </w:pPr>
            <w:r w:rsidRPr="006520A9">
              <w:t>Контрагент</w:t>
            </w:r>
          </w:p>
        </w:tc>
        <w:tc>
          <w:tcPr>
            <w:tcW w:w="2270" w:type="dxa"/>
          </w:tcPr>
          <w:p w14:paraId="0A181039" w14:textId="6E69EABF" w:rsidR="00BD3ADD" w:rsidRPr="006520A9" w:rsidRDefault="00C86B37">
            <w:pPr>
              <w:pStyle w:val="afe"/>
            </w:pPr>
            <w:r w:rsidRPr="006520A9">
              <w:t>Нет</w:t>
            </w:r>
          </w:p>
        </w:tc>
        <w:tc>
          <w:tcPr>
            <w:tcW w:w="2573" w:type="dxa"/>
          </w:tcPr>
          <w:p w14:paraId="58330411" w14:textId="33DD5913" w:rsidR="00BD3ADD" w:rsidRPr="006520A9" w:rsidRDefault="00DD5CE2">
            <w:pPr>
              <w:pStyle w:val="afe"/>
            </w:pPr>
            <w:r w:rsidRPr="006520A9">
              <w:t>Составной элемент, структура приведена в таблице «</w:t>
            </w:r>
            <w:r w:rsidRPr="006520A9">
              <w:fldChar w:fldCharType="begin"/>
            </w:r>
            <w:r w:rsidRPr="006520A9">
              <w:instrText xml:space="preserve"> REF _Ref190118984 \h  \* MERGEFORMAT </w:instrText>
            </w:r>
            <w:r w:rsidRPr="006520A9">
              <w:fldChar w:fldCharType="separate"/>
            </w:r>
            <w:r w:rsidR="009A0D3D" w:rsidRPr="006520A9">
              <w:t>Таблица 2.16 – Блок KONTRAGENT</w:t>
            </w:r>
            <w:r w:rsidRPr="006520A9">
              <w:fldChar w:fldCharType="end"/>
            </w:r>
            <w:r w:rsidRPr="006520A9">
              <w:t>»</w:t>
            </w:r>
          </w:p>
        </w:tc>
      </w:tr>
    </w:tbl>
    <w:p w14:paraId="20528B8A" w14:textId="610EB9B5" w:rsidR="00BD3ADD" w:rsidRPr="006520A9" w:rsidRDefault="00DD5CE2">
      <w:pPr>
        <w:pStyle w:val="a4"/>
      </w:pPr>
      <w:r w:rsidRPr="006520A9">
        <w:t>Структура элементов блока GRAFIK_AMORT_DETAIL приведены в таблице «</w:t>
      </w:r>
      <w:r w:rsidRPr="006520A9">
        <w:fldChar w:fldCharType="begin"/>
      </w:r>
      <w:r w:rsidRPr="006520A9">
        <w:instrText xml:space="preserve"> REF _Ref190122683 \h </w:instrText>
      </w:r>
      <w:r w:rsidR="006520A9">
        <w:instrText xml:space="preserve"> \* MERGEFORMAT </w:instrText>
      </w:r>
      <w:r w:rsidRPr="006520A9">
        <w:fldChar w:fldCharType="separate"/>
      </w:r>
      <w:r w:rsidR="009A0D3D" w:rsidRPr="006520A9">
        <w:t xml:space="preserve">Таблица </w:t>
      </w:r>
      <w:r w:rsidR="009A0D3D" w:rsidRPr="006520A9">
        <w:rPr>
          <w:noProof/>
        </w:rPr>
        <w:t>2</w:t>
      </w:r>
      <w:r w:rsidR="009A0D3D" w:rsidRPr="006520A9">
        <w:t>.</w:t>
      </w:r>
      <w:r w:rsidR="009A0D3D" w:rsidRPr="006520A9">
        <w:rPr>
          <w:noProof/>
        </w:rPr>
        <w:t>11</w:t>
      </w:r>
      <w:r w:rsidR="009A0D3D" w:rsidRPr="006520A9">
        <w:t xml:space="preserve"> – Блок </w:t>
      </w:r>
      <w:r w:rsidR="009A0D3D" w:rsidRPr="006520A9">
        <w:rPr>
          <w:lang w:val="en-US"/>
        </w:rPr>
        <w:t>GRAFIK</w:t>
      </w:r>
      <w:r w:rsidR="009A0D3D" w:rsidRPr="006520A9">
        <w:t>_</w:t>
      </w:r>
      <w:r w:rsidR="009A0D3D" w:rsidRPr="006520A9">
        <w:rPr>
          <w:lang w:val="en-US"/>
        </w:rPr>
        <w:t>AMORT</w:t>
      </w:r>
      <w:r w:rsidR="009A0D3D" w:rsidRPr="006520A9">
        <w:t>_</w:t>
      </w:r>
      <w:r w:rsidR="009A0D3D" w:rsidRPr="006520A9">
        <w:rPr>
          <w:lang w:val="en-US"/>
        </w:rPr>
        <w:t>DETAIL</w:t>
      </w:r>
      <w:r w:rsidRPr="006520A9">
        <w:fldChar w:fldCharType="end"/>
      </w:r>
      <w:r w:rsidRPr="006520A9">
        <w:t>».</w:t>
      </w:r>
    </w:p>
    <w:p w14:paraId="19BFEF26" w14:textId="7D9A91C6" w:rsidR="00BD3ADD" w:rsidRPr="006520A9" w:rsidRDefault="00DD5CE2">
      <w:pPr>
        <w:pStyle w:val="ad"/>
        <w:rPr>
          <w:lang w:val="en-US"/>
        </w:rPr>
      </w:pPr>
      <w:bookmarkStart w:id="44" w:name="_Ref190122683"/>
      <w:bookmarkStart w:id="45" w:name="_Toc211969398"/>
      <w:r w:rsidRPr="006520A9">
        <w:t>Таблица</w:t>
      </w:r>
      <w:r w:rsidRPr="006520A9">
        <w:rPr>
          <w:lang w:val="en-US"/>
        </w:rPr>
        <w:t xml:space="preserve"> </w:t>
      </w:r>
      <w:r w:rsidR="003F5E6E" w:rsidRPr="006520A9">
        <w:rPr>
          <w:lang w:val="en-US"/>
        </w:rPr>
        <w:fldChar w:fldCharType="begin"/>
      </w:r>
      <w:r w:rsidR="003F5E6E" w:rsidRPr="006520A9">
        <w:rPr>
          <w:lang w:val="en-US"/>
        </w:rPr>
        <w:instrText xml:space="preserve"> STYLEREF 1 \s </w:instrText>
      </w:r>
      <w:r w:rsidR="003F5E6E" w:rsidRPr="006520A9">
        <w:rPr>
          <w:lang w:val="en-US"/>
        </w:rPr>
        <w:fldChar w:fldCharType="separate"/>
      </w:r>
      <w:r w:rsidR="009A0D3D" w:rsidRPr="006520A9">
        <w:rPr>
          <w:noProof/>
          <w:lang w:val="en-US"/>
        </w:rPr>
        <w:t>2</w:t>
      </w:r>
      <w:r w:rsidR="003F5E6E" w:rsidRPr="006520A9">
        <w:rPr>
          <w:lang w:val="en-US"/>
        </w:rPr>
        <w:fldChar w:fldCharType="end"/>
      </w:r>
      <w:r w:rsidR="003F5E6E" w:rsidRPr="006520A9">
        <w:rPr>
          <w:lang w:val="en-US"/>
        </w:rPr>
        <w:t>.</w:t>
      </w:r>
      <w:r w:rsidR="003F5E6E" w:rsidRPr="006520A9">
        <w:rPr>
          <w:lang w:val="en-US"/>
        </w:rPr>
        <w:fldChar w:fldCharType="begin"/>
      </w:r>
      <w:r w:rsidR="003F5E6E" w:rsidRPr="006520A9">
        <w:rPr>
          <w:lang w:val="en-US"/>
        </w:rPr>
        <w:instrText xml:space="preserve"> SEQ Таблица \* ARABIC \s 1 </w:instrText>
      </w:r>
      <w:r w:rsidR="003F5E6E" w:rsidRPr="006520A9">
        <w:rPr>
          <w:lang w:val="en-US"/>
        </w:rPr>
        <w:fldChar w:fldCharType="separate"/>
      </w:r>
      <w:r w:rsidR="009A0D3D" w:rsidRPr="006520A9">
        <w:rPr>
          <w:noProof/>
          <w:lang w:val="en-US"/>
        </w:rPr>
        <w:t>11</w:t>
      </w:r>
      <w:r w:rsidR="003F5E6E" w:rsidRPr="006520A9">
        <w:rPr>
          <w:lang w:val="en-US"/>
        </w:rPr>
        <w:fldChar w:fldCharType="end"/>
      </w:r>
      <w:r w:rsidRPr="006520A9">
        <w:rPr>
          <w:lang w:val="en-US"/>
        </w:rPr>
        <w:t xml:space="preserve"> – </w:t>
      </w:r>
      <w:r w:rsidRPr="006520A9">
        <w:t>Блок</w:t>
      </w:r>
      <w:r w:rsidRPr="006520A9">
        <w:rPr>
          <w:lang w:val="en-US"/>
        </w:rPr>
        <w:t xml:space="preserve"> GRAFIK_AMORT_DETAIL</w:t>
      </w:r>
      <w:bookmarkEnd w:id="44"/>
      <w:bookmarkEnd w:id="45"/>
    </w:p>
    <w:tbl>
      <w:tblPr>
        <w:tblStyle w:val="aff"/>
        <w:tblW w:w="935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537"/>
        <w:gridCol w:w="2466"/>
        <w:gridCol w:w="2107"/>
        <w:gridCol w:w="2241"/>
      </w:tblGrid>
      <w:tr w:rsidR="00BD3ADD" w:rsidRPr="006520A9" w14:paraId="2EBE932B" w14:textId="77777777" w:rsidTr="00C86B37">
        <w:trPr>
          <w:tblHeader/>
        </w:trPr>
        <w:tc>
          <w:tcPr>
            <w:tcW w:w="2924" w:type="dxa"/>
            <w:shd w:val="clear" w:color="auto" w:fill="D9D9D9" w:themeFill="background1" w:themeFillShade="D9"/>
            <w:vAlign w:val="center"/>
          </w:tcPr>
          <w:p w14:paraId="73463940" w14:textId="77777777" w:rsidR="00BD3ADD" w:rsidRPr="006520A9" w:rsidRDefault="00DD5CE2">
            <w:pPr>
              <w:pStyle w:val="aff0"/>
            </w:pPr>
            <w:r w:rsidRPr="006520A9">
              <w:t>Код элемента</w:t>
            </w:r>
          </w:p>
        </w:tc>
        <w:tc>
          <w:tcPr>
            <w:tcW w:w="1908" w:type="dxa"/>
            <w:shd w:val="clear" w:color="auto" w:fill="D9D9D9" w:themeFill="background1" w:themeFillShade="D9"/>
            <w:vAlign w:val="center"/>
          </w:tcPr>
          <w:p w14:paraId="680F5225" w14:textId="77777777" w:rsidR="00BD3ADD" w:rsidRPr="006520A9" w:rsidRDefault="00DD5CE2">
            <w:pPr>
              <w:pStyle w:val="aff0"/>
            </w:pPr>
            <w:r w:rsidRPr="006520A9">
              <w:t>Наименование</w:t>
            </w:r>
          </w:p>
        </w:tc>
        <w:tc>
          <w:tcPr>
            <w:tcW w:w="2179" w:type="dxa"/>
            <w:shd w:val="clear" w:color="auto" w:fill="D9D9D9" w:themeFill="background1" w:themeFillShade="D9"/>
            <w:vAlign w:val="center"/>
          </w:tcPr>
          <w:p w14:paraId="2ECF460F" w14:textId="77777777" w:rsidR="00BD3ADD" w:rsidRPr="006520A9" w:rsidRDefault="00DD5CE2">
            <w:pPr>
              <w:pStyle w:val="aff0"/>
            </w:pPr>
            <w:r w:rsidRPr="006520A9">
              <w:t>Обязательность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60BF8783" w14:textId="77777777" w:rsidR="00BD3ADD" w:rsidRPr="006520A9" w:rsidRDefault="00DD5CE2">
            <w:pPr>
              <w:pStyle w:val="aff0"/>
            </w:pPr>
            <w:r w:rsidRPr="006520A9">
              <w:t>Дополнительная информация</w:t>
            </w:r>
          </w:p>
        </w:tc>
      </w:tr>
      <w:tr w:rsidR="00BD3ADD" w:rsidRPr="006520A9" w14:paraId="6F239EEF" w14:textId="77777777" w:rsidTr="00C86B37">
        <w:tc>
          <w:tcPr>
            <w:tcW w:w="2924" w:type="dxa"/>
          </w:tcPr>
          <w:p w14:paraId="6020A5A5" w14:textId="77777777" w:rsidR="00BD3ADD" w:rsidRPr="006520A9" w:rsidRDefault="00DD5CE2">
            <w:pPr>
              <w:pStyle w:val="afe"/>
              <w:rPr>
                <w:lang w:val="en-US"/>
              </w:rPr>
            </w:pPr>
            <w:r w:rsidRPr="006520A9">
              <w:t>DATE</w:t>
            </w:r>
          </w:p>
        </w:tc>
        <w:tc>
          <w:tcPr>
            <w:tcW w:w="1908" w:type="dxa"/>
          </w:tcPr>
          <w:p w14:paraId="5F7FA0A7" w14:textId="77777777" w:rsidR="00BD3ADD" w:rsidRPr="006520A9" w:rsidRDefault="00DD5CE2">
            <w:pPr>
              <w:pStyle w:val="afe"/>
            </w:pPr>
            <w:r w:rsidRPr="006520A9">
              <w:t>Дата в графике</w:t>
            </w:r>
          </w:p>
        </w:tc>
        <w:tc>
          <w:tcPr>
            <w:tcW w:w="2179" w:type="dxa"/>
          </w:tcPr>
          <w:p w14:paraId="3E430E38" w14:textId="7D67B037" w:rsidR="00BD3ADD" w:rsidRPr="006520A9" w:rsidRDefault="00C86B37">
            <w:pPr>
              <w:pStyle w:val="afe"/>
            </w:pPr>
            <w:r w:rsidRPr="006520A9">
              <w:t>Нет</w:t>
            </w:r>
          </w:p>
        </w:tc>
        <w:tc>
          <w:tcPr>
            <w:tcW w:w="2340" w:type="dxa"/>
          </w:tcPr>
          <w:p w14:paraId="2D85553C" w14:textId="77777777" w:rsidR="00BD3ADD" w:rsidRPr="006520A9" w:rsidRDefault="00DD5CE2">
            <w:pPr>
              <w:pStyle w:val="afe"/>
            </w:pPr>
            <w:r w:rsidRPr="006520A9">
              <w:t>Дата</w:t>
            </w:r>
          </w:p>
        </w:tc>
      </w:tr>
      <w:tr w:rsidR="00C86B37" w:rsidRPr="006520A9" w14:paraId="1A7E4C23" w14:textId="77777777" w:rsidTr="00C86B37">
        <w:tc>
          <w:tcPr>
            <w:tcW w:w="2924" w:type="dxa"/>
          </w:tcPr>
          <w:p w14:paraId="3D430A3D" w14:textId="765FDDA5" w:rsidR="00C86B37" w:rsidRPr="006520A9" w:rsidRDefault="00C86B37" w:rsidP="00C86B37">
            <w:pPr>
              <w:pStyle w:val="afe"/>
            </w:pPr>
            <w:r w:rsidRPr="006520A9">
              <w:t>OS_ROWNUM</w:t>
            </w:r>
          </w:p>
        </w:tc>
        <w:tc>
          <w:tcPr>
            <w:tcW w:w="1908" w:type="dxa"/>
          </w:tcPr>
          <w:p w14:paraId="4FEC888C" w14:textId="55BF1CD5" w:rsidR="00C86B37" w:rsidRPr="006520A9" w:rsidRDefault="00C86B37" w:rsidP="00C86B37">
            <w:pPr>
              <w:pStyle w:val="afe"/>
            </w:pPr>
            <w:r w:rsidRPr="006520A9">
              <w:t>Номер строки в табличной части "</w:t>
            </w:r>
            <w:r w:rsidRPr="006520A9">
              <w:rPr>
                <w:lang w:val="en-US"/>
              </w:rPr>
              <w:t>GRAF</w:t>
            </w:r>
            <w:r w:rsidRPr="006520A9">
              <w:t>_</w:t>
            </w:r>
            <w:r w:rsidRPr="006520A9">
              <w:rPr>
                <w:lang w:val="en-US"/>
              </w:rPr>
              <w:t>AMORT</w:t>
            </w:r>
            <w:r w:rsidRPr="006520A9">
              <w:t>_</w:t>
            </w:r>
            <w:r w:rsidRPr="006520A9">
              <w:rPr>
                <w:lang w:val="en-US"/>
              </w:rPr>
              <w:t>OS</w:t>
            </w:r>
            <w:r w:rsidRPr="006520A9">
              <w:t>"</w:t>
            </w:r>
          </w:p>
        </w:tc>
        <w:tc>
          <w:tcPr>
            <w:tcW w:w="2179" w:type="dxa"/>
          </w:tcPr>
          <w:p w14:paraId="403F3A27" w14:textId="28441D0F" w:rsidR="00C86B37" w:rsidRPr="006520A9" w:rsidRDefault="00C86B37" w:rsidP="00C86B37">
            <w:pPr>
              <w:pStyle w:val="afe"/>
            </w:pPr>
            <w:r w:rsidRPr="006520A9">
              <w:t>Да</w:t>
            </w:r>
          </w:p>
        </w:tc>
        <w:tc>
          <w:tcPr>
            <w:tcW w:w="2340" w:type="dxa"/>
          </w:tcPr>
          <w:p w14:paraId="54A6B518" w14:textId="581B8058" w:rsidR="00C86B37" w:rsidRPr="006520A9" w:rsidRDefault="00C86B37" w:rsidP="00C86B37">
            <w:pPr>
              <w:pStyle w:val="afe"/>
            </w:pPr>
            <w:r w:rsidRPr="006520A9">
              <w:t>Строка</w:t>
            </w:r>
          </w:p>
        </w:tc>
      </w:tr>
      <w:tr w:rsidR="00C86B37" w:rsidRPr="006520A9" w14:paraId="61184333" w14:textId="77777777" w:rsidTr="00C86B37">
        <w:tc>
          <w:tcPr>
            <w:tcW w:w="2924" w:type="dxa"/>
          </w:tcPr>
          <w:p w14:paraId="4495233F" w14:textId="77777777" w:rsidR="00C86B37" w:rsidRPr="006520A9" w:rsidRDefault="00C86B37" w:rsidP="00C86B37">
            <w:pPr>
              <w:pStyle w:val="afe"/>
              <w:rPr>
                <w:lang w:val="en-US"/>
              </w:rPr>
            </w:pPr>
            <w:r w:rsidRPr="006520A9">
              <w:t>SUMMA</w:t>
            </w:r>
          </w:p>
        </w:tc>
        <w:tc>
          <w:tcPr>
            <w:tcW w:w="1908" w:type="dxa"/>
          </w:tcPr>
          <w:p w14:paraId="2875FB6F" w14:textId="77777777" w:rsidR="00C86B37" w:rsidRPr="006520A9" w:rsidRDefault="00C86B37" w:rsidP="00C86B37">
            <w:pPr>
              <w:pStyle w:val="afe"/>
            </w:pPr>
            <w:r w:rsidRPr="006520A9">
              <w:t>Сумма</w:t>
            </w:r>
          </w:p>
        </w:tc>
        <w:tc>
          <w:tcPr>
            <w:tcW w:w="2179" w:type="dxa"/>
          </w:tcPr>
          <w:p w14:paraId="513B991B" w14:textId="482BE743" w:rsidR="00C86B37" w:rsidRPr="006520A9" w:rsidRDefault="00C86B37" w:rsidP="00C86B37">
            <w:pPr>
              <w:pStyle w:val="afe"/>
            </w:pPr>
            <w:r w:rsidRPr="006520A9">
              <w:t>Нет</w:t>
            </w:r>
          </w:p>
        </w:tc>
        <w:tc>
          <w:tcPr>
            <w:tcW w:w="2340" w:type="dxa"/>
          </w:tcPr>
          <w:p w14:paraId="766D7B18" w14:textId="77777777" w:rsidR="00C86B37" w:rsidRPr="006520A9" w:rsidRDefault="00C86B37" w:rsidP="00C86B37">
            <w:pPr>
              <w:pStyle w:val="afe"/>
            </w:pPr>
            <w:r w:rsidRPr="006520A9">
              <w:t>Число</w:t>
            </w:r>
          </w:p>
        </w:tc>
      </w:tr>
    </w:tbl>
    <w:p w14:paraId="7AD6E28D" w14:textId="0CF74E71" w:rsidR="00BD3ADD" w:rsidRPr="006520A9" w:rsidRDefault="00DD5CE2">
      <w:pPr>
        <w:pStyle w:val="a4"/>
      </w:pPr>
      <w:r w:rsidRPr="006520A9">
        <w:t>Структура элементов блока GRAFIK_ISP_DETAIL приведены в таблице «</w:t>
      </w:r>
      <w:r w:rsidRPr="006520A9">
        <w:fldChar w:fldCharType="begin"/>
      </w:r>
      <w:r w:rsidRPr="006520A9">
        <w:instrText xml:space="preserve"> REF _Ref190122705 \h </w:instrText>
      </w:r>
      <w:r w:rsidR="006520A9">
        <w:instrText xml:space="preserve"> \* MERGEFORMAT </w:instrText>
      </w:r>
      <w:r w:rsidRPr="006520A9">
        <w:fldChar w:fldCharType="separate"/>
      </w:r>
      <w:r w:rsidR="009A0D3D" w:rsidRPr="006520A9">
        <w:t xml:space="preserve">Таблица </w:t>
      </w:r>
      <w:r w:rsidR="009A0D3D" w:rsidRPr="006520A9">
        <w:rPr>
          <w:noProof/>
        </w:rPr>
        <w:t>2</w:t>
      </w:r>
      <w:r w:rsidR="009A0D3D" w:rsidRPr="006520A9">
        <w:t>.</w:t>
      </w:r>
      <w:r w:rsidR="009A0D3D" w:rsidRPr="006520A9">
        <w:rPr>
          <w:noProof/>
        </w:rPr>
        <w:t>12</w:t>
      </w:r>
      <w:r w:rsidR="009A0D3D" w:rsidRPr="006520A9">
        <w:t xml:space="preserve"> – Блок </w:t>
      </w:r>
      <w:r w:rsidR="009A0D3D" w:rsidRPr="006520A9">
        <w:rPr>
          <w:lang w:val="en-US"/>
        </w:rPr>
        <w:t>GRAFIK</w:t>
      </w:r>
      <w:r w:rsidR="009A0D3D" w:rsidRPr="006520A9">
        <w:t>_</w:t>
      </w:r>
      <w:r w:rsidR="009A0D3D" w:rsidRPr="006520A9">
        <w:rPr>
          <w:lang w:val="en-US"/>
        </w:rPr>
        <w:t>ISP</w:t>
      </w:r>
      <w:r w:rsidR="009A0D3D" w:rsidRPr="006520A9">
        <w:t>_</w:t>
      </w:r>
      <w:r w:rsidR="009A0D3D" w:rsidRPr="006520A9">
        <w:rPr>
          <w:lang w:val="en-US"/>
        </w:rPr>
        <w:t>DETAIL</w:t>
      </w:r>
      <w:r w:rsidRPr="006520A9">
        <w:fldChar w:fldCharType="end"/>
      </w:r>
      <w:r w:rsidRPr="006520A9">
        <w:t>».</w:t>
      </w:r>
    </w:p>
    <w:p w14:paraId="20BE3210" w14:textId="2E5D2EF8" w:rsidR="00BD3ADD" w:rsidRPr="006520A9" w:rsidRDefault="00DD5CE2">
      <w:pPr>
        <w:pStyle w:val="ad"/>
        <w:rPr>
          <w:lang w:val="en-US"/>
        </w:rPr>
      </w:pPr>
      <w:bookmarkStart w:id="46" w:name="_Ref190122705"/>
      <w:bookmarkStart w:id="47" w:name="_Toc211969399"/>
      <w:r w:rsidRPr="006520A9">
        <w:t>Таблица</w:t>
      </w:r>
      <w:r w:rsidRPr="006520A9">
        <w:rPr>
          <w:lang w:val="en-US"/>
        </w:rPr>
        <w:t xml:space="preserve"> </w:t>
      </w:r>
      <w:r w:rsidR="003F5E6E" w:rsidRPr="006520A9">
        <w:rPr>
          <w:lang w:val="en-US"/>
        </w:rPr>
        <w:fldChar w:fldCharType="begin"/>
      </w:r>
      <w:r w:rsidR="003F5E6E" w:rsidRPr="006520A9">
        <w:rPr>
          <w:lang w:val="en-US"/>
        </w:rPr>
        <w:instrText xml:space="preserve"> STYLEREF 1 \s </w:instrText>
      </w:r>
      <w:r w:rsidR="003F5E6E" w:rsidRPr="006520A9">
        <w:rPr>
          <w:lang w:val="en-US"/>
        </w:rPr>
        <w:fldChar w:fldCharType="separate"/>
      </w:r>
      <w:r w:rsidR="009A0D3D" w:rsidRPr="006520A9">
        <w:rPr>
          <w:noProof/>
          <w:lang w:val="en-US"/>
        </w:rPr>
        <w:t>2</w:t>
      </w:r>
      <w:r w:rsidR="003F5E6E" w:rsidRPr="006520A9">
        <w:rPr>
          <w:lang w:val="en-US"/>
        </w:rPr>
        <w:fldChar w:fldCharType="end"/>
      </w:r>
      <w:r w:rsidR="003F5E6E" w:rsidRPr="006520A9">
        <w:rPr>
          <w:lang w:val="en-US"/>
        </w:rPr>
        <w:t>.</w:t>
      </w:r>
      <w:r w:rsidR="003F5E6E" w:rsidRPr="006520A9">
        <w:rPr>
          <w:lang w:val="en-US"/>
        </w:rPr>
        <w:fldChar w:fldCharType="begin"/>
      </w:r>
      <w:r w:rsidR="003F5E6E" w:rsidRPr="006520A9">
        <w:rPr>
          <w:lang w:val="en-US"/>
        </w:rPr>
        <w:instrText xml:space="preserve"> SEQ Таблица \* ARABIC \s 1 </w:instrText>
      </w:r>
      <w:r w:rsidR="003F5E6E" w:rsidRPr="006520A9">
        <w:rPr>
          <w:lang w:val="en-US"/>
        </w:rPr>
        <w:fldChar w:fldCharType="separate"/>
      </w:r>
      <w:r w:rsidR="009A0D3D" w:rsidRPr="006520A9">
        <w:rPr>
          <w:noProof/>
          <w:lang w:val="en-US"/>
        </w:rPr>
        <w:t>12</w:t>
      </w:r>
      <w:r w:rsidR="003F5E6E" w:rsidRPr="006520A9">
        <w:rPr>
          <w:lang w:val="en-US"/>
        </w:rPr>
        <w:fldChar w:fldCharType="end"/>
      </w:r>
      <w:r w:rsidRPr="006520A9">
        <w:rPr>
          <w:lang w:val="en-US"/>
        </w:rPr>
        <w:t xml:space="preserve"> – </w:t>
      </w:r>
      <w:r w:rsidRPr="006520A9">
        <w:t>Блок</w:t>
      </w:r>
      <w:r w:rsidRPr="006520A9">
        <w:rPr>
          <w:lang w:val="en-US"/>
        </w:rPr>
        <w:t xml:space="preserve"> GRAFIK_ISP_DETAIL</w:t>
      </w:r>
      <w:bookmarkEnd w:id="46"/>
      <w:bookmarkEnd w:id="47"/>
    </w:p>
    <w:tbl>
      <w:tblPr>
        <w:tblStyle w:val="aff"/>
        <w:tblW w:w="935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924"/>
        <w:gridCol w:w="2375"/>
        <w:gridCol w:w="2007"/>
        <w:gridCol w:w="2045"/>
      </w:tblGrid>
      <w:tr w:rsidR="00BD3ADD" w:rsidRPr="006520A9" w14:paraId="2586085A" w14:textId="77777777" w:rsidTr="000849C3">
        <w:trPr>
          <w:tblHeader/>
        </w:trPr>
        <w:tc>
          <w:tcPr>
            <w:tcW w:w="2924" w:type="dxa"/>
            <w:shd w:val="clear" w:color="auto" w:fill="D9D9D9" w:themeFill="background1" w:themeFillShade="D9"/>
            <w:vAlign w:val="center"/>
          </w:tcPr>
          <w:p w14:paraId="3B934696" w14:textId="77777777" w:rsidR="00BD3ADD" w:rsidRPr="006520A9" w:rsidRDefault="00DD5CE2">
            <w:pPr>
              <w:pStyle w:val="aff0"/>
            </w:pPr>
            <w:r w:rsidRPr="006520A9">
              <w:t>Код элемента</w:t>
            </w:r>
          </w:p>
        </w:tc>
        <w:tc>
          <w:tcPr>
            <w:tcW w:w="2375" w:type="dxa"/>
            <w:shd w:val="clear" w:color="auto" w:fill="D9D9D9" w:themeFill="background1" w:themeFillShade="D9"/>
            <w:vAlign w:val="center"/>
          </w:tcPr>
          <w:p w14:paraId="1C07B9DE" w14:textId="77777777" w:rsidR="00BD3ADD" w:rsidRPr="006520A9" w:rsidRDefault="00DD5CE2">
            <w:pPr>
              <w:pStyle w:val="aff0"/>
            </w:pPr>
            <w:r w:rsidRPr="006520A9">
              <w:t>Наименование</w:t>
            </w:r>
          </w:p>
        </w:tc>
        <w:tc>
          <w:tcPr>
            <w:tcW w:w="2048" w:type="dxa"/>
            <w:shd w:val="clear" w:color="auto" w:fill="D9D9D9" w:themeFill="background1" w:themeFillShade="D9"/>
            <w:vAlign w:val="center"/>
          </w:tcPr>
          <w:p w14:paraId="6F723729" w14:textId="77777777" w:rsidR="00BD3ADD" w:rsidRPr="006520A9" w:rsidRDefault="00DD5CE2">
            <w:pPr>
              <w:pStyle w:val="aff0"/>
            </w:pPr>
            <w:r w:rsidRPr="006520A9">
              <w:t>Обязательность</w:t>
            </w:r>
          </w:p>
        </w:tc>
        <w:tc>
          <w:tcPr>
            <w:tcW w:w="2004" w:type="dxa"/>
            <w:shd w:val="clear" w:color="auto" w:fill="D9D9D9" w:themeFill="background1" w:themeFillShade="D9"/>
          </w:tcPr>
          <w:p w14:paraId="0BBB24F8" w14:textId="77777777" w:rsidR="00BD3ADD" w:rsidRPr="006520A9" w:rsidRDefault="00DD5CE2">
            <w:pPr>
              <w:pStyle w:val="aff0"/>
            </w:pPr>
            <w:r w:rsidRPr="006520A9">
              <w:t>Дополнительная информация</w:t>
            </w:r>
          </w:p>
        </w:tc>
      </w:tr>
      <w:tr w:rsidR="00BD3ADD" w:rsidRPr="006520A9" w14:paraId="346F44BA" w14:textId="77777777" w:rsidTr="000849C3">
        <w:tc>
          <w:tcPr>
            <w:tcW w:w="2924" w:type="dxa"/>
          </w:tcPr>
          <w:p w14:paraId="21FB1866" w14:textId="77777777" w:rsidR="00BD3ADD" w:rsidRPr="006520A9" w:rsidRDefault="00DD5CE2">
            <w:pPr>
              <w:pStyle w:val="afe"/>
              <w:rPr>
                <w:lang w:val="en-US"/>
              </w:rPr>
            </w:pPr>
            <w:r w:rsidRPr="006520A9">
              <w:t>DATE</w:t>
            </w:r>
          </w:p>
        </w:tc>
        <w:tc>
          <w:tcPr>
            <w:tcW w:w="2375" w:type="dxa"/>
          </w:tcPr>
          <w:p w14:paraId="38E3C145" w14:textId="77777777" w:rsidR="00BD3ADD" w:rsidRPr="006520A9" w:rsidRDefault="00DD5CE2">
            <w:pPr>
              <w:pStyle w:val="afe"/>
            </w:pPr>
            <w:r w:rsidRPr="006520A9">
              <w:t>Дата</w:t>
            </w:r>
          </w:p>
        </w:tc>
        <w:tc>
          <w:tcPr>
            <w:tcW w:w="2048" w:type="dxa"/>
          </w:tcPr>
          <w:p w14:paraId="147A4118" w14:textId="5F285B13" w:rsidR="00BD3ADD" w:rsidRPr="006520A9" w:rsidRDefault="000849C3">
            <w:pPr>
              <w:pStyle w:val="afe"/>
            </w:pPr>
            <w:r w:rsidRPr="006520A9">
              <w:t>Нет</w:t>
            </w:r>
          </w:p>
        </w:tc>
        <w:tc>
          <w:tcPr>
            <w:tcW w:w="2004" w:type="dxa"/>
          </w:tcPr>
          <w:p w14:paraId="31200512" w14:textId="77777777" w:rsidR="00BD3ADD" w:rsidRPr="006520A9" w:rsidRDefault="00DD5CE2">
            <w:pPr>
              <w:pStyle w:val="afe"/>
            </w:pPr>
            <w:r w:rsidRPr="006520A9">
              <w:t>Дата</w:t>
            </w:r>
          </w:p>
        </w:tc>
      </w:tr>
      <w:tr w:rsidR="00BD3ADD" w14:paraId="3E8AA796" w14:textId="77777777" w:rsidTr="000849C3">
        <w:tc>
          <w:tcPr>
            <w:tcW w:w="2924" w:type="dxa"/>
          </w:tcPr>
          <w:p w14:paraId="2BAC6E76" w14:textId="77777777" w:rsidR="00BD3ADD" w:rsidRPr="006520A9" w:rsidRDefault="00DD5CE2">
            <w:pPr>
              <w:pStyle w:val="afe"/>
              <w:rPr>
                <w:lang w:val="en-US"/>
              </w:rPr>
            </w:pPr>
            <w:r w:rsidRPr="006520A9">
              <w:rPr>
                <w:lang w:val="en-US"/>
              </w:rPr>
              <w:t>KOD_VID_RASCH_Z_KR</w:t>
            </w:r>
          </w:p>
        </w:tc>
        <w:tc>
          <w:tcPr>
            <w:tcW w:w="2375" w:type="dxa"/>
          </w:tcPr>
          <w:p w14:paraId="11166502" w14:textId="77777777" w:rsidR="00BD3ADD" w:rsidRPr="006520A9" w:rsidRDefault="00DD5CE2">
            <w:pPr>
              <w:pStyle w:val="afe"/>
            </w:pPr>
            <w:r w:rsidRPr="006520A9">
              <w:t>Код вида расчетов по займам, кредитам</w:t>
            </w:r>
          </w:p>
        </w:tc>
        <w:tc>
          <w:tcPr>
            <w:tcW w:w="2048" w:type="dxa"/>
          </w:tcPr>
          <w:p w14:paraId="232DC3C9" w14:textId="77777777" w:rsidR="00BD3ADD" w:rsidRPr="006520A9" w:rsidRDefault="00DD5CE2">
            <w:pPr>
              <w:pStyle w:val="afe"/>
            </w:pPr>
            <w:r w:rsidRPr="006520A9">
              <w:t>Нет</w:t>
            </w:r>
          </w:p>
        </w:tc>
        <w:tc>
          <w:tcPr>
            <w:tcW w:w="2004" w:type="dxa"/>
          </w:tcPr>
          <w:p w14:paraId="2DBCC97E" w14:textId="77777777" w:rsidR="00BD3ADD" w:rsidRDefault="00DD5CE2">
            <w:pPr>
              <w:pStyle w:val="afe"/>
            </w:pPr>
            <w:r w:rsidRPr="006520A9">
              <w:t>Строка, длина = 1 знак.</w:t>
            </w:r>
            <w:r w:rsidRPr="006520A9">
              <w:br/>
              <w:t>Принимает значения:</w:t>
            </w:r>
            <w:r w:rsidRPr="006520A9">
              <w:br/>
              <w:t>1 – Основной долг;</w:t>
            </w:r>
            <w:r w:rsidRPr="006520A9">
              <w:br/>
              <w:t>2 – Проценты;</w:t>
            </w:r>
            <w:r w:rsidRPr="006520A9">
              <w:br/>
              <w:t>3 – Штрафы;</w:t>
            </w:r>
            <w:r w:rsidRPr="006520A9">
              <w:br/>
              <w:t>4 – Пени на основной долг;</w:t>
            </w:r>
            <w:r w:rsidRPr="006520A9">
              <w:br/>
              <w:t>5 – Пени на проценты;</w:t>
            </w:r>
            <w:r w:rsidRPr="006520A9">
              <w:br/>
              <w:t>6 – Стоимость размещения в ЦБ;</w:t>
            </w:r>
            <w:r w:rsidRPr="006520A9">
              <w:br/>
              <w:t>7 – Отклонение от номинала.</w:t>
            </w:r>
          </w:p>
        </w:tc>
      </w:tr>
      <w:tr w:rsidR="00BD3ADD" w:rsidRPr="006520A9" w14:paraId="7B8E4799" w14:textId="77777777" w:rsidTr="000849C3">
        <w:tc>
          <w:tcPr>
            <w:tcW w:w="2924" w:type="dxa"/>
          </w:tcPr>
          <w:p w14:paraId="684C03E6" w14:textId="77777777" w:rsidR="00BD3ADD" w:rsidRPr="006520A9" w:rsidRDefault="00DD5CE2">
            <w:pPr>
              <w:pStyle w:val="afe"/>
              <w:rPr>
                <w:lang w:val="en-US"/>
              </w:rPr>
            </w:pPr>
            <w:r w:rsidRPr="006520A9">
              <w:t>KPS</w:t>
            </w:r>
          </w:p>
        </w:tc>
        <w:tc>
          <w:tcPr>
            <w:tcW w:w="2375" w:type="dxa"/>
          </w:tcPr>
          <w:p w14:paraId="473E89A9" w14:textId="77777777" w:rsidR="00BD3ADD" w:rsidRPr="006520A9" w:rsidRDefault="00DD5CE2">
            <w:pPr>
              <w:pStyle w:val="afe"/>
            </w:pPr>
            <w:r w:rsidRPr="006520A9">
              <w:t>Классификационный признак счета</w:t>
            </w:r>
          </w:p>
        </w:tc>
        <w:tc>
          <w:tcPr>
            <w:tcW w:w="2048" w:type="dxa"/>
          </w:tcPr>
          <w:p w14:paraId="453402F1" w14:textId="2D608E17" w:rsidR="00BD3ADD" w:rsidRPr="006520A9" w:rsidRDefault="000849C3">
            <w:pPr>
              <w:pStyle w:val="afe"/>
            </w:pPr>
            <w:r w:rsidRPr="006520A9">
              <w:t>Нет</w:t>
            </w:r>
          </w:p>
        </w:tc>
        <w:tc>
          <w:tcPr>
            <w:tcW w:w="2004" w:type="dxa"/>
          </w:tcPr>
          <w:p w14:paraId="7761BCA0" w14:textId="77777777" w:rsidR="00BD3ADD" w:rsidRPr="006520A9" w:rsidRDefault="00DD5CE2">
            <w:pPr>
              <w:pStyle w:val="afe"/>
            </w:pPr>
            <w:r w:rsidRPr="006520A9">
              <w:t>Строка, длина = 17 знаков.</w:t>
            </w:r>
          </w:p>
        </w:tc>
      </w:tr>
      <w:tr w:rsidR="00BD3ADD" w:rsidRPr="006520A9" w14:paraId="2EE78262" w14:textId="77777777" w:rsidTr="000849C3">
        <w:tc>
          <w:tcPr>
            <w:tcW w:w="2924" w:type="dxa"/>
          </w:tcPr>
          <w:p w14:paraId="1C5DB3FE" w14:textId="77777777" w:rsidR="00BD3ADD" w:rsidRPr="006520A9" w:rsidRDefault="00DD5CE2">
            <w:pPr>
              <w:pStyle w:val="afe"/>
              <w:rPr>
                <w:lang w:val="en-US"/>
              </w:rPr>
            </w:pPr>
            <w:r w:rsidRPr="006520A9">
              <w:t>SUMMA</w:t>
            </w:r>
          </w:p>
        </w:tc>
        <w:tc>
          <w:tcPr>
            <w:tcW w:w="2375" w:type="dxa"/>
          </w:tcPr>
          <w:p w14:paraId="51CED10B" w14:textId="77777777" w:rsidR="00BD3ADD" w:rsidRPr="006520A9" w:rsidRDefault="00DD5CE2">
            <w:pPr>
              <w:pStyle w:val="afe"/>
            </w:pPr>
            <w:r w:rsidRPr="006520A9">
              <w:t>Сумма</w:t>
            </w:r>
          </w:p>
        </w:tc>
        <w:tc>
          <w:tcPr>
            <w:tcW w:w="2048" w:type="dxa"/>
          </w:tcPr>
          <w:p w14:paraId="06366E90" w14:textId="354F7C76" w:rsidR="00BD3ADD" w:rsidRPr="006520A9" w:rsidRDefault="000849C3">
            <w:pPr>
              <w:pStyle w:val="afe"/>
            </w:pPr>
            <w:r w:rsidRPr="006520A9">
              <w:t>Нет</w:t>
            </w:r>
          </w:p>
        </w:tc>
        <w:tc>
          <w:tcPr>
            <w:tcW w:w="2004" w:type="dxa"/>
          </w:tcPr>
          <w:p w14:paraId="713C3C70" w14:textId="77777777" w:rsidR="00BD3ADD" w:rsidRPr="006520A9" w:rsidRDefault="00DD5CE2">
            <w:pPr>
              <w:pStyle w:val="afe"/>
            </w:pPr>
            <w:r w:rsidRPr="006520A9">
              <w:t>Число</w:t>
            </w:r>
          </w:p>
        </w:tc>
      </w:tr>
    </w:tbl>
    <w:p w14:paraId="0281C073" w14:textId="2AF57BEC" w:rsidR="00BD3ADD" w:rsidRDefault="00DD5CE2">
      <w:pPr>
        <w:pStyle w:val="a4"/>
      </w:pPr>
      <w:r w:rsidRPr="006520A9">
        <w:t>Структура элементов блока KAP_VL_MZ приведены в таблице</w:t>
      </w:r>
      <w:r>
        <w:t xml:space="preserve"> «</w:t>
      </w:r>
      <w:r>
        <w:fldChar w:fldCharType="begin"/>
      </w:r>
      <w:r>
        <w:instrText xml:space="preserve"> REF _Ref190118851 \h </w:instrText>
      </w:r>
      <w:r>
        <w:fldChar w:fldCharType="separate"/>
      </w:r>
      <w:r w:rsidR="009A0D3D">
        <w:t xml:space="preserve">Таблица </w:t>
      </w:r>
      <w:r w:rsidR="009A0D3D">
        <w:rPr>
          <w:noProof/>
        </w:rPr>
        <w:t>2</w:t>
      </w:r>
      <w:r w:rsidR="009A0D3D">
        <w:t>.</w:t>
      </w:r>
      <w:r w:rsidR="009A0D3D">
        <w:rPr>
          <w:noProof/>
        </w:rPr>
        <w:t>13</w:t>
      </w:r>
      <w:r w:rsidR="009A0D3D">
        <w:t xml:space="preserve"> – Блок KAP_VL_MZ</w:t>
      </w:r>
      <w:r>
        <w:fldChar w:fldCharType="end"/>
      </w:r>
      <w:r>
        <w:t>».</w:t>
      </w:r>
    </w:p>
    <w:p w14:paraId="46C09CE5" w14:textId="48A32FBF" w:rsidR="00BD3ADD" w:rsidRDefault="00DD5CE2">
      <w:pPr>
        <w:pStyle w:val="ad"/>
      </w:pPr>
      <w:bookmarkStart w:id="48" w:name="_Ref190118851"/>
      <w:bookmarkStart w:id="49" w:name="_Toc211969400"/>
      <w:r>
        <w:t xml:space="preserve">Таблица </w:t>
      </w:r>
      <w:r w:rsidR="004D06AE">
        <w:fldChar w:fldCharType="begin"/>
      </w:r>
      <w:r w:rsidR="004D06AE">
        <w:instrText xml:space="preserve"> STYLEREF 1 \s </w:instrText>
      </w:r>
      <w:r w:rsidR="004D06AE">
        <w:fldChar w:fldCharType="separate"/>
      </w:r>
      <w:r w:rsidR="009A0D3D">
        <w:rPr>
          <w:noProof/>
        </w:rPr>
        <w:t>2</w:t>
      </w:r>
      <w:r w:rsidR="004D06AE">
        <w:rPr>
          <w:noProof/>
        </w:rPr>
        <w:fldChar w:fldCharType="end"/>
      </w:r>
      <w:r w:rsidR="003F5E6E">
        <w:t>.</w:t>
      </w:r>
      <w:r w:rsidR="004D06AE">
        <w:fldChar w:fldCharType="begin"/>
      </w:r>
      <w:r w:rsidR="004D06AE">
        <w:instrText xml:space="preserve"> SEQ Таблица \* ARABIC \s 1 </w:instrText>
      </w:r>
      <w:r w:rsidR="004D06AE">
        <w:fldChar w:fldCharType="separate"/>
      </w:r>
      <w:r w:rsidR="009A0D3D">
        <w:rPr>
          <w:noProof/>
        </w:rPr>
        <w:t>13</w:t>
      </w:r>
      <w:r w:rsidR="004D06AE">
        <w:rPr>
          <w:noProof/>
        </w:rPr>
        <w:fldChar w:fldCharType="end"/>
      </w:r>
      <w:r>
        <w:t xml:space="preserve"> – Блок KAP_VL_MZ</w:t>
      </w:r>
      <w:bookmarkEnd w:id="48"/>
      <w:bookmarkEnd w:id="49"/>
    </w:p>
    <w:tbl>
      <w:tblPr>
        <w:tblStyle w:val="aff"/>
        <w:tblW w:w="935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763"/>
        <w:gridCol w:w="1822"/>
        <w:gridCol w:w="1965"/>
        <w:gridCol w:w="2883"/>
      </w:tblGrid>
      <w:tr w:rsidR="00BD3ADD" w14:paraId="2846165A" w14:textId="77777777" w:rsidTr="000849C3">
        <w:trPr>
          <w:tblHeader/>
        </w:trPr>
        <w:tc>
          <w:tcPr>
            <w:tcW w:w="2763" w:type="dxa"/>
            <w:shd w:val="clear" w:color="auto" w:fill="D9D9D9" w:themeFill="background1" w:themeFillShade="D9"/>
            <w:vAlign w:val="center"/>
          </w:tcPr>
          <w:p w14:paraId="664FE1F8" w14:textId="77777777" w:rsidR="00BD3ADD" w:rsidRDefault="00DD5CE2">
            <w:pPr>
              <w:pStyle w:val="aff0"/>
            </w:pPr>
            <w:r>
              <w:t>Код элемента</w:t>
            </w:r>
          </w:p>
        </w:tc>
        <w:tc>
          <w:tcPr>
            <w:tcW w:w="1880" w:type="dxa"/>
            <w:shd w:val="clear" w:color="auto" w:fill="D9D9D9" w:themeFill="background1" w:themeFillShade="D9"/>
            <w:vAlign w:val="center"/>
          </w:tcPr>
          <w:p w14:paraId="219CE3B4" w14:textId="77777777" w:rsidR="00BD3ADD" w:rsidRDefault="00DD5CE2">
            <w:pPr>
              <w:pStyle w:val="aff0"/>
            </w:pPr>
            <w:r>
              <w:t>Наименование</w:t>
            </w:r>
          </w:p>
        </w:tc>
        <w:tc>
          <w:tcPr>
            <w:tcW w:w="2108" w:type="dxa"/>
            <w:shd w:val="clear" w:color="auto" w:fill="D9D9D9" w:themeFill="background1" w:themeFillShade="D9"/>
            <w:vAlign w:val="center"/>
          </w:tcPr>
          <w:p w14:paraId="1AD8267E" w14:textId="77777777" w:rsidR="00BD3ADD" w:rsidRDefault="00DD5CE2">
            <w:pPr>
              <w:pStyle w:val="aff0"/>
            </w:pPr>
            <w:r>
              <w:t>Обязательность</w:t>
            </w:r>
          </w:p>
        </w:tc>
        <w:tc>
          <w:tcPr>
            <w:tcW w:w="2600" w:type="dxa"/>
            <w:shd w:val="clear" w:color="auto" w:fill="D9D9D9" w:themeFill="background1" w:themeFillShade="D9"/>
          </w:tcPr>
          <w:p w14:paraId="714968CB" w14:textId="77777777" w:rsidR="00BD3ADD" w:rsidRDefault="00DD5CE2">
            <w:pPr>
              <w:pStyle w:val="aff0"/>
            </w:pPr>
            <w:r>
              <w:rPr>
                <w:lang w:val="en-US"/>
              </w:rPr>
              <w:t>Дополнительн</w:t>
            </w:r>
            <w:r>
              <w:t>ая информация</w:t>
            </w:r>
          </w:p>
        </w:tc>
      </w:tr>
      <w:tr w:rsidR="00BD3ADD" w14:paraId="00E144EE" w14:textId="77777777" w:rsidTr="000849C3">
        <w:tc>
          <w:tcPr>
            <w:tcW w:w="2763" w:type="dxa"/>
          </w:tcPr>
          <w:p w14:paraId="23D45609" w14:textId="77777777" w:rsidR="00BD3ADD" w:rsidRDefault="00DD5CE2">
            <w:pPr>
              <w:pStyle w:val="afe"/>
              <w:rPr>
                <w:lang w:val="en-US"/>
              </w:rPr>
            </w:pPr>
            <w:r>
              <w:t>GUID</w:t>
            </w:r>
          </w:p>
        </w:tc>
        <w:tc>
          <w:tcPr>
            <w:tcW w:w="1880" w:type="dxa"/>
          </w:tcPr>
          <w:p w14:paraId="23F55ADB" w14:textId="6CF2646C" w:rsidR="00BD3ADD" w:rsidRPr="006520A9" w:rsidRDefault="00DD5CE2">
            <w:pPr>
              <w:pStyle w:val="afe"/>
            </w:pPr>
            <w:r w:rsidRPr="006520A9">
              <w:t xml:space="preserve">(GUID) Уникальный код в </w:t>
            </w:r>
            <w:r w:rsidR="00146FE3" w:rsidRPr="00146FE3">
              <w:t>ИС Субъекта интеграции</w:t>
            </w:r>
            <w:r w:rsidRPr="006520A9">
              <w:t xml:space="preserve"> капитальных вложений</w:t>
            </w:r>
          </w:p>
        </w:tc>
        <w:tc>
          <w:tcPr>
            <w:tcW w:w="2108" w:type="dxa"/>
          </w:tcPr>
          <w:p w14:paraId="16AB5742" w14:textId="77777777" w:rsidR="00BD3ADD" w:rsidRPr="006520A9" w:rsidRDefault="00DD5CE2">
            <w:pPr>
              <w:pStyle w:val="afe"/>
            </w:pPr>
            <w:r w:rsidRPr="006520A9">
              <w:t>Да</w:t>
            </w:r>
          </w:p>
        </w:tc>
        <w:tc>
          <w:tcPr>
            <w:tcW w:w="2600" w:type="dxa"/>
          </w:tcPr>
          <w:p w14:paraId="463F2E55" w14:textId="77777777" w:rsidR="00BD3ADD" w:rsidRPr="006520A9" w:rsidRDefault="00DD5CE2">
            <w:pPr>
              <w:pStyle w:val="afe"/>
            </w:pPr>
            <w:r w:rsidRPr="006520A9">
              <w:t>Строка, длина &lt;= 36 знаков.</w:t>
            </w:r>
          </w:p>
        </w:tc>
      </w:tr>
      <w:tr w:rsidR="00BD3ADD" w14:paraId="7DE13659" w14:textId="77777777" w:rsidTr="000849C3">
        <w:tc>
          <w:tcPr>
            <w:tcW w:w="2763" w:type="dxa"/>
          </w:tcPr>
          <w:p w14:paraId="5D1E0DF7" w14:textId="77777777" w:rsidR="00BD3ADD" w:rsidRDefault="00DD5CE2">
            <w:pPr>
              <w:pStyle w:val="afe"/>
              <w:rPr>
                <w:lang w:val="en-US"/>
              </w:rPr>
            </w:pPr>
            <w:r>
              <w:t>KARTOCHKA_KAP_VL</w:t>
            </w:r>
          </w:p>
        </w:tc>
        <w:tc>
          <w:tcPr>
            <w:tcW w:w="1880" w:type="dxa"/>
          </w:tcPr>
          <w:p w14:paraId="650A9CB6" w14:textId="77777777" w:rsidR="00BD3ADD" w:rsidRPr="006520A9" w:rsidRDefault="00DD5CE2">
            <w:pPr>
              <w:pStyle w:val="afe"/>
            </w:pPr>
            <w:r w:rsidRPr="006520A9">
              <w:t>Реквизиты карточки кап. вложений</w:t>
            </w:r>
          </w:p>
        </w:tc>
        <w:tc>
          <w:tcPr>
            <w:tcW w:w="2108" w:type="dxa"/>
          </w:tcPr>
          <w:p w14:paraId="632AF192" w14:textId="084A5920" w:rsidR="00BD3ADD" w:rsidRPr="006520A9" w:rsidRDefault="000849C3">
            <w:pPr>
              <w:pStyle w:val="afe"/>
            </w:pPr>
            <w:r w:rsidRPr="006520A9">
              <w:t>Нет</w:t>
            </w:r>
          </w:p>
        </w:tc>
        <w:tc>
          <w:tcPr>
            <w:tcW w:w="2600" w:type="dxa"/>
          </w:tcPr>
          <w:p w14:paraId="018246C2" w14:textId="2B801859" w:rsidR="00BD3ADD" w:rsidRPr="006520A9" w:rsidRDefault="00DD5CE2">
            <w:pPr>
              <w:pStyle w:val="afe"/>
            </w:pPr>
            <w:r w:rsidRPr="006520A9">
              <w:t>Составной элемент, структура приведена в таблице «</w:t>
            </w:r>
            <w:r w:rsidRPr="006520A9">
              <w:fldChar w:fldCharType="begin"/>
            </w:r>
            <w:r w:rsidRPr="006520A9">
              <w:instrText xml:space="preserve"> REF _Ref190123611 \h </w:instrText>
            </w:r>
            <w:r w:rsidRPr="006520A9">
              <w:fldChar w:fldCharType="separate"/>
            </w:r>
            <w:r w:rsidR="009A0D3D" w:rsidRPr="006520A9">
              <w:t xml:space="preserve">Таблица </w:t>
            </w:r>
            <w:r w:rsidR="009A0D3D" w:rsidRPr="006520A9">
              <w:rPr>
                <w:noProof/>
              </w:rPr>
              <w:t>2</w:t>
            </w:r>
            <w:r w:rsidR="009A0D3D" w:rsidRPr="006520A9">
              <w:t>.</w:t>
            </w:r>
            <w:r w:rsidR="009A0D3D" w:rsidRPr="006520A9">
              <w:rPr>
                <w:noProof/>
              </w:rPr>
              <w:t>15</w:t>
            </w:r>
            <w:r w:rsidR="009A0D3D" w:rsidRPr="006520A9">
              <w:t xml:space="preserve"> – Блок KARTOCHKA_KAP_VL</w:t>
            </w:r>
            <w:r w:rsidRPr="006520A9">
              <w:fldChar w:fldCharType="end"/>
            </w:r>
            <w:r w:rsidRPr="006520A9">
              <w:t>»</w:t>
            </w:r>
          </w:p>
        </w:tc>
      </w:tr>
      <w:tr w:rsidR="00BD3ADD" w14:paraId="1588DA21" w14:textId="77777777" w:rsidTr="000849C3">
        <w:tc>
          <w:tcPr>
            <w:tcW w:w="2763" w:type="dxa"/>
          </w:tcPr>
          <w:p w14:paraId="43EEE52D" w14:textId="77777777" w:rsidR="00BD3ADD" w:rsidRDefault="00DD5CE2">
            <w:pPr>
              <w:pStyle w:val="afe"/>
              <w:rPr>
                <w:lang w:val="en-US"/>
              </w:rPr>
            </w:pPr>
            <w:r>
              <w:t>NAME</w:t>
            </w:r>
          </w:p>
        </w:tc>
        <w:tc>
          <w:tcPr>
            <w:tcW w:w="1880" w:type="dxa"/>
          </w:tcPr>
          <w:p w14:paraId="3EDAC37E" w14:textId="77777777" w:rsidR="00BD3ADD" w:rsidRPr="006520A9" w:rsidRDefault="00DD5CE2">
            <w:pPr>
              <w:pStyle w:val="afe"/>
            </w:pPr>
            <w:r w:rsidRPr="006520A9">
              <w:t>Полное наименование кап. вложения</w:t>
            </w:r>
          </w:p>
        </w:tc>
        <w:tc>
          <w:tcPr>
            <w:tcW w:w="2108" w:type="dxa"/>
          </w:tcPr>
          <w:p w14:paraId="698A91F0" w14:textId="5444132C" w:rsidR="00BD3ADD" w:rsidRPr="006520A9" w:rsidRDefault="000849C3">
            <w:pPr>
              <w:pStyle w:val="afe"/>
            </w:pPr>
            <w:r w:rsidRPr="006520A9">
              <w:t>Нет</w:t>
            </w:r>
          </w:p>
        </w:tc>
        <w:tc>
          <w:tcPr>
            <w:tcW w:w="2600" w:type="dxa"/>
          </w:tcPr>
          <w:p w14:paraId="040D83E0" w14:textId="77777777" w:rsidR="00BD3ADD" w:rsidRPr="006520A9" w:rsidRDefault="00DD5CE2">
            <w:pPr>
              <w:pStyle w:val="afe"/>
            </w:pPr>
            <w:r w:rsidRPr="006520A9">
              <w:t>Строка, длина &lt;= 300 знаков.</w:t>
            </w:r>
          </w:p>
        </w:tc>
      </w:tr>
      <w:tr w:rsidR="00BD3ADD" w14:paraId="157F92FB" w14:textId="77777777" w:rsidTr="000849C3">
        <w:tc>
          <w:tcPr>
            <w:tcW w:w="2763" w:type="dxa"/>
          </w:tcPr>
          <w:p w14:paraId="3E24EED8" w14:textId="77777777" w:rsidR="00BD3ADD" w:rsidRDefault="00DD5CE2">
            <w:pPr>
              <w:pStyle w:val="afe"/>
              <w:rPr>
                <w:lang w:val="en-US"/>
              </w:rPr>
            </w:pPr>
            <w:r>
              <w:t>NUM_INOY</w:t>
            </w:r>
          </w:p>
        </w:tc>
        <w:tc>
          <w:tcPr>
            <w:tcW w:w="1880" w:type="dxa"/>
          </w:tcPr>
          <w:p w14:paraId="29EB998E" w14:textId="77777777" w:rsidR="00BD3ADD" w:rsidRPr="006520A9" w:rsidRDefault="00DD5CE2">
            <w:pPr>
              <w:pStyle w:val="afe"/>
            </w:pPr>
            <w:r w:rsidRPr="006520A9">
              <w:t>Иной номер</w:t>
            </w:r>
          </w:p>
        </w:tc>
        <w:tc>
          <w:tcPr>
            <w:tcW w:w="2108" w:type="dxa"/>
          </w:tcPr>
          <w:p w14:paraId="4E6EA232" w14:textId="77777777" w:rsidR="00BD3ADD" w:rsidRPr="006520A9" w:rsidRDefault="00DD5CE2">
            <w:pPr>
              <w:pStyle w:val="afe"/>
            </w:pPr>
            <w:r w:rsidRPr="006520A9">
              <w:t>Нет</w:t>
            </w:r>
          </w:p>
        </w:tc>
        <w:tc>
          <w:tcPr>
            <w:tcW w:w="2600" w:type="dxa"/>
          </w:tcPr>
          <w:p w14:paraId="05512831" w14:textId="77777777" w:rsidR="00BD3ADD" w:rsidRPr="006520A9" w:rsidRDefault="00DD5CE2">
            <w:pPr>
              <w:pStyle w:val="afe"/>
            </w:pPr>
            <w:r w:rsidRPr="006520A9">
              <w:t>Строка, длина &lt;= 40 знаков.</w:t>
            </w:r>
          </w:p>
        </w:tc>
      </w:tr>
    </w:tbl>
    <w:p w14:paraId="5A365CFB" w14:textId="32D18545" w:rsidR="00BD3ADD" w:rsidRDefault="00DD5CE2">
      <w:pPr>
        <w:pStyle w:val="a4"/>
      </w:pPr>
      <w:r>
        <w:t>Структура элементов блока KAP_VL_OS_NMA_NPA приведены в таблице «</w:t>
      </w:r>
      <w:r>
        <w:fldChar w:fldCharType="begin"/>
      </w:r>
      <w:r>
        <w:instrText xml:space="preserve"> REF _Ref190118935 \h </w:instrText>
      </w:r>
      <w:r>
        <w:fldChar w:fldCharType="separate"/>
      </w:r>
      <w:r w:rsidR="009A0D3D">
        <w:t xml:space="preserve">Таблица </w:t>
      </w:r>
      <w:r w:rsidR="009A0D3D">
        <w:rPr>
          <w:noProof/>
        </w:rPr>
        <w:t>2</w:t>
      </w:r>
      <w:r w:rsidR="009A0D3D">
        <w:t>.</w:t>
      </w:r>
      <w:r w:rsidR="009A0D3D">
        <w:rPr>
          <w:noProof/>
        </w:rPr>
        <w:t>14</w:t>
      </w:r>
      <w:r w:rsidR="009A0D3D">
        <w:t xml:space="preserve"> – Блок </w:t>
      </w:r>
      <w:r w:rsidR="009A0D3D">
        <w:rPr>
          <w:lang w:val="en-US"/>
        </w:rPr>
        <w:t>KAP</w:t>
      </w:r>
      <w:r w:rsidR="009A0D3D">
        <w:t>_</w:t>
      </w:r>
      <w:r w:rsidR="009A0D3D">
        <w:rPr>
          <w:lang w:val="en-US"/>
        </w:rPr>
        <w:t>VL</w:t>
      </w:r>
      <w:r w:rsidR="009A0D3D">
        <w:t>_</w:t>
      </w:r>
      <w:r w:rsidR="009A0D3D">
        <w:rPr>
          <w:lang w:val="en-US"/>
        </w:rPr>
        <w:t>OS</w:t>
      </w:r>
      <w:r w:rsidR="009A0D3D">
        <w:t>_</w:t>
      </w:r>
      <w:r w:rsidR="009A0D3D">
        <w:rPr>
          <w:lang w:val="en-US"/>
        </w:rPr>
        <w:t>NMA</w:t>
      </w:r>
      <w:r w:rsidR="009A0D3D">
        <w:t>_</w:t>
      </w:r>
      <w:r w:rsidR="009A0D3D">
        <w:rPr>
          <w:lang w:val="en-US"/>
        </w:rPr>
        <w:t>NPA</w:t>
      </w:r>
      <w:r>
        <w:fldChar w:fldCharType="end"/>
      </w:r>
      <w:r>
        <w:t>».</w:t>
      </w:r>
    </w:p>
    <w:p w14:paraId="7299F30E" w14:textId="3C147806" w:rsidR="00BD3ADD" w:rsidRDefault="00DD5CE2">
      <w:pPr>
        <w:pStyle w:val="ad"/>
      </w:pPr>
      <w:bookmarkStart w:id="50" w:name="_Ref190118935"/>
      <w:bookmarkStart w:id="51" w:name="_Toc211969401"/>
      <w:r>
        <w:t xml:space="preserve">Таблица </w:t>
      </w:r>
      <w:r w:rsidR="004D06AE">
        <w:fldChar w:fldCharType="begin"/>
      </w:r>
      <w:r w:rsidR="004D06AE">
        <w:instrText xml:space="preserve"> STYLEREF 1 \s </w:instrText>
      </w:r>
      <w:r w:rsidR="004D06AE">
        <w:fldChar w:fldCharType="separate"/>
      </w:r>
      <w:r w:rsidR="009A0D3D">
        <w:rPr>
          <w:noProof/>
        </w:rPr>
        <w:t>2</w:t>
      </w:r>
      <w:r w:rsidR="004D06AE">
        <w:rPr>
          <w:noProof/>
        </w:rPr>
        <w:fldChar w:fldCharType="end"/>
      </w:r>
      <w:r w:rsidR="003F5E6E">
        <w:t>.</w:t>
      </w:r>
      <w:r w:rsidR="004D06AE">
        <w:fldChar w:fldCharType="begin"/>
      </w:r>
      <w:r w:rsidR="004D06AE">
        <w:instrText xml:space="preserve"> SEQ Таблица \* ARABIC \s 1 </w:instrText>
      </w:r>
      <w:r w:rsidR="004D06AE">
        <w:fldChar w:fldCharType="separate"/>
      </w:r>
      <w:r w:rsidR="009A0D3D">
        <w:rPr>
          <w:noProof/>
        </w:rPr>
        <w:t>14</w:t>
      </w:r>
      <w:r w:rsidR="004D06AE">
        <w:rPr>
          <w:noProof/>
        </w:rPr>
        <w:fldChar w:fldCharType="end"/>
      </w:r>
      <w:r>
        <w:t xml:space="preserve"> – Блок </w:t>
      </w:r>
      <w:r>
        <w:rPr>
          <w:lang w:val="en-US"/>
        </w:rPr>
        <w:t>KAP</w:t>
      </w:r>
      <w:r>
        <w:t>_</w:t>
      </w:r>
      <w:r>
        <w:rPr>
          <w:lang w:val="en-US"/>
        </w:rPr>
        <w:t>VL</w:t>
      </w:r>
      <w:r>
        <w:t>_</w:t>
      </w:r>
      <w:r>
        <w:rPr>
          <w:lang w:val="en-US"/>
        </w:rPr>
        <w:t>OS</w:t>
      </w:r>
      <w:r>
        <w:t>_</w:t>
      </w:r>
      <w:r>
        <w:rPr>
          <w:lang w:val="en-US"/>
        </w:rPr>
        <w:t>NMA</w:t>
      </w:r>
      <w:r>
        <w:t>_</w:t>
      </w:r>
      <w:r>
        <w:rPr>
          <w:lang w:val="en-US"/>
        </w:rPr>
        <w:t>NPA</w:t>
      </w:r>
      <w:bookmarkEnd w:id="50"/>
      <w:bookmarkEnd w:id="51"/>
    </w:p>
    <w:tbl>
      <w:tblPr>
        <w:tblStyle w:val="aff"/>
        <w:tblW w:w="935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763"/>
        <w:gridCol w:w="1822"/>
        <w:gridCol w:w="1965"/>
        <w:gridCol w:w="2883"/>
      </w:tblGrid>
      <w:tr w:rsidR="00BD3ADD" w14:paraId="521B779D" w14:textId="77777777" w:rsidTr="000849C3">
        <w:trPr>
          <w:tblHeader/>
        </w:trPr>
        <w:tc>
          <w:tcPr>
            <w:tcW w:w="2763" w:type="dxa"/>
            <w:shd w:val="clear" w:color="auto" w:fill="D9D9D9" w:themeFill="background1" w:themeFillShade="D9"/>
            <w:vAlign w:val="center"/>
          </w:tcPr>
          <w:p w14:paraId="170E532E" w14:textId="77777777" w:rsidR="00BD3ADD" w:rsidRDefault="00DD5CE2">
            <w:pPr>
              <w:pStyle w:val="aff0"/>
            </w:pPr>
            <w:r>
              <w:t>Код элемента</w:t>
            </w:r>
          </w:p>
        </w:tc>
        <w:tc>
          <w:tcPr>
            <w:tcW w:w="1880" w:type="dxa"/>
            <w:shd w:val="clear" w:color="auto" w:fill="D9D9D9" w:themeFill="background1" w:themeFillShade="D9"/>
            <w:vAlign w:val="center"/>
          </w:tcPr>
          <w:p w14:paraId="1B99BF30" w14:textId="77777777" w:rsidR="00BD3ADD" w:rsidRDefault="00DD5CE2">
            <w:pPr>
              <w:pStyle w:val="aff0"/>
            </w:pPr>
            <w:r>
              <w:t>Наименование</w:t>
            </w:r>
          </w:p>
        </w:tc>
        <w:tc>
          <w:tcPr>
            <w:tcW w:w="2108" w:type="dxa"/>
            <w:shd w:val="clear" w:color="auto" w:fill="D9D9D9" w:themeFill="background1" w:themeFillShade="D9"/>
            <w:vAlign w:val="center"/>
          </w:tcPr>
          <w:p w14:paraId="7448661B" w14:textId="77777777" w:rsidR="00BD3ADD" w:rsidRDefault="00DD5CE2">
            <w:pPr>
              <w:pStyle w:val="aff0"/>
            </w:pPr>
            <w:r>
              <w:t>Обязательность</w:t>
            </w:r>
          </w:p>
        </w:tc>
        <w:tc>
          <w:tcPr>
            <w:tcW w:w="2600" w:type="dxa"/>
            <w:shd w:val="clear" w:color="auto" w:fill="D9D9D9" w:themeFill="background1" w:themeFillShade="D9"/>
          </w:tcPr>
          <w:p w14:paraId="18821990" w14:textId="77777777" w:rsidR="00BD3ADD" w:rsidRDefault="00DD5CE2">
            <w:pPr>
              <w:pStyle w:val="aff0"/>
            </w:pPr>
            <w:r>
              <w:rPr>
                <w:lang w:val="en-US"/>
              </w:rPr>
              <w:t>Дополнительн</w:t>
            </w:r>
            <w:r>
              <w:t>ая информация</w:t>
            </w:r>
          </w:p>
        </w:tc>
      </w:tr>
      <w:tr w:rsidR="00BD3ADD" w14:paraId="16953CD1" w14:textId="77777777" w:rsidTr="000849C3">
        <w:tc>
          <w:tcPr>
            <w:tcW w:w="2763" w:type="dxa"/>
          </w:tcPr>
          <w:p w14:paraId="02C894C3" w14:textId="77777777" w:rsidR="00BD3ADD" w:rsidRDefault="00DD5CE2">
            <w:pPr>
              <w:pStyle w:val="afe"/>
              <w:rPr>
                <w:lang w:val="en-US"/>
              </w:rPr>
            </w:pPr>
            <w:r>
              <w:t>GUID</w:t>
            </w:r>
          </w:p>
        </w:tc>
        <w:tc>
          <w:tcPr>
            <w:tcW w:w="1880" w:type="dxa"/>
          </w:tcPr>
          <w:p w14:paraId="63FF9E55" w14:textId="38D92D56" w:rsidR="00BD3ADD" w:rsidRPr="006520A9" w:rsidRDefault="00DD5CE2">
            <w:pPr>
              <w:pStyle w:val="afe"/>
            </w:pPr>
            <w:r w:rsidRPr="006520A9">
              <w:t xml:space="preserve">(GUID) Уникальный код в </w:t>
            </w:r>
            <w:r w:rsidR="00146FE3" w:rsidRPr="00146FE3">
              <w:t>ИС Субъекта интеграции</w:t>
            </w:r>
            <w:r w:rsidRPr="006520A9">
              <w:t xml:space="preserve"> капитальных вложений</w:t>
            </w:r>
          </w:p>
        </w:tc>
        <w:tc>
          <w:tcPr>
            <w:tcW w:w="2108" w:type="dxa"/>
          </w:tcPr>
          <w:p w14:paraId="606A0423" w14:textId="77777777" w:rsidR="00BD3ADD" w:rsidRPr="006520A9" w:rsidRDefault="00DD5CE2">
            <w:pPr>
              <w:pStyle w:val="afe"/>
            </w:pPr>
            <w:r w:rsidRPr="006520A9">
              <w:t>Да</w:t>
            </w:r>
          </w:p>
        </w:tc>
        <w:tc>
          <w:tcPr>
            <w:tcW w:w="2600" w:type="dxa"/>
          </w:tcPr>
          <w:p w14:paraId="5E2D9AB7" w14:textId="77777777" w:rsidR="00BD3ADD" w:rsidRPr="006520A9" w:rsidRDefault="00DD5CE2">
            <w:pPr>
              <w:pStyle w:val="afe"/>
            </w:pPr>
            <w:r w:rsidRPr="006520A9">
              <w:t>Строка, длина &lt;= 36 знаков.</w:t>
            </w:r>
          </w:p>
        </w:tc>
      </w:tr>
      <w:tr w:rsidR="00BD3ADD" w14:paraId="5AD76932" w14:textId="77777777" w:rsidTr="000849C3">
        <w:tc>
          <w:tcPr>
            <w:tcW w:w="2763" w:type="dxa"/>
          </w:tcPr>
          <w:p w14:paraId="764AEBB3" w14:textId="77777777" w:rsidR="00BD3ADD" w:rsidRDefault="00DD5CE2">
            <w:pPr>
              <w:pStyle w:val="afe"/>
              <w:rPr>
                <w:lang w:val="en-US"/>
              </w:rPr>
            </w:pPr>
            <w:r>
              <w:t>KARTOCHKA_KAP_VL</w:t>
            </w:r>
          </w:p>
        </w:tc>
        <w:tc>
          <w:tcPr>
            <w:tcW w:w="1880" w:type="dxa"/>
          </w:tcPr>
          <w:p w14:paraId="334120B3" w14:textId="77777777" w:rsidR="00BD3ADD" w:rsidRPr="006520A9" w:rsidRDefault="00DD5CE2">
            <w:pPr>
              <w:pStyle w:val="afe"/>
            </w:pPr>
            <w:r w:rsidRPr="006520A9">
              <w:t>Реквизиты карточки кап. вложений</w:t>
            </w:r>
          </w:p>
        </w:tc>
        <w:tc>
          <w:tcPr>
            <w:tcW w:w="2108" w:type="dxa"/>
          </w:tcPr>
          <w:p w14:paraId="64903171" w14:textId="6C4E6A64" w:rsidR="00BD3ADD" w:rsidRPr="006520A9" w:rsidRDefault="000849C3">
            <w:pPr>
              <w:pStyle w:val="afe"/>
            </w:pPr>
            <w:r w:rsidRPr="006520A9">
              <w:t>Нет</w:t>
            </w:r>
          </w:p>
        </w:tc>
        <w:tc>
          <w:tcPr>
            <w:tcW w:w="2600" w:type="dxa"/>
          </w:tcPr>
          <w:p w14:paraId="0AC5A1A8" w14:textId="02FACEAB" w:rsidR="00BD3ADD" w:rsidRPr="006520A9" w:rsidRDefault="00DD5CE2">
            <w:pPr>
              <w:pStyle w:val="afe"/>
            </w:pPr>
            <w:r w:rsidRPr="006520A9">
              <w:t>Составной элемент, структура приведена в таблице «</w:t>
            </w:r>
            <w:r w:rsidRPr="006520A9">
              <w:fldChar w:fldCharType="begin"/>
            </w:r>
            <w:r w:rsidRPr="006520A9">
              <w:instrText xml:space="preserve"> REF _Ref190123611 \h  \* MERGEFORMAT </w:instrText>
            </w:r>
            <w:r w:rsidRPr="006520A9">
              <w:fldChar w:fldCharType="separate"/>
            </w:r>
            <w:r w:rsidR="009A0D3D" w:rsidRPr="006520A9">
              <w:t>Таблица 2.15 – Блок KARTOCHKA_KAP_VL</w:t>
            </w:r>
            <w:r w:rsidRPr="006520A9">
              <w:fldChar w:fldCharType="end"/>
            </w:r>
            <w:r w:rsidRPr="006520A9">
              <w:t>»</w:t>
            </w:r>
          </w:p>
        </w:tc>
      </w:tr>
      <w:tr w:rsidR="00BD3ADD" w14:paraId="4E15C3C3" w14:textId="77777777" w:rsidTr="000849C3">
        <w:tc>
          <w:tcPr>
            <w:tcW w:w="2763" w:type="dxa"/>
          </w:tcPr>
          <w:p w14:paraId="14EB81BA" w14:textId="77777777" w:rsidR="00BD3ADD" w:rsidRDefault="00DD5CE2">
            <w:pPr>
              <w:pStyle w:val="afe"/>
              <w:rPr>
                <w:lang w:val="en-US"/>
              </w:rPr>
            </w:pPr>
            <w:r>
              <w:t>NAME</w:t>
            </w:r>
          </w:p>
        </w:tc>
        <w:tc>
          <w:tcPr>
            <w:tcW w:w="1880" w:type="dxa"/>
          </w:tcPr>
          <w:p w14:paraId="29DC78E4" w14:textId="77777777" w:rsidR="00BD3ADD" w:rsidRPr="006520A9" w:rsidRDefault="00DD5CE2">
            <w:pPr>
              <w:pStyle w:val="afe"/>
            </w:pPr>
            <w:r w:rsidRPr="006520A9">
              <w:t>Полное наименование кап. вложения</w:t>
            </w:r>
          </w:p>
        </w:tc>
        <w:tc>
          <w:tcPr>
            <w:tcW w:w="2108" w:type="dxa"/>
          </w:tcPr>
          <w:p w14:paraId="0A167EC6" w14:textId="1DD7CC8E" w:rsidR="00BD3ADD" w:rsidRPr="006520A9" w:rsidRDefault="000849C3">
            <w:pPr>
              <w:pStyle w:val="afe"/>
            </w:pPr>
            <w:r w:rsidRPr="006520A9">
              <w:t>Нет</w:t>
            </w:r>
          </w:p>
        </w:tc>
        <w:tc>
          <w:tcPr>
            <w:tcW w:w="2600" w:type="dxa"/>
          </w:tcPr>
          <w:p w14:paraId="1C0A3165" w14:textId="77777777" w:rsidR="00BD3ADD" w:rsidRPr="006520A9" w:rsidRDefault="00DD5CE2">
            <w:pPr>
              <w:pStyle w:val="afe"/>
            </w:pPr>
            <w:r w:rsidRPr="006520A9">
              <w:t>Строка, длина &lt;= 300 знаков.</w:t>
            </w:r>
          </w:p>
        </w:tc>
      </w:tr>
      <w:tr w:rsidR="00BD3ADD" w14:paraId="6335481D" w14:textId="77777777" w:rsidTr="000849C3">
        <w:tc>
          <w:tcPr>
            <w:tcW w:w="2763" w:type="dxa"/>
          </w:tcPr>
          <w:p w14:paraId="3403E20A" w14:textId="77777777" w:rsidR="00BD3ADD" w:rsidRDefault="00DD5CE2">
            <w:pPr>
              <w:pStyle w:val="afe"/>
              <w:rPr>
                <w:lang w:val="en-US"/>
              </w:rPr>
            </w:pPr>
            <w:r>
              <w:t>NUM_INOY</w:t>
            </w:r>
          </w:p>
        </w:tc>
        <w:tc>
          <w:tcPr>
            <w:tcW w:w="1880" w:type="dxa"/>
          </w:tcPr>
          <w:p w14:paraId="14035714" w14:textId="77777777" w:rsidR="00BD3ADD" w:rsidRDefault="00DD5CE2">
            <w:pPr>
              <w:pStyle w:val="afe"/>
            </w:pPr>
            <w:r>
              <w:t>Иной номер</w:t>
            </w:r>
          </w:p>
        </w:tc>
        <w:tc>
          <w:tcPr>
            <w:tcW w:w="2108" w:type="dxa"/>
          </w:tcPr>
          <w:p w14:paraId="5F304BA4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600" w:type="dxa"/>
          </w:tcPr>
          <w:p w14:paraId="5AD2C751" w14:textId="77777777" w:rsidR="00BD3ADD" w:rsidRDefault="00DD5CE2">
            <w:pPr>
              <w:pStyle w:val="afe"/>
            </w:pPr>
            <w:r>
              <w:t>Строка, длина &lt;= 40 знаков.</w:t>
            </w:r>
          </w:p>
        </w:tc>
      </w:tr>
      <w:tr w:rsidR="00BD3ADD" w14:paraId="283305E3" w14:textId="77777777" w:rsidTr="000849C3">
        <w:tc>
          <w:tcPr>
            <w:tcW w:w="2763" w:type="dxa"/>
          </w:tcPr>
          <w:p w14:paraId="0E1C6AA3" w14:textId="77777777" w:rsidR="00BD3ADD" w:rsidRDefault="00DD5CE2">
            <w:pPr>
              <w:pStyle w:val="afe"/>
              <w:rPr>
                <w:lang w:val="en-US"/>
              </w:rPr>
            </w:pPr>
            <w:r>
              <w:t>NUM_KADASTR</w:t>
            </w:r>
          </w:p>
        </w:tc>
        <w:tc>
          <w:tcPr>
            <w:tcW w:w="1880" w:type="dxa"/>
          </w:tcPr>
          <w:p w14:paraId="7333AA7B" w14:textId="77777777" w:rsidR="00BD3ADD" w:rsidRDefault="00DD5CE2">
            <w:pPr>
              <w:pStyle w:val="afe"/>
            </w:pPr>
            <w:r>
              <w:t>Кадастровый номер</w:t>
            </w:r>
          </w:p>
        </w:tc>
        <w:tc>
          <w:tcPr>
            <w:tcW w:w="2108" w:type="dxa"/>
          </w:tcPr>
          <w:p w14:paraId="20202486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600" w:type="dxa"/>
          </w:tcPr>
          <w:p w14:paraId="0C25FBA1" w14:textId="77777777" w:rsidR="00BD3ADD" w:rsidRDefault="00DD5CE2">
            <w:pPr>
              <w:pStyle w:val="afe"/>
            </w:pPr>
            <w:r>
              <w:t>Строка, длина &lt;= 100 знаков.</w:t>
            </w:r>
          </w:p>
        </w:tc>
      </w:tr>
      <w:tr w:rsidR="00BD3ADD" w14:paraId="4D39492C" w14:textId="77777777" w:rsidTr="000849C3">
        <w:tc>
          <w:tcPr>
            <w:tcW w:w="2763" w:type="dxa"/>
          </w:tcPr>
          <w:p w14:paraId="4875AA5C" w14:textId="77777777" w:rsidR="00BD3ADD" w:rsidRDefault="00DD5CE2">
            <w:pPr>
              <w:pStyle w:val="afe"/>
              <w:rPr>
                <w:lang w:val="en-US"/>
              </w:rPr>
            </w:pPr>
            <w:r>
              <w:t>NUM_REESTR</w:t>
            </w:r>
          </w:p>
        </w:tc>
        <w:tc>
          <w:tcPr>
            <w:tcW w:w="1880" w:type="dxa"/>
          </w:tcPr>
          <w:p w14:paraId="65155D8B" w14:textId="77777777" w:rsidR="00BD3ADD" w:rsidRDefault="00DD5CE2">
            <w:pPr>
              <w:pStyle w:val="afe"/>
            </w:pPr>
            <w:r>
              <w:t>Реестровый номер</w:t>
            </w:r>
          </w:p>
        </w:tc>
        <w:tc>
          <w:tcPr>
            <w:tcW w:w="2108" w:type="dxa"/>
          </w:tcPr>
          <w:p w14:paraId="7FB27A54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600" w:type="dxa"/>
          </w:tcPr>
          <w:p w14:paraId="7D0BEABD" w14:textId="77777777" w:rsidR="00BD3ADD" w:rsidRDefault="00DD5CE2">
            <w:pPr>
              <w:pStyle w:val="afe"/>
            </w:pPr>
            <w:r>
              <w:t>Строка, длина &lt;= 40 знаков.</w:t>
            </w:r>
          </w:p>
        </w:tc>
      </w:tr>
      <w:tr w:rsidR="00BD3ADD" w14:paraId="2947E391" w14:textId="77777777" w:rsidTr="000849C3">
        <w:tc>
          <w:tcPr>
            <w:tcW w:w="2763" w:type="dxa"/>
          </w:tcPr>
          <w:p w14:paraId="29B90835" w14:textId="77777777" w:rsidR="00BD3ADD" w:rsidRDefault="00DD5CE2">
            <w:pPr>
              <w:pStyle w:val="afe"/>
              <w:rPr>
                <w:lang w:val="en-US"/>
              </w:rPr>
            </w:pPr>
            <w:r>
              <w:t>NUM_ZAVOD</w:t>
            </w:r>
          </w:p>
        </w:tc>
        <w:tc>
          <w:tcPr>
            <w:tcW w:w="1880" w:type="dxa"/>
          </w:tcPr>
          <w:p w14:paraId="3A7CB052" w14:textId="77777777" w:rsidR="00BD3ADD" w:rsidRDefault="00DD5CE2">
            <w:pPr>
              <w:pStyle w:val="afe"/>
            </w:pPr>
            <w:r>
              <w:t>Заводской номер</w:t>
            </w:r>
          </w:p>
        </w:tc>
        <w:tc>
          <w:tcPr>
            <w:tcW w:w="2108" w:type="dxa"/>
          </w:tcPr>
          <w:p w14:paraId="5C85162D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600" w:type="dxa"/>
          </w:tcPr>
          <w:p w14:paraId="78B094C3" w14:textId="77777777" w:rsidR="00BD3ADD" w:rsidRDefault="00DD5CE2">
            <w:pPr>
              <w:pStyle w:val="afe"/>
            </w:pPr>
            <w:r>
              <w:t>Строка, длина &lt;= 40 знаков.</w:t>
            </w:r>
          </w:p>
        </w:tc>
      </w:tr>
      <w:tr w:rsidR="00BD3ADD" w14:paraId="1A22273E" w14:textId="77777777" w:rsidTr="000849C3">
        <w:tc>
          <w:tcPr>
            <w:tcW w:w="2763" w:type="dxa"/>
          </w:tcPr>
          <w:p w14:paraId="45F20CB7" w14:textId="77777777" w:rsidR="00BD3ADD" w:rsidRDefault="00DD5CE2">
            <w:pPr>
              <w:pStyle w:val="afe"/>
              <w:rPr>
                <w:lang w:val="en-US"/>
              </w:rPr>
            </w:pPr>
            <w:r>
              <w:t>UK_OKS</w:t>
            </w:r>
          </w:p>
        </w:tc>
        <w:tc>
          <w:tcPr>
            <w:tcW w:w="1880" w:type="dxa"/>
          </w:tcPr>
          <w:p w14:paraId="71DE968E" w14:textId="77777777" w:rsidR="00BD3ADD" w:rsidRDefault="00DD5CE2">
            <w:pPr>
              <w:pStyle w:val="afe"/>
            </w:pPr>
            <w:r>
              <w:t>Уникальный код объекта кап. строительства</w:t>
            </w:r>
          </w:p>
        </w:tc>
        <w:tc>
          <w:tcPr>
            <w:tcW w:w="2108" w:type="dxa"/>
          </w:tcPr>
          <w:p w14:paraId="0342A9C5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600" w:type="dxa"/>
          </w:tcPr>
          <w:p w14:paraId="2F779880" w14:textId="77777777" w:rsidR="00BD3ADD" w:rsidRDefault="00DD5CE2">
            <w:pPr>
              <w:pStyle w:val="afe"/>
            </w:pPr>
            <w:r>
              <w:t>Строка, длина = 18 знаков.</w:t>
            </w:r>
          </w:p>
        </w:tc>
      </w:tr>
    </w:tbl>
    <w:p w14:paraId="2B483D9B" w14:textId="7D588BE8" w:rsidR="00BD3ADD" w:rsidRDefault="00DD5CE2">
      <w:pPr>
        <w:pStyle w:val="a4"/>
      </w:pPr>
      <w:r>
        <w:t>Структура элементов блока KARTOCHKA_KAP_VL приведены в таблице «</w:t>
      </w:r>
      <w:r>
        <w:fldChar w:fldCharType="begin"/>
      </w:r>
      <w:r>
        <w:instrText xml:space="preserve"> REF _Ref190123611 \h </w:instrText>
      </w:r>
      <w:r>
        <w:fldChar w:fldCharType="separate"/>
      </w:r>
      <w:r w:rsidR="009A0D3D">
        <w:t xml:space="preserve">Таблица </w:t>
      </w:r>
      <w:r w:rsidR="009A0D3D">
        <w:rPr>
          <w:noProof/>
        </w:rPr>
        <w:t>2</w:t>
      </w:r>
      <w:r w:rsidR="009A0D3D">
        <w:t>.</w:t>
      </w:r>
      <w:r w:rsidR="009A0D3D">
        <w:rPr>
          <w:noProof/>
        </w:rPr>
        <w:t>15</w:t>
      </w:r>
      <w:r w:rsidR="009A0D3D">
        <w:t xml:space="preserve"> – Блок KARTOCHKA_KAP_VL</w:t>
      </w:r>
      <w:r>
        <w:fldChar w:fldCharType="end"/>
      </w:r>
      <w:r>
        <w:t>».</w:t>
      </w:r>
    </w:p>
    <w:p w14:paraId="0D70331C" w14:textId="38B1A5D1" w:rsidR="00BD3ADD" w:rsidRDefault="00DD5CE2">
      <w:pPr>
        <w:pStyle w:val="ad"/>
      </w:pPr>
      <w:bookmarkStart w:id="52" w:name="_Ref190123611"/>
      <w:bookmarkStart w:id="53" w:name="_Toc211969402"/>
      <w:r>
        <w:t xml:space="preserve">Таблица </w:t>
      </w:r>
      <w:r w:rsidR="004D06AE">
        <w:fldChar w:fldCharType="begin"/>
      </w:r>
      <w:r w:rsidR="004D06AE">
        <w:instrText xml:space="preserve"> STYLEREF 1 \s </w:instrText>
      </w:r>
      <w:r w:rsidR="004D06AE">
        <w:fldChar w:fldCharType="separate"/>
      </w:r>
      <w:r w:rsidR="009A0D3D">
        <w:rPr>
          <w:noProof/>
        </w:rPr>
        <w:t>2</w:t>
      </w:r>
      <w:r w:rsidR="004D06AE">
        <w:rPr>
          <w:noProof/>
        </w:rPr>
        <w:fldChar w:fldCharType="end"/>
      </w:r>
      <w:r w:rsidR="003F5E6E">
        <w:t>.</w:t>
      </w:r>
      <w:r w:rsidR="004D06AE">
        <w:fldChar w:fldCharType="begin"/>
      </w:r>
      <w:r w:rsidR="004D06AE">
        <w:instrText xml:space="preserve"> SEQ </w:instrText>
      </w:r>
      <w:r w:rsidR="004D06AE">
        <w:instrText xml:space="preserve">Таблица \* ARABIC \s 1 </w:instrText>
      </w:r>
      <w:r w:rsidR="004D06AE">
        <w:fldChar w:fldCharType="separate"/>
      </w:r>
      <w:r w:rsidR="009A0D3D">
        <w:rPr>
          <w:noProof/>
        </w:rPr>
        <w:t>15</w:t>
      </w:r>
      <w:r w:rsidR="004D06AE">
        <w:rPr>
          <w:noProof/>
        </w:rPr>
        <w:fldChar w:fldCharType="end"/>
      </w:r>
      <w:r>
        <w:t xml:space="preserve"> – Блок KARTOCHKA_KAP_VL</w:t>
      </w:r>
      <w:bookmarkEnd w:id="52"/>
      <w:bookmarkEnd w:id="53"/>
    </w:p>
    <w:tbl>
      <w:tblPr>
        <w:tblStyle w:val="aff"/>
        <w:tblW w:w="935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883"/>
        <w:gridCol w:w="1913"/>
        <w:gridCol w:w="2189"/>
        <w:gridCol w:w="2366"/>
      </w:tblGrid>
      <w:tr w:rsidR="00BD3ADD" w14:paraId="0B7973BA" w14:textId="77777777" w:rsidTr="000849C3">
        <w:trPr>
          <w:tblHeader/>
        </w:trPr>
        <w:tc>
          <w:tcPr>
            <w:tcW w:w="2883" w:type="dxa"/>
            <w:shd w:val="clear" w:color="auto" w:fill="D9D9D9" w:themeFill="background1" w:themeFillShade="D9"/>
            <w:vAlign w:val="center"/>
          </w:tcPr>
          <w:p w14:paraId="24657DCF" w14:textId="77777777" w:rsidR="00BD3ADD" w:rsidRDefault="00DD5CE2">
            <w:pPr>
              <w:pStyle w:val="aff0"/>
            </w:pPr>
            <w:r>
              <w:t>Код элемента</w:t>
            </w:r>
          </w:p>
        </w:tc>
        <w:tc>
          <w:tcPr>
            <w:tcW w:w="1913" w:type="dxa"/>
            <w:shd w:val="clear" w:color="auto" w:fill="D9D9D9" w:themeFill="background1" w:themeFillShade="D9"/>
            <w:vAlign w:val="center"/>
          </w:tcPr>
          <w:p w14:paraId="6498305C" w14:textId="77777777" w:rsidR="00BD3ADD" w:rsidRDefault="00DD5CE2">
            <w:pPr>
              <w:pStyle w:val="aff0"/>
            </w:pPr>
            <w:r>
              <w:t>Наименование</w:t>
            </w:r>
          </w:p>
        </w:tc>
        <w:tc>
          <w:tcPr>
            <w:tcW w:w="2189" w:type="dxa"/>
            <w:shd w:val="clear" w:color="auto" w:fill="D9D9D9" w:themeFill="background1" w:themeFillShade="D9"/>
            <w:vAlign w:val="center"/>
          </w:tcPr>
          <w:p w14:paraId="3D84222C" w14:textId="77777777" w:rsidR="00BD3ADD" w:rsidRDefault="00DD5CE2">
            <w:pPr>
              <w:pStyle w:val="aff0"/>
            </w:pPr>
            <w:r>
              <w:t>Обязательность</w:t>
            </w:r>
          </w:p>
        </w:tc>
        <w:tc>
          <w:tcPr>
            <w:tcW w:w="2366" w:type="dxa"/>
            <w:shd w:val="clear" w:color="auto" w:fill="D9D9D9" w:themeFill="background1" w:themeFillShade="D9"/>
          </w:tcPr>
          <w:p w14:paraId="111FC947" w14:textId="77777777" w:rsidR="00BD3ADD" w:rsidRDefault="00DD5CE2">
            <w:pPr>
              <w:pStyle w:val="aff0"/>
            </w:pPr>
            <w:r>
              <w:rPr>
                <w:lang w:val="en-US"/>
              </w:rPr>
              <w:t>Дополнительн</w:t>
            </w:r>
            <w:r>
              <w:t>ая информация</w:t>
            </w:r>
          </w:p>
        </w:tc>
      </w:tr>
      <w:tr w:rsidR="00BD3ADD" w14:paraId="5D69BA78" w14:textId="77777777" w:rsidTr="000849C3">
        <w:tc>
          <w:tcPr>
            <w:tcW w:w="2883" w:type="dxa"/>
          </w:tcPr>
          <w:p w14:paraId="4D594C42" w14:textId="77777777" w:rsidR="00BD3ADD" w:rsidRDefault="00DD5CE2">
            <w:pPr>
              <w:pStyle w:val="afe"/>
              <w:rPr>
                <w:lang w:val="en-US"/>
              </w:rPr>
            </w:pPr>
            <w:r>
              <w:t>CEL_FUNCK</w:t>
            </w:r>
          </w:p>
        </w:tc>
        <w:tc>
          <w:tcPr>
            <w:tcW w:w="1913" w:type="dxa"/>
          </w:tcPr>
          <w:p w14:paraId="75CF67D3" w14:textId="77777777" w:rsidR="00BD3ADD" w:rsidRDefault="00DD5CE2">
            <w:pPr>
              <w:pStyle w:val="afe"/>
            </w:pPr>
            <w:r>
              <w:t>Целевая функция</w:t>
            </w:r>
          </w:p>
        </w:tc>
        <w:tc>
          <w:tcPr>
            <w:tcW w:w="2189" w:type="dxa"/>
          </w:tcPr>
          <w:p w14:paraId="30CF006A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366" w:type="dxa"/>
          </w:tcPr>
          <w:p w14:paraId="104FB89B" w14:textId="77777777" w:rsidR="00BD3ADD" w:rsidRDefault="00DD5CE2">
            <w:pPr>
              <w:pStyle w:val="afe"/>
            </w:pPr>
            <w:r>
              <w:t>Строка, длина &lt;= 150 знаков.</w:t>
            </w:r>
          </w:p>
        </w:tc>
      </w:tr>
      <w:tr w:rsidR="00BD3ADD" w14:paraId="48D43537" w14:textId="77777777" w:rsidTr="000849C3">
        <w:tc>
          <w:tcPr>
            <w:tcW w:w="2883" w:type="dxa"/>
          </w:tcPr>
          <w:p w14:paraId="3C237538" w14:textId="77777777" w:rsidR="00BD3ADD" w:rsidRDefault="00DD5CE2">
            <w:pPr>
              <w:pStyle w:val="afe"/>
              <w:rPr>
                <w:lang w:val="en-US"/>
              </w:rPr>
            </w:pPr>
            <w:r>
              <w:t>GOD_VLOG</w:t>
            </w:r>
          </w:p>
        </w:tc>
        <w:tc>
          <w:tcPr>
            <w:tcW w:w="1913" w:type="dxa"/>
          </w:tcPr>
          <w:p w14:paraId="3754C733" w14:textId="77777777" w:rsidR="00BD3ADD" w:rsidRPr="006520A9" w:rsidRDefault="00DD5CE2">
            <w:pPr>
              <w:pStyle w:val="afe"/>
            </w:pPr>
            <w:r w:rsidRPr="006520A9">
              <w:t>Год начала формирования вложений</w:t>
            </w:r>
          </w:p>
        </w:tc>
        <w:tc>
          <w:tcPr>
            <w:tcW w:w="2189" w:type="dxa"/>
          </w:tcPr>
          <w:p w14:paraId="4A6AD1E8" w14:textId="77777777" w:rsidR="00BD3ADD" w:rsidRPr="006520A9" w:rsidRDefault="00DD5CE2">
            <w:pPr>
              <w:pStyle w:val="afe"/>
            </w:pPr>
            <w:r w:rsidRPr="006520A9">
              <w:t>Нет</w:t>
            </w:r>
          </w:p>
        </w:tc>
        <w:tc>
          <w:tcPr>
            <w:tcW w:w="2366" w:type="dxa"/>
          </w:tcPr>
          <w:p w14:paraId="7F039E13" w14:textId="77777777" w:rsidR="00BD3ADD" w:rsidRPr="006520A9" w:rsidRDefault="00DD5CE2">
            <w:pPr>
              <w:pStyle w:val="afe"/>
            </w:pPr>
            <w:r w:rsidRPr="006520A9">
              <w:t>Строка, длина = 4 знака.</w:t>
            </w:r>
          </w:p>
        </w:tc>
      </w:tr>
      <w:tr w:rsidR="00BD3ADD" w14:paraId="19756C98" w14:textId="77777777" w:rsidTr="000849C3">
        <w:tc>
          <w:tcPr>
            <w:tcW w:w="2883" w:type="dxa"/>
          </w:tcPr>
          <w:p w14:paraId="100A51A1" w14:textId="77777777" w:rsidR="00BD3ADD" w:rsidRDefault="00DD5CE2">
            <w:pPr>
              <w:pStyle w:val="afe"/>
              <w:rPr>
                <w:lang w:val="en-US"/>
              </w:rPr>
            </w:pPr>
            <w:r>
              <w:t>NUM</w:t>
            </w:r>
          </w:p>
        </w:tc>
        <w:tc>
          <w:tcPr>
            <w:tcW w:w="1913" w:type="dxa"/>
          </w:tcPr>
          <w:p w14:paraId="76EA4E60" w14:textId="77777777" w:rsidR="00BD3ADD" w:rsidRPr="006520A9" w:rsidRDefault="00DD5CE2">
            <w:pPr>
              <w:pStyle w:val="afe"/>
            </w:pPr>
            <w:r w:rsidRPr="006520A9">
              <w:t>Номер карточки кап. вложений</w:t>
            </w:r>
          </w:p>
        </w:tc>
        <w:tc>
          <w:tcPr>
            <w:tcW w:w="2189" w:type="dxa"/>
          </w:tcPr>
          <w:p w14:paraId="15CD9E42" w14:textId="77555FBB" w:rsidR="00BD3ADD" w:rsidRPr="006520A9" w:rsidRDefault="000849C3">
            <w:pPr>
              <w:pStyle w:val="afe"/>
            </w:pPr>
            <w:r w:rsidRPr="006520A9">
              <w:t>Нет</w:t>
            </w:r>
          </w:p>
        </w:tc>
        <w:tc>
          <w:tcPr>
            <w:tcW w:w="2366" w:type="dxa"/>
          </w:tcPr>
          <w:p w14:paraId="0C3CF451" w14:textId="77777777" w:rsidR="00BD3ADD" w:rsidRPr="006520A9" w:rsidRDefault="00DD5CE2">
            <w:pPr>
              <w:pStyle w:val="afe"/>
            </w:pPr>
            <w:r w:rsidRPr="006520A9">
              <w:t>Строка, длина = 11 знаков.</w:t>
            </w:r>
          </w:p>
        </w:tc>
      </w:tr>
      <w:tr w:rsidR="00BD3ADD" w14:paraId="61195599" w14:textId="77777777" w:rsidTr="000849C3">
        <w:tc>
          <w:tcPr>
            <w:tcW w:w="2883" w:type="dxa"/>
          </w:tcPr>
          <w:p w14:paraId="48D3BA4A" w14:textId="77777777" w:rsidR="00BD3ADD" w:rsidRDefault="00DD5CE2">
            <w:pPr>
              <w:pStyle w:val="afe"/>
              <w:rPr>
                <w:lang w:val="en-US"/>
              </w:rPr>
            </w:pPr>
            <w:r>
              <w:t>STATUS_NACH_GODA</w:t>
            </w:r>
          </w:p>
        </w:tc>
        <w:tc>
          <w:tcPr>
            <w:tcW w:w="1913" w:type="dxa"/>
          </w:tcPr>
          <w:p w14:paraId="7D9E9620" w14:textId="77777777" w:rsidR="00BD3ADD" w:rsidRPr="006520A9" w:rsidRDefault="00DD5CE2">
            <w:pPr>
              <w:pStyle w:val="afe"/>
            </w:pPr>
            <w:r w:rsidRPr="006520A9">
              <w:t>Статус объекта на начало года</w:t>
            </w:r>
          </w:p>
        </w:tc>
        <w:tc>
          <w:tcPr>
            <w:tcW w:w="2189" w:type="dxa"/>
          </w:tcPr>
          <w:p w14:paraId="47F24362" w14:textId="77777777" w:rsidR="00BD3ADD" w:rsidRPr="006520A9" w:rsidRDefault="00DD5CE2">
            <w:pPr>
              <w:pStyle w:val="afe"/>
            </w:pPr>
            <w:r w:rsidRPr="006520A9">
              <w:t>Нет</w:t>
            </w:r>
          </w:p>
        </w:tc>
        <w:tc>
          <w:tcPr>
            <w:tcW w:w="2366" w:type="dxa"/>
          </w:tcPr>
          <w:p w14:paraId="340FE6E3" w14:textId="77777777" w:rsidR="00BD3ADD" w:rsidRPr="006520A9" w:rsidRDefault="00DD5CE2">
            <w:pPr>
              <w:pStyle w:val="afe"/>
            </w:pPr>
            <w:r w:rsidRPr="006520A9">
              <w:t>Строка, длина &lt;= 500 знаков.</w:t>
            </w:r>
          </w:p>
        </w:tc>
      </w:tr>
      <w:tr w:rsidR="00BD3ADD" w14:paraId="27695091" w14:textId="77777777" w:rsidTr="000849C3">
        <w:tc>
          <w:tcPr>
            <w:tcW w:w="2883" w:type="dxa"/>
          </w:tcPr>
          <w:p w14:paraId="23F5C532" w14:textId="77777777" w:rsidR="00BD3ADD" w:rsidRDefault="00DD5CE2">
            <w:pPr>
              <w:pStyle w:val="afe"/>
              <w:rPr>
                <w:lang w:val="en-US"/>
              </w:rPr>
            </w:pPr>
            <w:r>
              <w:t>STATUS_OTCH_DATA</w:t>
            </w:r>
          </w:p>
        </w:tc>
        <w:tc>
          <w:tcPr>
            <w:tcW w:w="1913" w:type="dxa"/>
          </w:tcPr>
          <w:p w14:paraId="269AD73F" w14:textId="77777777" w:rsidR="00BD3ADD" w:rsidRPr="006520A9" w:rsidRDefault="00DD5CE2">
            <w:pPr>
              <w:pStyle w:val="afe"/>
            </w:pPr>
            <w:r w:rsidRPr="006520A9">
              <w:t>Статус объекта на отчетную дату</w:t>
            </w:r>
          </w:p>
        </w:tc>
        <w:tc>
          <w:tcPr>
            <w:tcW w:w="2189" w:type="dxa"/>
          </w:tcPr>
          <w:p w14:paraId="1D405BB0" w14:textId="77777777" w:rsidR="00BD3ADD" w:rsidRPr="006520A9" w:rsidRDefault="00DD5CE2">
            <w:pPr>
              <w:pStyle w:val="afe"/>
            </w:pPr>
            <w:r w:rsidRPr="006520A9">
              <w:t>Нет</w:t>
            </w:r>
          </w:p>
        </w:tc>
        <w:tc>
          <w:tcPr>
            <w:tcW w:w="2366" w:type="dxa"/>
          </w:tcPr>
          <w:p w14:paraId="490A3392" w14:textId="77777777" w:rsidR="00BD3ADD" w:rsidRPr="006520A9" w:rsidRDefault="00DD5CE2">
            <w:pPr>
              <w:pStyle w:val="afe"/>
            </w:pPr>
            <w:r w:rsidRPr="006520A9">
              <w:t>Строка, длина &lt;= 500 знаков.</w:t>
            </w:r>
          </w:p>
        </w:tc>
      </w:tr>
      <w:tr w:rsidR="00BD3ADD" w14:paraId="7C6867F7" w14:textId="77777777" w:rsidTr="000849C3">
        <w:tc>
          <w:tcPr>
            <w:tcW w:w="2883" w:type="dxa"/>
          </w:tcPr>
          <w:p w14:paraId="0E448D11" w14:textId="77777777" w:rsidR="00BD3ADD" w:rsidRDefault="00DD5CE2">
            <w:pPr>
              <w:pStyle w:val="afe"/>
              <w:rPr>
                <w:lang w:val="en-US"/>
              </w:rPr>
            </w:pPr>
            <w:r>
              <w:t>UCH_NOMER</w:t>
            </w:r>
          </w:p>
        </w:tc>
        <w:tc>
          <w:tcPr>
            <w:tcW w:w="1913" w:type="dxa"/>
          </w:tcPr>
          <w:p w14:paraId="76E4761A" w14:textId="77777777" w:rsidR="00BD3ADD" w:rsidRPr="006520A9" w:rsidRDefault="00DD5CE2">
            <w:pPr>
              <w:pStyle w:val="afe"/>
            </w:pPr>
            <w:r w:rsidRPr="006520A9">
              <w:t>Учетный номер объекта кап. вложений</w:t>
            </w:r>
          </w:p>
        </w:tc>
        <w:tc>
          <w:tcPr>
            <w:tcW w:w="2189" w:type="dxa"/>
          </w:tcPr>
          <w:p w14:paraId="3593B4BD" w14:textId="26A97C43" w:rsidR="00BD3ADD" w:rsidRPr="006520A9" w:rsidRDefault="000849C3">
            <w:pPr>
              <w:pStyle w:val="afe"/>
            </w:pPr>
            <w:r w:rsidRPr="006520A9">
              <w:t>Нет</w:t>
            </w:r>
          </w:p>
        </w:tc>
        <w:tc>
          <w:tcPr>
            <w:tcW w:w="2366" w:type="dxa"/>
          </w:tcPr>
          <w:p w14:paraId="7E8982B5" w14:textId="77777777" w:rsidR="00BD3ADD" w:rsidRPr="006520A9" w:rsidRDefault="00DD5CE2">
            <w:pPr>
              <w:pStyle w:val="afe"/>
            </w:pPr>
            <w:r w:rsidRPr="006520A9">
              <w:t>Строка, длина = 30 знаков.</w:t>
            </w:r>
          </w:p>
        </w:tc>
      </w:tr>
      <w:tr w:rsidR="00BD3ADD" w14:paraId="78CE1E44" w14:textId="77777777" w:rsidTr="000849C3">
        <w:tc>
          <w:tcPr>
            <w:tcW w:w="2883" w:type="dxa"/>
          </w:tcPr>
          <w:p w14:paraId="4C6965A4" w14:textId="77777777" w:rsidR="00BD3ADD" w:rsidRDefault="00DD5CE2">
            <w:pPr>
              <w:pStyle w:val="afe"/>
              <w:rPr>
                <w:lang w:val="en-US"/>
              </w:rPr>
            </w:pPr>
            <w:r>
              <w:t>UCH_NOMER_DO_POST</w:t>
            </w:r>
          </w:p>
        </w:tc>
        <w:tc>
          <w:tcPr>
            <w:tcW w:w="1913" w:type="dxa"/>
          </w:tcPr>
          <w:p w14:paraId="026D289D" w14:textId="77777777" w:rsidR="00BD3ADD" w:rsidRPr="006520A9" w:rsidRDefault="00DD5CE2">
            <w:pPr>
              <w:pStyle w:val="afe"/>
            </w:pPr>
            <w:r w:rsidRPr="006520A9">
              <w:t>Учетный номер объекта кап. вложений до поступления в организацию</w:t>
            </w:r>
          </w:p>
        </w:tc>
        <w:tc>
          <w:tcPr>
            <w:tcW w:w="2189" w:type="dxa"/>
          </w:tcPr>
          <w:p w14:paraId="30BBAEF5" w14:textId="77777777" w:rsidR="00BD3ADD" w:rsidRPr="006520A9" w:rsidRDefault="00DD5CE2">
            <w:pPr>
              <w:pStyle w:val="afe"/>
            </w:pPr>
            <w:r w:rsidRPr="006520A9">
              <w:t>Нет</w:t>
            </w:r>
          </w:p>
        </w:tc>
        <w:tc>
          <w:tcPr>
            <w:tcW w:w="2366" w:type="dxa"/>
          </w:tcPr>
          <w:p w14:paraId="2B33AF05" w14:textId="77777777" w:rsidR="00BD3ADD" w:rsidRPr="006520A9" w:rsidRDefault="00DD5CE2">
            <w:pPr>
              <w:pStyle w:val="afe"/>
            </w:pPr>
            <w:r w:rsidRPr="006520A9">
              <w:t>Строка, длина = 30 знаков.</w:t>
            </w:r>
          </w:p>
        </w:tc>
      </w:tr>
    </w:tbl>
    <w:p w14:paraId="166C1389" w14:textId="03CD6D32" w:rsidR="00BD3ADD" w:rsidRDefault="00DD5CE2">
      <w:pPr>
        <w:pStyle w:val="a4"/>
      </w:pPr>
      <w:r>
        <w:t>Структура элементов блока KONTRAGENT приведены в таблице «</w:t>
      </w:r>
      <w:r>
        <w:fldChar w:fldCharType="begin"/>
      </w:r>
      <w:r>
        <w:instrText xml:space="preserve"> REF _Ref190118984 \h </w:instrText>
      </w:r>
      <w:r>
        <w:fldChar w:fldCharType="separate"/>
      </w:r>
      <w:r w:rsidR="009A0D3D">
        <w:t xml:space="preserve">Таблица </w:t>
      </w:r>
      <w:r w:rsidR="009A0D3D">
        <w:rPr>
          <w:noProof/>
        </w:rPr>
        <w:t>2</w:t>
      </w:r>
      <w:r w:rsidR="009A0D3D">
        <w:t>.</w:t>
      </w:r>
      <w:r w:rsidR="009A0D3D">
        <w:rPr>
          <w:noProof/>
        </w:rPr>
        <w:t>16</w:t>
      </w:r>
      <w:r w:rsidR="009A0D3D">
        <w:t xml:space="preserve"> – Блок KONTRAGENT</w:t>
      </w:r>
      <w:r>
        <w:fldChar w:fldCharType="end"/>
      </w:r>
      <w:r>
        <w:t>».</w:t>
      </w:r>
    </w:p>
    <w:p w14:paraId="4B3639EC" w14:textId="6274A7BB" w:rsidR="00BD3ADD" w:rsidRDefault="00DD5CE2">
      <w:pPr>
        <w:pStyle w:val="ad"/>
        <w:jc w:val="both"/>
      </w:pPr>
      <w:bookmarkStart w:id="54" w:name="_Ref190118984"/>
      <w:bookmarkStart w:id="55" w:name="_Toc211969403"/>
      <w:r>
        <w:t xml:space="preserve">Таблица </w:t>
      </w:r>
      <w:r w:rsidR="004D06AE">
        <w:fldChar w:fldCharType="begin"/>
      </w:r>
      <w:r w:rsidR="004D06AE">
        <w:instrText xml:space="preserve"> STYLEREF 1 \s </w:instrText>
      </w:r>
      <w:r w:rsidR="004D06AE">
        <w:fldChar w:fldCharType="separate"/>
      </w:r>
      <w:r w:rsidR="009A0D3D">
        <w:rPr>
          <w:noProof/>
        </w:rPr>
        <w:t>2</w:t>
      </w:r>
      <w:r w:rsidR="004D06AE">
        <w:rPr>
          <w:noProof/>
        </w:rPr>
        <w:fldChar w:fldCharType="end"/>
      </w:r>
      <w:r w:rsidR="003F5E6E">
        <w:t>.</w:t>
      </w:r>
      <w:r w:rsidR="004D06AE">
        <w:fldChar w:fldCharType="begin"/>
      </w:r>
      <w:r w:rsidR="004D06AE">
        <w:instrText xml:space="preserve"> SEQ Таблица \* ARABIC \s 1 </w:instrText>
      </w:r>
      <w:r w:rsidR="004D06AE">
        <w:fldChar w:fldCharType="separate"/>
      </w:r>
      <w:r w:rsidR="009A0D3D">
        <w:rPr>
          <w:noProof/>
        </w:rPr>
        <w:t>16</w:t>
      </w:r>
      <w:r w:rsidR="004D06AE">
        <w:rPr>
          <w:noProof/>
        </w:rPr>
        <w:fldChar w:fldCharType="end"/>
      </w:r>
      <w:r>
        <w:t xml:space="preserve"> – Блок KONTRAGENT</w:t>
      </w:r>
      <w:bookmarkEnd w:id="54"/>
      <w:bookmarkEnd w:id="55"/>
    </w:p>
    <w:tbl>
      <w:tblPr>
        <w:tblStyle w:val="aff"/>
        <w:tblW w:w="942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565"/>
        <w:gridCol w:w="1832"/>
        <w:gridCol w:w="1965"/>
        <w:gridCol w:w="2059"/>
      </w:tblGrid>
      <w:tr w:rsidR="00BD3ADD" w14:paraId="51F2EDA7" w14:textId="77777777" w:rsidTr="000849C3">
        <w:trPr>
          <w:tblHeader/>
        </w:trPr>
        <w:tc>
          <w:tcPr>
            <w:tcW w:w="3577" w:type="dxa"/>
            <w:shd w:val="clear" w:color="auto" w:fill="D9D9D9" w:themeFill="background1" w:themeFillShade="D9"/>
            <w:vAlign w:val="center"/>
          </w:tcPr>
          <w:p w14:paraId="7A58F3B0" w14:textId="77777777" w:rsidR="00BD3ADD" w:rsidRDefault="00DD5CE2">
            <w:pPr>
              <w:pStyle w:val="aff0"/>
            </w:pPr>
            <w:r>
              <w:t>Код элемента</w:t>
            </w:r>
          </w:p>
        </w:tc>
        <w:tc>
          <w:tcPr>
            <w:tcW w:w="1832" w:type="dxa"/>
            <w:shd w:val="clear" w:color="auto" w:fill="D9D9D9" w:themeFill="background1" w:themeFillShade="D9"/>
            <w:vAlign w:val="center"/>
          </w:tcPr>
          <w:p w14:paraId="4189A8CA" w14:textId="77777777" w:rsidR="00BD3ADD" w:rsidRDefault="00DD5CE2">
            <w:pPr>
              <w:pStyle w:val="aff0"/>
            </w:pPr>
            <w:r>
              <w:t>Наименование</w:t>
            </w:r>
          </w:p>
        </w:tc>
        <w:tc>
          <w:tcPr>
            <w:tcW w:w="1953" w:type="dxa"/>
            <w:shd w:val="clear" w:color="auto" w:fill="D9D9D9" w:themeFill="background1" w:themeFillShade="D9"/>
            <w:vAlign w:val="center"/>
          </w:tcPr>
          <w:p w14:paraId="591D1EFB" w14:textId="77777777" w:rsidR="00BD3ADD" w:rsidRDefault="00DD5CE2">
            <w:pPr>
              <w:pStyle w:val="aff0"/>
            </w:pPr>
            <w:r>
              <w:t>Обязательность</w:t>
            </w:r>
          </w:p>
        </w:tc>
        <w:tc>
          <w:tcPr>
            <w:tcW w:w="2059" w:type="dxa"/>
            <w:shd w:val="clear" w:color="auto" w:fill="D9D9D9" w:themeFill="background1" w:themeFillShade="D9"/>
          </w:tcPr>
          <w:p w14:paraId="4D3A559B" w14:textId="77777777" w:rsidR="00BD3ADD" w:rsidRDefault="00DD5CE2">
            <w:pPr>
              <w:pStyle w:val="aff0"/>
            </w:pPr>
            <w:r>
              <w:rPr>
                <w:lang w:val="en-US"/>
              </w:rPr>
              <w:t>Дополнительн</w:t>
            </w:r>
            <w:r>
              <w:t>ая информация</w:t>
            </w:r>
          </w:p>
        </w:tc>
      </w:tr>
      <w:tr w:rsidR="00BD3ADD" w14:paraId="1379186F" w14:textId="77777777" w:rsidTr="000849C3">
        <w:tc>
          <w:tcPr>
            <w:tcW w:w="3577" w:type="dxa"/>
          </w:tcPr>
          <w:p w14:paraId="6F941168" w14:textId="77777777" w:rsidR="00BD3ADD" w:rsidRDefault="00DD5CE2">
            <w:pPr>
              <w:pStyle w:val="afe"/>
              <w:rPr>
                <w:lang w:val="en-US"/>
              </w:rPr>
            </w:pPr>
            <w:r>
              <w:t>FIZ_LICO</w:t>
            </w:r>
          </w:p>
        </w:tc>
        <w:tc>
          <w:tcPr>
            <w:tcW w:w="1832" w:type="dxa"/>
          </w:tcPr>
          <w:p w14:paraId="1E6CB8A5" w14:textId="77777777" w:rsidR="00BD3ADD" w:rsidRDefault="00DD5CE2">
            <w:pPr>
              <w:pStyle w:val="afe"/>
            </w:pPr>
            <w:r>
              <w:t>Физическое лицо</w:t>
            </w:r>
          </w:p>
        </w:tc>
        <w:tc>
          <w:tcPr>
            <w:tcW w:w="1953" w:type="dxa"/>
          </w:tcPr>
          <w:p w14:paraId="4BF46124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059" w:type="dxa"/>
          </w:tcPr>
          <w:p w14:paraId="793F7BB0" w14:textId="0983F4FF" w:rsidR="00BD3ADD" w:rsidRDefault="00DD5CE2">
            <w:pPr>
              <w:pStyle w:val="afe"/>
            </w:pPr>
            <w:r>
              <w:t>Составной элемент, структура приведена в таблице «</w:t>
            </w:r>
            <w:r>
              <w:fldChar w:fldCharType="begin"/>
            </w:r>
            <w:r>
              <w:instrText xml:space="preserve"> REF _Ref190121550 \h  \* MERGEFORMAT </w:instrText>
            </w:r>
            <w:r>
              <w:fldChar w:fldCharType="separate"/>
            </w:r>
            <w:r w:rsidR="009A0D3D">
              <w:t>Таблица 2.7 – Блок FIZ_LICO</w:t>
            </w:r>
            <w:r>
              <w:fldChar w:fldCharType="end"/>
            </w:r>
            <w:r>
              <w:t>».</w:t>
            </w:r>
            <w:r>
              <w:br/>
              <w:t>Обязателен, если вид контрагента = 2, если вид контрагента = 1 или вид контрагента = 0 – не заполняется.</w:t>
            </w:r>
          </w:p>
        </w:tc>
      </w:tr>
      <w:tr w:rsidR="00BD3ADD" w14:paraId="522EA91A" w14:textId="77777777" w:rsidTr="000849C3">
        <w:tc>
          <w:tcPr>
            <w:tcW w:w="3577" w:type="dxa"/>
          </w:tcPr>
          <w:p w14:paraId="27AB19CA" w14:textId="77777777" w:rsidR="00BD3ADD" w:rsidRDefault="00DD5CE2">
            <w:pPr>
              <w:pStyle w:val="afe"/>
              <w:rPr>
                <w:lang w:val="en-US"/>
              </w:rPr>
            </w:pPr>
            <w:r>
              <w:t>GUID</w:t>
            </w:r>
          </w:p>
        </w:tc>
        <w:tc>
          <w:tcPr>
            <w:tcW w:w="1832" w:type="dxa"/>
          </w:tcPr>
          <w:p w14:paraId="6A092E73" w14:textId="695A8F18" w:rsidR="00BD3ADD" w:rsidRDefault="00DD5CE2">
            <w:pPr>
              <w:pStyle w:val="afe"/>
            </w:pPr>
            <w:r>
              <w:t xml:space="preserve">(GUID) Уникальный код в </w:t>
            </w:r>
            <w:r w:rsidR="00146FE3" w:rsidRPr="00146FE3">
              <w:t>ИС Субъекта интеграции</w:t>
            </w:r>
            <w:r>
              <w:t xml:space="preserve"> контрагента</w:t>
            </w:r>
          </w:p>
        </w:tc>
        <w:tc>
          <w:tcPr>
            <w:tcW w:w="1953" w:type="dxa"/>
          </w:tcPr>
          <w:p w14:paraId="7D47EA55" w14:textId="77777777" w:rsidR="00BD3ADD" w:rsidRDefault="00DD5CE2">
            <w:pPr>
              <w:pStyle w:val="afe"/>
            </w:pPr>
            <w:r>
              <w:t>Да</w:t>
            </w:r>
          </w:p>
        </w:tc>
        <w:tc>
          <w:tcPr>
            <w:tcW w:w="2059" w:type="dxa"/>
          </w:tcPr>
          <w:p w14:paraId="4AF5C90C" w14:textId="77777777" w:rsidR="00BD3ADD" w:rsidRDefault="00DD5CE2">
            <w:pPr>
              <w:pStyle w:val="afe"/>
            </w:pPr>
            <w:r>
              <w:t>Строка, длина &lt;= 36 знаков.</w:t>
            </w:r>
          </w:p>
        </w:tc>
      </w:tr>
      <w:tr w:rsidR="00BD3ADD" w14:paraId="1CC495D7" w14:textId="77777777" w:rsidTr="000849C3">
        <w:tc>
          <w:tcPr>
            <w:tcW w:w="3577" w:type="dxa"/>
          </w:tcPr>
          <w:p w14:paraId="631A18D2" w14:textId="77777777" w:rsidR="00BD3ADD" w:rsidRDefault="00DD5CE2">
            <w:pPr>
              <w:pStyle w:val="afe"/>
              <w:rPr>
                <w:lang w:val="en-US"/>
              </w:rPr>
            </w:pPr>
            <w:r>
              <w:t>ID_KONTRAGENTA</w:t>
            </w:r>
          </w:p>
        </w:tc>
        <w:tc>
          <w:tcPr>
            <w:tcW w:w="1832" w:type="dxa"/>
          </w:tcPr>
          <w:p w14:paraId="7B3709FA" w14:textId="77777777" w:rsidR="00BD3ADD" w:rsidRDefault="00DD5CE2">
            <w:pPr>
              <w:pStyle w:val="afe"/>
            </w:pPr>
            <w:r>
              <w:t>Идентификатор контрагента</w:t>
            </w:r>
          </w:p>
        </w:tc>
        <w:tc>
          <w:tcPr>
            <w:tcW w:w="1953" w:type="dxa"/>
          </w:tcPr>
          <w:p w14:paraId="0986A5EC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059" w:type="dxa"/>
          </w:tcPr>
          <w:p w14:paraId="0D980A02" w14:textId="77777777" w:rsidR="00BD3ADD" w:rsidRDefault="00DD5CE2">
            <w:pPr>
              <w:pStyle w:val="afe"/>
            </w:pPr>
            <w:r>
              <w:t>Строка, длина = 22 знака.</w:t>
            </w:r>
          </w:p>
        </w:tc>
      </w:tr>
      <w:tr w:rsidR="00BD3ADD" w14:paraId="1F7545D7" w14:textId="77777777" w:rsidTr="000849C3">
        <w:tc>
          <w:tcPr>
            <w:tcW w:w="3577" w:type="dxa"/>
          </w:tcPr>
          <w:p w14:paraId="3CB52BE7" w14:textId="77777777" w:rsidR="00BD3ADD" w:rsidRDefault="00DD5CE2">
            <w:pPr>
              <w:pStyle w:val="afe"/>
              <w:rPr>
                <w:lang w:val="en-US"/>
              </w:rPr>
            </w:pPr>
            <w:r>
              <w:t>TIP_KONTRAGENTA</w:t>
            </w:r>
          </w:p>
        </w:tc>
        <w:tc>
          <w:tcPr>
            <w:tcW w:w="1832" w:type="dxa"/>
          </w:tcPr>
          <w:p w14:paraId="0D620BBF" w14:textId="77777777" w:rsidR="00BD3ADD" w:rsidRDefault="00DD5CE2">
            <w:pPr>
              <w:pStyle w:val="afe"/>
            </w:pPr>
            <w:r>
              <w:t>Тип контрагента</w:t>
            </w:r>
          </w:p>
        </w:tc>
        <w:tc>
          <w:tcPr>
            <w:tcW w:w="1953" w:type="dxa"/>
          </w:tcPr>
          <w:p w14:paraId="0569552A" w14:textId="77777777" w:rsidR="00BD3ADD" w:rsidRDefault="00DD5CE2">
            <w:pPr>
              <w:pStyle w:val="afe"/>
              <w:rPr>
                <w:highlight w:val="yellow"/>
              </w:rPr>
            </w:pPr>
            <w:r>
              <w:t>Нет</w:t>
            </w:r>
          </w:p>
        </w:tc>
        <w:tc>
          <w:tcPr>
            <w:tcW w:w="2059" w:type="dxa"/>
          </w:tcPr>
          <w:p w14:paraId="34F4D745" w14:textId="77777777" w:rsidR="00BD3ADD" w:rsidRDefault="00DD5CE2">
            <w:pPr>
              <w:pStyle w:val="afe"/>
            </w:pPr>
            <w:r>
              <w:t>Строка, длина = 1 знак.</w:t>
            </w:r>
            <w:r>
              <w:br/>
              <w:t>Принимает значения:</w:t>
            </w:r>
            <w:r>
              <w:br/>
              <w:t>0 – Не определен;</w:t>
            </w:r>
            <w:r>
              <w:br/>
              <w:t>1 – Участник бюджетного процесса;</w:t>
            </w:r>
            <w:r>
              <w:br/>
              <w:t>2 – Государственное (муниципальное) бюджетное (автономное) учреждение;</w:t>
            </w:r>
            <w:r>
              <w:br/>
              <w:t>3 – Финансовая (нефинансовая) организация государственного сектора;</w:t>
            </w:r>
            <w:r>
              <w:br/>
              <w:t>4 – Иная нефинансовая организация;</w:t>
            </w:r>
            <w:r>
              <w:br/>
              <w:t>5 – Иная финансовая организация;</w:t>
            </w:r>
            <w:r>
              <w:br/>
              <w:t>6 – Некоммерческая организация, физическое лицо – производитель товаров, работ, услуг;</w:t>
            </w:r>
            <w:r>
              <w:br/>
              <w:t>7 – Физическое лицо;</w:t>
            </w:r>
            <w:r>
              <w:br/>
              <w:t>8 – Наднациональная организация или правительство иностранного государства;</w:t>
            </w:r>
            <w:r>
              <w:br/>
              <w:t>9 – Нерезидент (за исключением наднациональных организаций и правительств иностранных государств).</w:t>
            </w:r>
          </w:p>
          <w:p w14:paraId="2FF32F95" w14:textId="77777777" w:rsidR="00BD3ADD" w:rsidRDefault="00DD5CE2">
            <w:pPr>
              <w:pStyle w:val="afe"/>
            </w:pPr>
            <w:r>
              <w:t xml:space="preserve">Обязательно для заполнения, если </w:t>
            </w:r>
            <w:r>
              <w:br/>
              <w:t>вид контрагента = 1 или 2.</w:t>
            </w:r>
          </w:p>
        </w:tc>
      </w:tr>
      <w:tr w:rsidR="00BD3ADD" w14:paraId="77B5EB2A" w14:textId="77777777" w:rsidTr="000849C3">
        <w:tc>
          <w:tcPr>
            <w:tcW w:w="3577" w:type="dxa"/>
          </w:tcPr>
          <w:p w14:paraId="7105135B" w14:textId="77777777" w:rsidR="00BD3ADD" w:rsidRDefault="00DD5CE2">
            <w:pPr>
              <w:pStyle w:val="afe"/>
              <w:rPr>
                <w:lang w:val="en-US"/>
              </w:rPr>
            </w:pPr>
            <w:r>
              <w:t>UR_LICO</w:t>
            </w:r>
          </w:p>
        </w:tc>
        <w:tc>
          <w:tcPr>
            <w:tcW w:w="1832" w:type="dxa"/>
          </w:tcPr>
          <w:p w14:paraId="6AC48A7C" w14:textId="77777777" w:rsidR="00BD3ADD" w:rsidRDefault="00DD5CE2">
            <w:pPr>
              <w:pStyle w:val="afe"/>
            </w:pPr>
            <w:r>
              <w:t>Юридическое лицо</w:t>
            </w:r>
          </w:p>
        </w:tc>
        <w:tc>
          <w:tcPr>
            <w:tcW w:w="1953" w:type="dxa"/>
          </w:tcPr>
          <w:p w14:paraId="11019DC7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059" w:type="dxa"/>
          </w:tcPr>
          <w:p w14:paraId="060E8FF9" w14:textId="6BDC6D22" w:rsidR="00BD3ADD" w:rsidRDefault="00DD5CE2">
            <w:pPr>
              <w:pStyle w:val="afe"/>
              <w:rPr>
                <w:highlight w:val="yellow"/>
              </w:rPr>
            </w:pPr>
            <w:r>
              <w:t>Составной элемент, структура приведена в таблице «</w:t>
            </w:r>
            <w:r>
              <w:fldChar w:fldCharType="begin"/>
            </w:r>
            <w:r>
              <w:instrText xml:space="preserve"> REF _Ref190123969 \h  \* MERGEFORMAT </w:instrText>
            </w:r>
            <w:r>
              <w:fldChar w:fldCharType="separate"/>
            </w:r>
            <w:r w:rsidR="009A0D3D">
              <w:t>Таблица 2.38 – Блок UR_LICO</w:t>
            </w:r>
            <w:r>
              <w:fldChar w:fldCharType="end"/>
            </w:r>
            <w:r>
              <w:t>».</w:t>
            </w:r>
            <w:r>
              <w:br/>
              <w:t>Обязателен, если вид контрагента = 1, если вид контрагента = 2 или вид контрагента = 0 – не заполняется.</w:t>
            </w:r>
          </w:p>
        </w:tc>
      </w:tr>
      <w:tr w:rsidR="00BD3ADD" w14:paraId="7E4C54B3" w14:textId="77777777" w:rsidTr="000849C3">
        <w:tc>
          <w:tcPr>
            <w:tcW w:w="3577" w:type="dxa"/>
          </w:tcPr>
          <w:p w14:paraId="190BB4CE" w14:textId="77777777" w:rsidR="00BD3ADD" w:rsidRDefault="00DD5CE2">
            <w:pPr>
              <w:pStyle w:val="afe"/>
              <w:rPr>
                <w:lang w:val="en-US"/>
              </w:rPr>
            </w:pPr>
            <w:r>
              <w:t>VID_KONTRAGENTA</w:t>
            </w:r>
          </w:p>
        </w:tc>
        <w:tc>
          <w:tcPr>
            <w:tcW w:w="1832" w:type="dxa"/>
          </w:tcPr>
          <w:p w14:paraId="7123F0C4" w14:textId="77777777" w:rsidR="00BD3ADD" w:rsidRPr="006520A9" w:rsidRDefault="00DD5CE2">
            <w:pPr>
              <w:pStyle w:val="afe"/>
            </w:pPr>
            <w:r w:rsidRPr="006520A9">
              <w:t>Вид контрагента</w:t>
            </w:r>
          </w:p>
        </w:tc>
        <w:tc>
          <w:tcPr>
            <w:tcW w:w="1953" w:type="dxa"/>
          </w:tcPr>
          <w:p w14:paraId="0AD8764F" w14:textId="5462AE58" w:rsidR="00BD3ADD" w:rsidRPr="006520A9" w:rsidRDefault="000849C3">
            <w:pPr>
              <w:pStyle w:val="afe"/>
              <w:rPr>
                <w:lang w:val="en-US"/>
              </w:rPr>
            </w:pPr>
            <w:r w:rsidRPr="006520A9">
              <w:t>Нет</w:t>
            </w:r>
          </w:p>
        </w:tc>
        <w:tc>
          <w:tcPr>
            <w:tcW w:w="2059" w:type="dxa"/>
          </w:tcPr>
          <w:p w14:paraId="2D3F65C7" w14:textId="77777777" w:rsidR="00BD3ADD" w:rsidRPr="006520A9" w:rsidRDefault="00DD5CE2">
            <w:pPr>
              <w:pStyle w:val="afe"/>
            </w:pPr>
            <w:r w:rsidRPr="006520A9">
              <w:t>Строка, длина = 1 знак.</w:t>
            </w:r>
            <w:r w:rsidRPr="006520A9">
              <w:br/>
              <w:t>Принимает значения:</w:t>
            </w:r>
            <w:r w:rsidRPr="006520A9">
              <w:br/>
              <w:t>1 – Юр. лицо;</w:t>
            </w:r>
            <w:r w:rsidRPr="006520A9">
              <w:br/>
              <w:t>2 – Физ. лицо;</w:t>
            </w:r>
          </w:p>
          <w:p w14:paraId="74305C28" w14:textId="77777777" w:rsidR="00BD3ADD" w:rsidRPr="006520A9" w:rsidRDefault="00DD5CE2">
            <w:pPr>
              <w:pStyle w:val="afe"/>
            </w:pPr>
            <w:r w:rsidRPr="006520A9">
              <w:t>0 – Групповой контрагент.</w:t>
            </w:r>
          </w:p>
        </w:tc>
      </w:tr>
      <w:tr w:rsidR="00BD3ADD" w14:paraId="14C12635" w14:textId="77777777" w:rsidTr="000849C3">
        <w:tc>
          <w:tcPr>
            <w:tcW w:w="3577" w:type="dxa"/>
          </w:tcPr>
          <w:p w14:paraId="515A6611" w14:textId="77777777" w:rsidR="00BD3ADD" w:rsidRDefault="00DD5CE2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NAME_GRUP</w:t>
            </w:r>
            <w:r>
              <w:t>_KONTRAGENT</w:t>
            </w:r>
          </w:p>
        </w:tc>
        <w:tc>
          <w:tcPr>
            <w:tcW w:w="1832" w:type="dxa"/>
          </w:tcPr>
          <w:p w14:paraId="140A6A94" w14:textId="77777777" w:rsidR="00BD3ADD" w:rsidRPr="006520A9" w:rsidRDefault="00DD5CE2">
            <w:pPr>
              <w:pStyle w:val="afe"/>
            </w:pPr>
            <w:r w:rsidRPr="006520A9">
              <w:t>Наименование группового контрагента</w:t>
            </w:r>
          </w:p>
        </w:tc>
        <w:tc>
          <w:tcPr>
            <w:tcW w:w="1953" w:type="dxa"/>
          </w:tcPr>
          <w:p w14:paraId="6EA75F6B" w14:textId="77777777" w:rsidR="00BD3ADD" w:rsidRPr="006520A9" w:rsidRDefault="00DD5CE2">
            <w:pPr>
              <w:pStyle w:val="afe"/>
            </w:pPr>
            <w:r w:rsidRPr="006520A9">
              <w:t>Нет</w:t>
            </w:r>
          </w:p>
        </w:tc>
        <w:tc>
          <w:tcPr>
            <w:tcW w:w="2059" w:type="dxa"/>
          </w:tcPr>
          <w:p w14:paraId="260479CB" w14:textId="77777777" w:rsidR="00BD3ADD" w:rsidRPr="006520A9" w:rsidRDefault="00DD5CE2">
            <w:pPr>
              <w:pStyle w:val="afe"/>
            </w:pPr>
            <w:r w:rsidRPr="006520A9">
              <w:t>Строка, длина &lt;= 160 знаков.</w:t>
            </w:r>
            <w:r w:rsidRPr="006520A9">
              <w:br/>
              <w:t xml:space="preserve">Обязательно для заполнения, если </w:t>
            </w:r>
            <w:r w:rsidRPr="006520A9">
              <w:br/>
              <w:t>вид контрагента = 0.</w:t>
            </w:r>
          </w:p>
        </w:tc>
      </w:tr>
    </w:tbl>
    <w:p w14:paraId="50E38157" w14:textId="06C9609D" w:rsidR="00BD3ADD" w:rsidRDefault="00DD5CE2">
      <w:pPr>
        <w:pStyle w:val="a4"/>
      </w:pPr>
      <w:r>
        <w:t>Структура элементов блока MESTO_ADDR_NFA приведены в таблице «</w:t>
      </w:r>
      <w:r>
        <w:fldChar w:fldCharType="begin"/>
      </w:r>
      <w:r>
        <w:instrText xml:space="preserve"> REF _Ref190119204 \h </w:instrText>
      </w:r>
      <w:r>
        <w:fldChar w:fldCharType="separate"/>
      </w:r>
      <w:r w:rsidR="009A0D3D">
        <w:t>Таблица</w:t>
      </w:r>
      <w:r w:rsidR="009A0D3D" w:rsidRPr="006520A9">
        <w:t xml:space="preserve"> </w:t>
      </w:r>
      <w:r w:rsidR="009A0D3D" w:rsidRPr="006520A9">
        <w:rPr>
          <w:noProof/>
        </w:rPr>
        <w:t>2</w:t>
      </w:r>
      <w:r w:rsidR="009A0D3D" w:rsidRPr="006520A9">
        <w:t>.</w:t>
      </w:r>
      <w:r w:rsidR="009A0D3D" w:rsidRPr="006520A9">
        <w:rPr>
          <w:noProof/>
        </w:rPr>
        <w:t>17</w:t>
      </w:r>
      <w:r w:rsidR="009A0D3D" w:rsidRPr="006520A9">
        <w:t xml:space="preserve"> – </w:t>
      </w:r>
      <w:r w:rsidR="009A0D3D">
        <w:t>Блок</w:t>
      </w:r>
      <w:r w:rsidR="009A0D3D" w:rsidRPr="006520A9">
        <w:t xml:space="preserve"> </w:t>
      </w:r>
      <w:r w:rsidR="009A0D3D">
        <w:rPr>
          <w:lang w:val="en-US"/>
        </w:rPr>
        <w:t>MESTO</w:t>
      </w:r>
      <w:r w:rsidR="009A0D3D" w:rsidRPr="006520A9">
        <w:t>_</w:t>
      </w:r>
      <w:r w:rsidR="009A0D3D">
        <w:rPr>
          <w:lang w:val="en-US"/>
        </w:rPr>
        <w:t>ADDR</w:t>
      </w:r>
      <w:r w:rsidR="009A0D3D" w:rsidRPr="006520A9">
        <w:t>_</w:t>
      </w:r>
      <w:r w:rsidR="009A0D3D">
        <w:rPr>
          <w:lang w:val="en-US"/>
        </w:rPr>
        <w:t>NFA</w:t>
      </w:r>
      <w:r>
        <w:fldChar w:fldCharType="end"/>
      </w:r>
      <w:r>
        <w:t>».</w:t>
      </w:r>
    </w:p>
    <w:p w14:paraId="42E5C863" w14:textId="46D400BC" w:rsidR="00BD3ADD" w:rsidRDefault="00DD5CE2">
      <w:pPr>
        <w:pStyle w:val="ad"/>
        <w:rPr>
          <w:lang w:val="en-US"/>
        </w:rPr>
      </w:pPr>
      <w:bookmarkStart w:id="56" w:name="_Ref190119204"/>
      <w:bookmarkStart w:id="57" w:name="_Toc211969404"/>
      <w:r>
        <w:t>Таблица</w:t>
      </w:r>
      <w:r>
        <w:rPr>
          <w:lang w:val="en-US"/>
        </w:rPr>
        <w:t xml:space="preserve"> </w:t>
      </w:r>
      <w:r w:rsidR="003F5E6E">
        <w:rPr>
          <w:lang w:val="en-US"/>
        </w:rPr>
        <w:fldChar w:fldCharType="begin"/>
      </w:r>
      <w:r w:rsidR="003F5E6E">
        <w:rPr>
          <w:lang w:val="en-US"/>
        </w:rPr>
        <w:instrText xml:space="preserve"> STYLEREF 1 \s </w:instrText>
      </w:r>
      <w:r w:rsidR="003F5E6E">
        <w:rPr>
          <w:lang w:val="en-US"/>
        </w:rPr>
        <w:fldChar w:fldCharType="separate"/>
      </w:r>
      <w:r w:rsidR="009A0D3D">
        <w:rPr>
          <w:noProof/>
          <w:lang w:val="en-US"/>
        </w:rPr>
        <w:t>2</w:t>
      </w:r>
      <w:r w:rsidR="003F5E6E">
        <w:rPr>
          <w:lang w:val="en-US"/>
        </w:rPr>
        <w:fldChar w:fldCharType="end"/>
      </w:r>
      <w:r w:rsidR="003F5E6E">
        <w:rPr>
          <w:lang w:val="en-US"/>
        </w:rPr>
        <w:t>.</w:t>
      </w:r>
      <w:r w:rsidR="003F5E6E">
        <w:rPr>
          <w:lang w:val="en-US"/>
        </w:rPr>
        <w:fldChar w:fldCharType="begin"/>
      </w:r>
      <w:r w:rsidR="003F5E6E">
        <w:rPr>
          <w:lang w:val="en-US"/>
        </w:rPr>
        <w:instrText xml:space="preserve"> SEQ Таблица \* ARABIC \s 1 </w:instrText>
      </w:r>
      <w:r w:rsidR="003F5E6E">
        <w:rPr>
          <w:lang w:val="en-US"/>
        </w:rPr>
        <w:fldChar w:fldCharType="separate"/>
      </w:r>
      <w:r w:rsidR="009A0D3D">
        <w:rPr>
          <w:noProof/>
          <w:lang w:val="en-US"/>
        </w:rPr>
        <w:t>17</w:t>
      </w:r>
      <w:r w:rsidR="003F5E6E">
        <w:rPr>
          <w:lang w:val="en-US"/>
        </w:rPr>
        <w:fldChar w:fldCharType="end"/>
      </w:r>
      <w:r>
        <w:rPr>
          <w:lang w:val="en-US"/>
        </w:rPr>
        <w:t xml:space="preserve"> – </w:t>
      </w:r>
      <w:r>
        <w:t>Блок</w:t>
      </w:r>
      <w:r>
        <w:rPr>
          <w:lang w:val="en-US"/>
        </w:rPr>
        <w:t xml:space="preserve"> MESTO_ADDR_NFA</w:t>
      </w:r>
      <w:bookmarkEnd w:id="56"/>
      <w:bookmarkEnd w:id="57"/>
    </w:p>
    <w:tbl>
      <w:tblPr>
        <w:tblStyle w:val="aff"/>
        <w:tblW w:w="9351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057"/>
        <w:gridCol w:w="2101"/>
        <w:gridCol w:w="1965"/>
        <w:gridCol w:w="2228"/>
      </w:tblGrid>
      <w:tr w:rsidR="00BD3ADD" w14:paraId="3F3C4A71" w14:textId="77777777">
        <w:trPr>
          <w:tblHeader/>
        </w:trPr>
        <w:tc>
          <w:tcPr>
            <w:tcW w:w="3057" w:type="dxa"/>
            <w:shd w:val="clear" w:color="auto" w:fill="D9D9D9" w:themeFill="background1" w:themeFillShade="D9"/>
            <w:vAlign w:val="center"/>
          </w:tcPr>
          <w:p w14:paraId="04455962" w14:textId="77777777" w:rsidR="00BD3ADD" w:rsidRDefault="00DD5CE2">
            <w:pPr>
              <w:pStyle w:val="aff0"/>
            </w:pPr>
            <w:r>
              <w:t>Код элемента</w:t>
            </w:r>
          </w:p>
        </w:tc>
        <w:tc>
          <w:tcPr>
            <w:tcW w:w="2101" w:type="dxa"/>
            <w:shd w:val="clear" w:color="auto" w:fill="D9D9D9" w:themeFill="background1" w:themeFillShade="D9"/>
            <w:vAlign w:val="center"/>
          </w:tcPr>
          <w:p w14:paraId="7382A8CA" w14:textId="77777777" w:rsidR="00BD3ADD" w:rsidRDefault="00DD5CE2">
            <w:pPr>
              <w:pStyle w:val="aff0"/>
            </w:pPr>
            <w:r>
              <w:t>Наименование</w:t>
            </w:r>
          </w:p>
        </w:tc>
        <w:tc>
          <w:tcPr>
            <w:tcW w:w="1965" w:type="dxa"/>
            <w:shd w:val="clear" w:color="auto" w:fill="D9D9D9" w:themeFill="background1" w:themeFillShade="D9"/>
            <w:vAlign w:val="center"/>
          </w:tcPr>
          <w:p w14:paraId="76924351" w14:textId="77777777" w:rsidR="00BD3ADD" w:rsidRDefault="00DD5CE2">
            <w:pPr>
              <w:pStyle w:val="aff0"/>
            </w:pPr>
            <w:r>
              <w:t>Обязательность</w:t>
            </w:r>
          </w:p>
        </w:tc>
        <w:tc>
          <w:tcPr>
            <w:tcW w:w="2228" w:type="dxa"/>
            <w:shd w:val="clear" w:color="auto" w:fill="D9D9D9" w:themeFill="background1" w:themeFillShade="D9"/>
          </w:tcPr>
          <w:p w14:paraId="642D7708" w14:textId="77777777" w:rsidR="00BD3ADD" w:rsidRDefault="00DD5CE2">
            <w:pPr>
              <w:pStyle w:val="aff0"/>
            </w:pPr>
            <w:r>
              <w:rPr>
                <w:lang w:val="en-US"/>
              </w:rPr>
              <w:t>Дополнительн</w:t>
            </w:r>
            <w:r>
              <w:t>ая информация</w:t>
            </w:r>
          </w:p>
        </w:tc>
      </w:tr>
      <w:tr w:rsidR="00BD3ADD" w14:paraId="1E0E0D77" w14:textId="77777777">
        <w:tc>
          <w:tcPr>
            <w:tcW w:w="3057" w:type="dxa"/>
          </w:tcPr>
          <w:p w14:paraId="0700B768" w14:textId="77777777" w:rsidR="00BD3ADD" w:rsidRDefault="00DD5CE2">
            <w:pPr>
              <w:pStyle w:val="afe"/>
              <w:rPr>
                <w:lang w:val="en-US"/>
              </w:rPr>
            </w:pPr>
            <w:r>
              <w:t>GUID</w:t>
            </w:r>
          </w:p>
        </w:tc>
        <w:tc>
          <w:tcPr>
            <w:tcW w:w="2101" w:type="dxa"/>
          </w:tcPr>
          <w:p w14:paraId="4188C8E7" w14:textId="4F327CD5" w:rsidR="00BD3ADD" w:rsidRDefault="00DD5CE2">
            <w:pPr>
              <w:pStyle w:val="afe"/>
            </w:pPr>
            <w:r>
              <w:t xml:space="preserve">(GUID) Уникальный код в </w:t>
            </w:r>
            <w:r w:rsidR="00146FE3" w:rsidRPr="00146FE3">
              <w:t>ИС Субъекта интеграции</w:t>
            </w:r>
            <w:r>
              <w:t xml:space="preserve"> местонахождения объекта (адреса) НФА</w:t>
            </w:r>
            <w:r>
              <w:tab/>
            </w:r>
          </w:p>
        </w:tc>
        <w:tc>
          <w:tcPr>
            <w:tcW w:w="1965" w:type="dxa"/>
          </w:tcPr>
          <w:p w14:paraId="379021A2" w14:textId="77777777" w:rsidR="00BD3ADD" w:rsidRDefault="00DD5CE2">
            <w:pPr>
              <w:pStyle w:val="afe"/>
            </w:pPr>
            <w:r>
              <w:t>Да</w:t>
            </w:r>
          </w:p>
        </w:tc>
        <w:tc>
          <w:tcPr>
            <w:tcW w:w="2228" w:type="dxa"/>
          </w:tcPr>
          <w:p w14:paraId="2F6703EB" w14:textId="77777777" w:rsidR="00BD3ADD" w:rsidRDefault="00DD5CE2">
            <w:pPr>
              <w:pStyle w:val="afe"/>
            </w:pPr>
            <w:r>
              <w:t>Строка, длина &lt;= 36 знаков.</w:t>
            </w:r>
          </w:p>
        </w:tc>
      </w:tr>
      <w:tr w:rsidR="00BD3ADD" w14:paraId="2A178966" w14:textId="77777777">
        <w:tc>
          <w:tcPr>
            <w:tcW w:w="3057" w:type="dxa"/>
          </w:tcPr>
          <w:p w14:paraId="1C273F76" w14:textId="77777777" w:rsidR="00BD3ADD" w:rsidRDefault="00DD5CE2">
            <w:pPr>
              <w:pStyle w:val="afe"/>
              <w:rPr>
                <w:lang w:val="en-US"/>
              </w:rPr>
            </w:pPr>
            <w:r>
              <w:t>ADRES</w:t>
            </w:r>
          </w:p>
        </w:tc>
        <w:tc>
          <w:tcPr>
            <w:tcW w:w="2101" w:type="dxa"/>
          </w:tcPr>
          <w:p w14:paraId="28BA524F" w14:textId="77777777" w:rsidR="00BD3ADD" w:rsidRDefault="00DD5CE2">
            <w:pPr>
              <w:pStyle w:val="afe"/>
            </w:pPr>
            <w:r>
              <w:t>Адрес местонахождения ОС по формату ФИАС</w:t>
            </w:r>
          </w:p>
        </w:tc>
        <w:tc>
          <w:tcPr>
            <w:tcW w:w="1965" w:type="dxa"/>
          </w:tcPr>
          <w:p w14:paraId="0EF45C45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228" w:type="dxa"/>
          </w:tcPr>
          <w:p w14:paraId="4F84860D" w14:textId="316AE72B" w:rsidR="00BD3ADD" w:rsidRDefault="00DD5CE2">
            <w:pPr>
              <w:pStyle w:val="afe"/>
            </w:pPr>
            <w:r>
              <w:t>Составной элемент, структура приведена в таблице «</w:t>
            </w:r>
            <w:r>
              <w:fldChar w:fldCharType="begin"/>
            </w:r>
            <w:r>
              <w:instrText xml:space="preserve"> REF _Ref190121138 \h </w:instrText>
            </w:r>
            <w:r>
              <w:fldChar w:fldCharType="separate"/>
            </w:r>
            <w:r w:rsidR="009A0D3D">
              <w:t xml:space="preserve">Таблица </w:t>
            </w:r>
            <w:r w:rsidR="009A0D3D">
              <w:rPr>
                <w:noProof/>
              </w:rPr>
              <w:t>2</w:t>
            </w:r>
            <w:r w:rsidR="009A0D3D">
              <w:t>.</w:t>
            </w:r>
            <w:r w:rsidR="009A0D3D">
              <w:rPr>
                <w:noProof/>
              </w:rPr>
              <w:t>5</w:t>
            </w:r>
            <w:r w:rsidR="009A0D3D">
              <w:t xml:space="preserve"> – Блок ADRES</w:t>
            </w:r>
            <w:r>
              <w:fldChar w:fldCharType="end"/>
            </w:r>
            <w:r>
              <w:t>». Должен быть обязательно заполнен хотя бы один из трех реквизитов: ADRES, ADRES_PREDSTAVLENIE или MESTO</w:t>
            </w:r>
          </w:p>
        </w:tc>
      </w:tr>
      <w:tr w:rsidR="00BD3ADD" w14:paraId="7011EBCA" w14:textId="77777777">
        <w:tc>
          <w:tcPr>
            <w:tcW w:w="3057" w:type="dxa"/>
          </w:tcPr>
          <w:p w14:paraId="63FEDE60" w14:textId="77777777" w:rsidR="00BD3ADD" w:rsidRDefault="00DD5CE2">
            <w:pPr>
              <w:pStyle w:val="afe"/>
            </w:pPr>
            <w:r>
              <w:t>ADRES_PREDSTAVLENIE</w:t>
            </w:r>
          </w:p>
        </w:tc>
        <w:tc>
          <w:tcPr>
            <w:tcW w:w="2101" w:type="dxa"/>
          </w:tcPr>
          <w:p w14:paraId="43A5FE4A" w14:textId="77777777" w:rsidR="00BD3ADD" w:rsidRDefault="00DD5CE2">
            <w:pPr>
              <w:pStyle w:val="afe"/>
            </w:pPr>
            <w:r>
              <w:t>Строковое представление адреса</w:t>
            </w:r>
          </w:p>
        </w:tc>
        <w:tc>
          <w:tcPr>
            <w:tcW w:w="1965" w:type="dxa"/>
          </w:tcPr>
          <w:p w14:paraId="5219288F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228" w:type="dxa"/>
          </w:tcPr>
          <w:p w14:paraId="2A35E153" w14:textId="77777777" w:rsidR="00BD3ADD" w:rsidRDefault="00DD5CE2">
            <w:pPr>
              <w:pStyle w:val="afe"/>
            </w:pPr>
            <w:r>
              <w:t>Строка, длина &lt;= 500 знаков. Должен быть обязательно заполнен хотя бы один из трех реквизитов: ADRES, ADRES_PREDSTAVLENIE или MESTO</w:t>
            </w:r>
          </w:p>
        </w:tc>
      </w:tr>
      <w:tr w:rsidR="00BD3ADD" w14:paraId="6267B114" w14:textId="77777777">
        <w:tc>
          <w:tcPr>
            <w:tcW w:w="3057" w:type="dxa"/>
          </w:tcPr>
          <w:p w14:paraId="7A8F9EE3" w14:textId="77777777" w:rsidR="00BD3ADD" w:rsidRDefault="00DD5CE2">
            <w:pPr>
              <w:pStyle w:val="afe"/>
            </w:pPr>
            <w:r>
              <w:t>MESTO</w:t>
            </w:r>
          </w:p>
        </w:tc>
        <w:tc>
          <w:tcPr>
            <w:tcW w:w="2101" w:type="dxa"/>
          </w:tcPr>
          <w:p w14:paraId="72CF6A11" w14:textId="77777777" w:rsidR="00BD3ADD" w:rsidRDefault="00DD5CE2">
            <w:pPr>
              <w:pStyle w:val="afe"/>
            </w:pPr>
            <w:r>
              <w:t>Местонахождение ОС (место хранения)</w:t>
            </w:r>
          </w:p>
        </w:tc>
        <w:tc>
          <w:tcPr>
            <w:tcW w:w="1965" w:type="dxa"/>
          </w:tcPr>
          <w:p w14:paraId="1A24F4E8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228" w:type="dxa"/>
          </w:tcPr>
          <w:p w14:paraId="16D41CF5" w14:textId="77777777" w:rsidR="00BD3ADD" w:rsidRDefault="00DD5CE2">
            <w:pPr>
              <w:pStyle w:val="afe"/>
            </w:pPr>
            <w:r>
              <w:t>Строка, длина &lt;= 2000 знаков. Должен быть обязательно заполнен хотя бы один из трех реквизитов: ADRES, ADRES_PREDSTAVLENIE или MESTO</w:t>
            </w:r>
          </w:p>
        </w:tc>
      </w:tr>
    </w:tbl>
    <w:p w14:paraId="3F013072" w14:textId="0688F7EE" w:rsidR="00BD3ADD" w:rsidRPr="006520A9" w:rsidRDefault="00DD5CE2">
      <w:pPr>
        <w:pStyle w:val="a4"/>
      </w:pPr>
      <w:r>
        <w:t>Структура элементов блока MOL_SOTRUDNIK приведены в таблице «</w:t>
      </w:r>
      <w:r w:rsidRPr="006520A9">
        <w:fldChar w:fldCharType="begin"/>
      </w:r>
      <w:r w:rsidRPr="006520A9">
        <w:instrText xml:space="preserve"> REF _Ref190119227 \h </w:instrText>
      </w:r>
      <w:r w:rsidR="006520A9">
        <w:instrText xml:space="preserve"> \* MERGEFORMAT </w:instrText>
      </w:r>
      <w:r w:rsidRPr="006520A9">
        <w:fldChar w:fldCharType="separate"/>
      </w:r>
      <w:r w:rsidR="009A0D3D" w:rsidRPr="006520A9">
        <w:t xml:space="preserve">Таблица </w:t>
      </w:r>
      <w:r w:rsidR="009A0D3D" w:rsidRPr="006520A9">
        <w:rPr>
          <w:noProof/>
        </w:rPr>
        <w:t>2</w:t>
      </w:r>
      <w:r w:rsidR="009A0D3D" w:rsidRPr="006520A9">
        <w:t>.</w:t>
      </w:r>
      <w:r w:rsidR="009A0D3D" w:rsidRPr="006520A9">
        <w:rPr>
          <w:noProof/>
        </w:rPr>
        <w:t>18</w:t>
      </w:r>
      <w:r w:rsidR="009A0D3D" w:rsidRPr="006520A9">
        <w:t xml:space="preserve"> – Блок MOL_SOTRUDNIK</w:t>
      </w:r>
      <w:r w:rsidRPr="006520A9">
        <w:fldChar w:fldCharType="end"/>
      </w:r>
      <w:r w:rsidRPr="006520A9">
        <w:t>».</w:t>
      </w:r>
    </w:p>
    <w:p w14:paraId="2BAC59A3" w14:textId="17EB2A1B" w:rsidR="00BD3ADD" w:rsidRPr="006520A9" w:rsidRDefault="00DD5CE2">
      <w:pPr>
        <w:pStyle w:val="ad"/>
      </w:pPr>
      <w:bookmarkStart w:id="58" w:name="_Ref190119227"/>
      <w:bookmarkStart w:id="59" w:name="_Toc211969405"/>
      <w:r w:rsidRPr="006520A9">
        <w:t xml:space="preserve">Таблица </w:t>
      </w:r>
      <w:r w:rsidR="004D06AE">
        <w:fldChar w:fldCharType="begin"/>
      </w:r>
      <w:r w:rsidR="004D06AE">
        <w:instrText xml:space="preserve"> STYLEREF 1 \s </w:instrText>
      </w:r>
      <w:r w:rsidR="004D06AE">
        <w:fldChar w:fldCharType="separate"/>
      </w:r>
      <w:r w:rsidR="009A0D3D" w:rsidRPr="006520A9">
        <w:rPr>
          <w:noProof/>
        </w:rPr>
        <w:t>2</w:t>
      </w:r>
      <w:r w:rsidR="004D06AE">
        <w:rPr>
          <w:noProof/>
        </w:rPr>
        <w:fldChar w:fldCharType="end"/>
      </w:r>
      <w:r w:rsidR="003F5E6E" w:rsidRPr="006520A9">
        <w:t>.</w:t>
      </w:r>
      <w:r w:rsidR="004D06AE">
        <w:fldChar w:fldCharType="begin"/>
      </w:r>
      <w:r w:rsidR="004D06AE">
        <w:instrText xml:space="preserve"> SEQ Таблица \* ARABIC \s 1 </w:instrText>
      </w:r>
      <w:r w:rsidR="004D06AE">
        <w:fldChar w:fldCharType="separate"/>
      </w:r>
      <w:r w:rsidR="009A0D3D" w:rsidRPr="006520A9">
        <w:rPr>
          <w:noProof/>
        </w:rPr>
        <w:t>18</w:t>
      </w:r>
      <w:r w:rsidR="004D06AE">
        <w:rPr>
          <w:noProof/>
        </w:rPr>
        <w:fldChar w:fldCharType="end"/>
      </w:r>
      <w:r w:rsidRPr="006520A9">
        <w:t xml:space="preserve"> – Блок MOL_SOTRUDNIK</w:t>
      </w:r>
      <w:bookmarkEnd w:id="58"/>
      <w:bookmarkEnd w:id="59"/>
    </w:p>
    <w:tbl>
      <w:tblPr>
        <w:tblStyle w:val="aff"/>
        <w:tblW w:w="935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403"/>
        <w:gridCol w:w="1962"/>
        <w:gridCol w:w="2310"/>
        <w:gridCol w:w="2676"/>
      </w:tblGrid>
      <w:tr w:rsidR="00BD3ADD" w:rsidRPr="006520A9" w14:paraId="6B1C4632" w14:textId="77777777" w:rsidTr="000849C3">
        <w:trPr>
          <w:tblHeader/>
        </w:trPr>
        <w:tc>
          <w:tcPr>
            <w:tcW w:w="2403" w:type="dxa"/>
            <w:shd w:val="clear" w:color="auto" w:fill="D9D9D9" w:themeFill="background1" w:themeFillShade="D9"/>
            <w:vAlign w:val="center"/>
          </w:tcPr>
          <w:p w14:paraId="0DF77BFD" w14:textId="77777777" w:rsidR="00BD3ADD" w:rsidRPr="006520A9" w:rsidRDefault="00DD5CE2">
            <w:pPr>
              <w:pStyle w:val="aff0"/>
            </w:pPr>
            <w:r w:rsidRPr="006520A9">
              <w:t>Код элемента</w:t>
            </w:r>
          </w:p>
        </w:tc>
        <w:tc>
          <w:tcPr>
            <w:tcW w:w="1962" w:type="dxa"/>
            <w:shd w:val="clear" w:color="auto" w:fill="D9D9D9" w:themeFill="background1" w:themeFillShade="D9"/>
            <w:vAlign w:val="center"/>
          </w:tcPr>
          <w:p w14:paraId="6A5C4E1B" w14:textId="77777777" w:rsidR="00BD3ADD" w:rsidRPr="006520A9" w:rsidRDefault="00DD5CE2">
            <w:pPr>
              <w:pStyle w:val="aff0"/>
            </w:pPr>
            <w:r w:rsidRPr="006520A9">
              <w:t>Наименование</w:t>
            </w:r>
          </w:p>
        </w:tc>
        <w:tc>
          <w:tcPr>
            <w:tcW w:w="2310" w:type="dxa"/>
            <w:shd w:val="clear" w:color="auto" w:fill="D9D9D9" w:themeFill="background1" w:themeFillShade="D9"/>
            <w:vAlign w:val="center"/>
          </w:tcPr>
          <w:p w14:paraId="722D60A9" w14:textId="77777777" w:rsidR="00BD3ADD" w:rsidRPr="006520A9" w:rsidRDefault="00DD5CE2">
            <w:pPr>
              <w:pStyle w:val="aff0"/>
            </w:pPr>
            <w:r w:rsidRPr="006520A9">
              <w:t>Обязательность</w:t>
            </w:r>
          </w:p>
        </w:tc>
        <w:tc>
          <w:tcPr>
            <w:tcW w:w="2676" w:type="dxa"/>
            <w:shd w:val="clear" w:color="auto" w:fill="D9D9D9" w:themeFill="background1" w:themeFillShade="D9"/>
          </w:tcPr>
          <w:p w14:paraId="51E22117" w14:textId="77777777" w:rsidR="00BD3ADD" w:rsidRPr="006520A9" w:rsidRDefault="00DD5CE2">
            <w:pPr>
              <w:pStyle w:val="aff0"/>
            </w:pPr>
            <w:r w:rsidRPr="006520A9">
              <w:rPr>
                <w:lang w:val="en-US"/>
              </w:rPr>
              <w:t>Дополнительн</w:t>
            </w:r>
            <w:r w:rsidRPr="006520A9">
              <w:t>ая информация</w:t>
            </w:r>
          </w:p>
        </w:tc>
      </w:tr>
      <w:tr w:rsidR="00BD3ADD" w:rsidRPr="006520A9" w14:paraId="74E69C70" w14:textId="77777777" w:rsidTr="000849C3">
        <w:tc>
          <w:tcPr>
            <w:tcW w:w="2403" w:type="dxa"/>
          </w:tcPr>
          <w:p w14:paraId="36BDDA03" w14:textId="77777777" w:rsidR="00BD3ADD" w:rsidRPr="006520A9" w:rsidRDefault="00DD5CE2">
            <w:pPr>
              <w:pStyle w:val="afe"/>
              <w:rPr>
                <w:lang w:val="en-US"/>
              </w:rPr>
            </w:pPr>
            <w:r w:rsidRPr="006520A9">
              <w:t>FIZ_LICO</w:t>
            </w:r>
          </w:p>
        </w:tc>
        <w:tc>
          <w:tcPr>
            <w:tcW w:w="1962" w:type="dxa"/>
          </w:tcPr>
          <w:p w14:paraId="2C6163A8" w14:textId="77777777" w:rsidR="00BD3ADD" w:rsidRPr="006520A9" w:rsidRDefault="00DD5CE2">
            <w:pPr>
              <w:pStyle w:val="afe"/>
            </w:pPr>
            <w:r w:rsidRPr="006520A9">
              <w:t>Сведения о физ. лице</w:t>
            </w:r>
          </w:p>
        </w:tc>
        <w:tc>
          <w:tcPr>
            <w:tcW w:w="2310" w:type="dxa"/>
          </w:tcPr>
          <w:p w14:paraId="2F38F135" w14:textId="3FF30DD8" w:rsidR="00BD3ADD" w:rsidRPr="006520A9" w:rsidRDefault="000849C3">
            <w:pPr>
              <w:pStyle w:val="afe"/>
            </w:pPr>
            <w:r w:rsidRPr="006520A9">
              <w:t>Нет</w:t>
            </w:r>
          </w:p>
        </w:tc>
        <w:tc>
          <w:tcPr>
            <w:tcW w:w="2676" w:type="dxa"/>
          </w:tcPr>
          <w:p w14:paraId="368A5B8A" w14:textId="4F9C25C0" w:rsidR="00BD3ADD" w:rsidRPr="006520A9" w:rsidRDefault="00DD5CE2">
            <w:pPr>
              <w:pStyle w:val="afe"/>
            </w:pPr>
            <w:r w:rsidRPr="006520A9">
              <w:t>Составной элемент, структура приведена в таблице «</w:t>
            </w:r>
            <w:r w:rsidRPr="006520A9">
              <w:fldChar w:fldCharType="begin"/>
            </w:r>
            <w:r w:rsidRPr="006520A9">
              <w:instrText xml:space="preserve"> REF _Ref190121550 \h </w:instrText>
            </w:r>
            <w:r w:rsidR="006520A9">
              <w:instrText xml:space="preserve"> \* MERGEFORMAT </w:instrText>
            </w:r>
            <w:r w:rsidRPr="006520A9">
              <w:fldChar w:fldCharType="separate"/>
            </w:r>
            <w:r w:rsidR="009A0D3D" w:rsidRPr="006520A9">
              <w:t xml:space="preserve">Таблица </w:t>
            </w:r>
            <w:r w:rsidR="009A0D3D" w:rsidRPr="006520A9">
              <w:rPr>
                <w:noProof/>
              </w:rPr>
              <w:t>2</w:t>
            </w:r>
            <w:r w:rsidR="009A0D3D" w:rsidRPr="006520A9">
              <w:t>.</w:t>
            </w:r>
            <w:r w:rsidR="009A0D3D" w:rsidRPr="006520A9">
              <w:rPr>
                <w:noProof/>
              </w:rPr>
              <w:t>7</w:t>
            </w:r>
            <w:r w:rsidR="009A0D3D" w:rsidRPr="006520A9">
              <w:t xml:space="preserve"> – Блок FIZ_LICO</w:t>
            </w:r>
            <w:r w:rsidRPr="006520A9">
              <w:fldChar w:fldCharType="end"/>
            </w:r>
            <w:r w:rsidRPr="006520A9">
              <w:t>»</w:t>
            </w:r>
          </w:p>
        </w:tc>
      </w:tr>
      <w:tr w:rsidR="00BD3ADD" w14:paraId="6C67F9E5" w14:textId="77777777" w:rsidTr="000849C3">
        <w:tc>
          <w:tcPr>
            <w:tcW w:w="2403" w:type="dxa"/>
          </w:tcPr>
          <w:p w14:paraId="4E0C76B0" w14:textId="77777777" w:rsidR="00BD3ADD" w:rsidRPr="006520A9" w:rsidRDefault="00DD5CE2">
            <w:pPr>
              <w:pStyle w:val="afe"/>
              <w:rPr>
                <w:lang w:val="en-US"/>
              </w:rPr>
            </w:pPr>
            <w:r w:rsidRPr="006520A9">
              <w:t>GUID</w:t>
            </w:r>
          </w:p>
        </w:tc>
        <w:tc>
          <w:tcPr>
            <w:tcW w:w="1962" w:type="dxa"/>
          </w:tcPr>
          <w:p w14:paraId="4F321D78" w14:textId="56ECD2D7" w:rsidR="00BD3ADD" w:rsidRPr="006520A9" w:rsidRDefault="00DD5CE2">
            <w:pPr>
              <w:pStyle w:val="afe"/>
            </w:pPr>
            <w:r w:rsidRPr="006520A9">
              <w:t xml:space="preserve">(GUID) Уникальный код в </w:t>
            </w:r>
            <w:r w:rsidR="00146FE3" w:rsidRPr="00146FE3">
              <w:t>ИС Субъекта интеграции</w:t>
            </w:r>
            <w:r w:rsidRPr="006520A9">
              <w:t xml:space="preserve"> ответственного лица/сотрудника</w:t>
            </w:r>
          </w:p>
        </w:tc>
        <w:tc>
          <w:tcPr>
            <w:tcW w:w="2310" w:type="dxa"/>
          </w:tcPr>
          <w:p w14:paraId="50A17523" w14:textId="77777777" w:rsidR="00BD3ADD" w:rsidRPr="006520A9" w:rsidRDefault="00DD5CE2">
            <w:pPr>
              <w:pStyle w:val="afe"/>
            </w:pPr>
            <w:r w:rsidRPr="006520A9">
              <w:t>Да</w:t>
            </w:r>
          </w:p>
        </w:tc>
        <w:tc>
          <w:tcPr>
            <w:tcW w:w="2676" w:type="dxa"/>
          </w:tcPr>
          <w:p w14:paraId="5D1792CF" w14:textId="77777777" w:rsidR="00BD3ADD" w:rsidRDefault="00DD5CE2">
            <w:pPr>
              <w:pStyle w:val="afe"/>
            </w:pPr>
            <w:r w:rsidRPr="006520A9">
              <w:t>Строка, длина &lt;= 36 знаков.</w:t>
            </w:r>
          </w:p>
        </w:tc>
      </w:tr>
    </w:tbl>
    <w:p w14:paraId="6BEAB934" w14:textId="5F79D8F7" w:rsidR="00BD3ADD" w:rsidRDefault="00DD5CE2">
      <w:pPr>
        <w:pStyle w:val="a4"/>
      </w:pPr>
      <w:r>
        <w:t>Структура элементов блока MZ_BIO приведены в таблице «</w:t>
      </w:r>
      <w:r>
        <w:fldChar w:fldCharType="begin"/>
      </w:r>
      <w:r>
        <w:instrText xml:space="preserve"> REF _Ref190119261 \h </w:instrText>
      </w:r>
      <w:r>
        <w:fldChar w:fldCharType="separate"/>
      </w:r>
      <w:r w:rsidR="009A0D3D">
        <w:t xml:space="preserve">Таблица </w:t>
      </w:r>
      <w:r w:rsidR="009A0D3D">
        <w:rPr>
          <w:noProof/>
        </w:rPr>
        <w:t>2</w:t>
      </w:r>
      <w:r w:rsidR="009A0D3D">
        <w:t>.</w:t>
      </w:r>
      <w:r w:rsidR="009A0D3D">
        <w:rPr>
          <w:noProof/>
        </w:rPr>
        <w:t>19</w:t>
      </w:r>
      <w:r w:rsidR="009A0D3D">
        <w:t xml:space="preserve"> – Блок MZ_BIO</w:t>
      </w:r>
      <w:r>
        <w:fldChar w:fldCharType="end"/>
      </w:r>
      <w:r>
        <w:t>».</w:t>
      </w:r>
    </w:p>
    <w:p w14:paraId="26CFF934" w14:textId="3D063161" w:rsidR="00BD3ADD" w:rsidRDefault="00DD5CE2">
      <w:pPr>
        <w:pStyle w:val="ad"/>
      </w:pPr>
      <w:bookmarkStart w:id="60" w:name="_Ref190119261"/>
      <w:bookmarkStart w:id="61" w:name="_Toc211969406"/>
      <w:r>
        <w:t xml:space="preserve">Таблица </w:t>
      </w:r>
      <w:r w:rsidR="004D06AE">
        <w:fldChar w:fldCharType="begin"/>
      </w:r>
      <w:r w:rsidR="004D06AE">
        <w:instrText xml:space="preserve"> STYLEREF 1 \s </w:instrText>
      </w:r>
      <w:r w:rsidR="004D06AE">
        <w:fldChar w:fldCharType="separate"/>
      </w:r>
      <w:r w:rsidR="009A0D3D">
        <w:rPr>
          <w:noProof/>
        </w:rPr>
        <w:t>2</w:t>
      </w:r>
      <w:r w:rsidR="004D06AE">
        <w:rPr>
          <w:noProof/>
        </w:rPr>
        <w:fldChar w:fldCharType="end"/>
      </w:r>
      <w:r w:rsidR="003F5E6E">
        <w:t>.</w:t>
      </w:r>
      <w:r w:rsidR="004D06AE">
        <w:fldChar w:fldCharType="begin"/>
      </w:r>
      <w:r w:rsidR="004D06AE">
        <w:instrText xml:space="preserve"> SEQ Таблица \* ARABIC \s 1 </w:instrText>
      </w:r>
      <w:r w:rsidR="004D06AE">
        <w:fldChar w:fldCharType="separate"/>
      </w:r>
      <w:r w:rsidR="009A0D3D">
        <w:rPr>
          <w:noProof/>
        </w:rPr>
        <w:t>19</w:t>
      </w:r>
      <w:r w:rsidR="004D06AE">
        <w:rPr>
          <w:noProof/>
        </w:rPr>
        <w:fldChar w:fldCharType="end"/>
      </w:r>
      <w:r>
        <w:t xml:space="preserve"> – Блок MZ_BIO</w:t>
      </w:r>
      <w:bookmarkEnd w:id="60"/>
      <w:bookmarkEnd w:id="61"/>
    </w:p>
    <w:tbl>
      <w:tblPr>
        <w:tblStyle w:val="aff"/>
        <w:tblW w:w="935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405"/>
        <w:gridCol w:w="1962"/>
        <w:gridCol w:w="2309"/>
        <w:gridCol w:w="2675"/>
      </w:tblGrid>
      <w:tr w:rsidR="00BD3ADD" w14:paraId="362E7733" w14:textId="77777777" w:rsidTr="000849C3">
        <w:trPr>
          <w:tblHeader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1397F65E" w14:textId="77777777" w:rsidR="00BD3ADD" w:rsidRDefault="00DD5CE2">
            <w:pPr>
              <w:pStyle w:val="aff0"/>
            </w:pPr>
            <w:r>
              <w:t>Код элемента</w:t>
            </w:r>
          </w:p>
        </w:tc>
        <w:tc>
          <w:tcPr>
            <w:tcW w:w="1962" w:type="dxa"/>
            <w:shd w:val="clear" w:color="auto" w:fill="D9D9D9" w:themeFill="background1" w:themeFillShade="D9"/>
            <w:vAlign w:val="center"/>
          </w:tcPr>
          <w:p w14:paraId="47D329A6" w14:textId="77777777" w:rsidR="00BD3ADD" w:rsidRDefault="00DD5CE2">
            <w:pPr>
              <w:pStyle w:val="aff0"/>
            </w:pPr>
            <w:r>
              <w:t>Наименование</w:t>
            </w:r>
          </w:p>
        </w:tc>
        <w:tc>
          <w:tcPr>
            <w:tcW w:w="2309" w:type="dxa"/>
            <w:shd w:val="clear" w:color="auto" w:fill="D9D9D9" w:themeFill="background1" w:themeFillShade="D9"/>
            <w:vAlign w:val="center"/>
          </w:tcPr>
          <w:p w14:paraId="0AF1934F" w14:textId="77777777" w:rsidR="00BD3ADD" w:rsidRDefault="00DD5CE2">
            <w:pPr>
              <w:pStyle w:val="aff0"/>
            </w:pPr>
            <w:r>
              <w:t>Обязательность</w:t>
            </w:r>
          </w:p>
        </w:tc>
        <w:tc>
          <w:tcPr>
            <w:tcW w:w="2675" w:type="dxa"/>
            <w:shd w:val="clear" w:color="auto" w:fill="D9D9D9" w:themeFill="background1" w:themeFillShade="D9"/>
          </w:tcPr>
          <w:p w14:paraId="70ACF48B" w14:textId="77777777" w:rsidR="00BD3ADD" w:rsidRDefault="00DD5CE2">
            <w:pPr>
              <w:pStyle w:val="aff0"/>
            </w:pPr>
            <w:r>
              <w:rPr>
                <w:lang w:val="en-US"/>
              </w:rPr>
              <w:t>Дополнительн</w:t>
            </w:r>
            <w:r>
              <w:t>ая информация</w:t>
            </w:r>
          </w:p>
        </w:tc>
      </w:tr>
      <w:tr w:rsidR="00BD3ADD" w14:paraId="0252C3F7" w14:textId="77777777" w:rsidTr="000849C3">
        <w:tc>
          <w:tcPr>
            <w:tcW w:w="2405" w:type="dxa"/>
          </w:tcPr>
          <w:p w14:paraId="2F9FBF5D" w14:textId="77777777" w:rsidR="00BD3ADD" w:rsidRDefault="00DD5CE2">
            <w:pPr>
              <w:pStyle w:val="afe"/>
              <w:rPr>
                <w:lang w:val="en-US"/>
              </w:rPr>
            </w:pPr>
            <w:r>
              <w:t>ED_IZM</w:t>
            </w:r>
          </w:p>
        </w:tc>
        <w:tc>
          <w:tcPr>
            <w:tcW w:w="1962" w:type="dxa"/>
          </w:tcPr>
          <w:p w14:paraId="1E7D127A" w14:textId="77777777" w:rsidR="00BD3ADD" w:rsidRPr="006520A9" w:rsidRDefault="00DD5CE2">
            <w:pPr>
              <w:pStyle w:val="afe"/>
            </w:pPr>
            <w:r w:rsidRPr="006520A9">
              <w:t>Единица измерения части</w:t>
            </w:r>
          </w:p>
        </w:tc>
        <w:tc>
          <w:tcPr>
            <w:tcW w:w="2309" w:type="dxa"/>
          </w:tcPr>
          <w:p w14:paraId="3F3A94EF" w14:textId="5CF23F52" w:rsidR="00BD3ADD" w:rsidRPr="006520A9" w:rsidRDefault="000849C3">
            <w:pPr>
              <w:pStyle w:val="afe"/>
            </w:pPr>
            <w:r w:rsidRPr="006520A9">
              <w:t>Нет</w:t>
            </w:r>
          </w:p>
        </w:tc>
        <w:tc>
          <w:tcPr>
            <w:tcW w:w="2675" w:type="dxa"/>
          </w:tcPr>
          <w:p w14:paraId="45705AA8" w14:textId="2E3A0098" w:rsidR="00BD3ADD" w:rsidRPr="006520A9" w:rsidRDefault="00DD5CE2">
            <w:pPr>
              <w:pStyle w:val="afe"/>
            </w:pPr>
            <w:r w:rsidRPr="006520A9">
              <w:t xml:space="preserve">Строка, длина от 3 до 4 знаков </w:t>
            </w:r>
            <w:r w:rsidR="000849C3" w:rsidRPr="006520A9">
              <w:t>(Код по ОКЕИ)</w:t>
            </w:r>
          </w:p>
        </w:tc>
      </w:tr>
      <w:tr w:rsidR="00BD3ADD" w14:paraId="23D68A0B" w14:textId="77777777" w:rsidTr="000849C3">
        <w:tc>
          <w:tcPr>
            <w:tcW w:w="2405" w:type="dxa"/>
          </w:tcPr>
          <w:p w14:paraId="3C34818B" w14:textId="77777777" w:rsidR="00BD3ADD" w:rsidRDefault="00DD5CE2">
            <w:pPr>
              <w:pStyle w:val="afe"/>
              <w:rPr>
                <w:lang w:val="en-US"/>
              </w:rPr>
            </w:pPr>
            <w:r>
              <w:t>GUID</w:t>
            </w:r>
          </w:p>
        </w:tc>
        <w:tc>
          <w:tcPr>
            <w:tcW w:w="1962" w:type="dxa"/>
          </w:tcPr>
          <w:p w14:paraId="455A8EC9" w14:textId="71947A78" w:rsidR="00BD3ADD" w:rsidRPr="006520A9" w:rsidRDefault="00DD5CE2">
            <w:pPr>
              <w:pStyle w:val="afe"/>
            </w:pPr>
            <w:r w:rsidRPr="006520A9">
              <w:t xml:space="preserve">(GUID) Уникальный код в </w:t>
            </w:r>
            <w:r w:rsidR="00146FE3" w:rsidRPr="00146FE3">
              <w:t>ИС Субъекта интеграции</w:t>
            </w:r>
            <w:r w:rsidRPr="006520A9">
              <w:t xml:space="preserve"> материальных запасов и биологических активов</w:t>
            </w:r>
          </w:p>
        </w:tc>
        <w:tc>
          <w:tcPr>
            <w:tcW w:w="2309" w:type="dxa"/>
          </w:tcPr>
          <w:p w14:paraId="3E2484F8" w14:textId="77777777" w:rsidR="00BD3ADD" w:rsidRPr="006520A9" w:rsidRDefault="00DD5CE2">
            <w:pPr>
              <w:pStyle w:val="afe"/>
            </w:pPr>
            <w:r w:rsidRPr="006520A9">
              <w:t>Да</w:t>
            </w:r>
          </w:p>
        </w:tc>
        <w:tc>
          <w:tcPr>
            <w:tcW w:w="2675" w:type="dxa"/>
          </w:tcPr>
          <w:p w14:paraId="1A0DF0AB" w14:textId="77777777" w:rsidR="00BD3ADD" w:rsidRPr="006520A9" w:rsidRDefault="00DD5CE2">
            <w:pPr>
              <w:pStyle w:val="afe"/>
            </w:pPr>
            <w:r w:rsidRPr="006520A9">
              <w:t>Строка, длина &lt;= 36 знаков.</w:t>
            </w:r>
          </w:p>
        </w:tc>
      </w:tr>
      <w:tr w:rsidR="00BD3ADD" w14:paraId="1F37097F" w14:textId="77777777" w:rsidTr="000849C3">
        <w:tc>
          <w:tcPr>
            <w:tcW w:w="2405" w:type="dxa"/>
          </w:tcPr>
          <w:p w14:paraId="787A8B21" w14:textId="77777777" w:rsidR="00BD3ADD" w:rsidRDefault="00DD5CE2">
            <w:pPr>
              <w:pStyle w:val="afe"/>
              <w:rPr>
                <w:lang w:val="en-US"/>
              </w:rPr>
            </w:pPr>
            <w:r>
              <w:t>NAME</w:t>
            </w:r>
          </w:p>
        </w:tc>
        <w:tc>
          <w:tcPr>
            <w:tcW w:w="1962" w:type="dxa"/>
          </w:tcPr>
          <w:p w14:paraId="1038679A" w14:textId="77777777" w:rsidR="00BD3ADD" w:rsidRPr="006520A9" w:rsidRDefault="00DD5CE2">
            <w:pPr>
              <w:pStyle w:val="afe"/>
            </w:pPr>
            <w:r w:rsidRPr="006520A9">
              <w:t>Полное наименование МЗ (биологических активов)</w:t>
            </w:r>
          </w:p>
        </w:tc>
        <w:tc>
          <w:tcPr>
            <w:tcW w:w="2309" w:type="dxa"/>
          </w:tcPr>
          <w:p w14:paraId="5EEB471A" w14:textId="03C484EF" w:rsidR="00BD3ADD" w:rsidRPr="006520A9" w:rsidRDefault="000849C3">
            <w:pPr>
              <w:pStyle w:val="afe"/>
            </w:pPr>
            <w:r w:rsidRPr="006520A9">
              <w:t>Нет</w:t>
            </w:r>
          </w:p>
        </w:tc>
        <w:tc>
          <w:tcPr>
            <w:tcW w:w="2675" w:type="dxa"/>
          </w:tcPr>
          <w:p w14:paraId="03138737" w14:textId="77777777" w:rsidR="00BD3ADD" w:rsidRPr="006520A9" w:rsidRDefault="00DD5CE2">
            <w:pPr>
              <w:pStyle w:val="afe"/>
            </w:pPr>
            <w:r w:rsidRPr="006520A9">
              <w:t>Строка, длина &lt;= 1000 знаков.</w:t>
            </w:r>
          </w:p>
        </w:tc>
      </w:tr>
      <w:tr w:rsidR="00BD3ADD" w14:paraId="1B35414B" w14:textId="77777777" w:rsidTr="000849C3">
        <w:tc>
          <w:tcPr>
            <w:tcW w:w="2405" w:type="dxa"/>
          </w:tcPr>
          <w:p w14:paraId="1D740FAE" w14:textId="77777777" w:rsidR="00BD3ADD" w:rsidRDefault="00DD5CE2">
            <w:pPr>
              <w:pStyle w:val="afe"/>
              <w:rPr>
                <w:lang w:val="en-US"/>
              </w:rPr>
            </w:pPr>
            <w:r>
              <w:t>SORT_VOZR_GR</w:t>
            </w:r>
          </w:p>
        </w:tc>
        <w:tc>
          <w:tcPr>
            <w:tcW w:w="1962" w:type="dxa"/>
          </w:tcPr>
          <w:p w14:paraId="088A35B8" w14:textId="77777777" w:rsidR="00BD3ADD" w:rsidRPr="006520A9" w:rsidRDefault="00DD5CE2">
            <w:pPr>
              <w:pStyle w:val="afe"/>
            </w:pPr>
            <w:r w:rsidRPr="006520A9">
              <w:t>Сорта, возрастные группы, другие сведения о МЗ (биологических активов)</w:t>
            </w:r>
          </w:p>
        </w:tc>
        <w:tc>
          <w:tcPr>
            <w:tcW w:w="2309" w:type="dxa"/>
          </w:tcPr>
          <w:p w14:paraId="393B8D77" w14:textId="77777777" w:rsidR="00BD3ADD" w:rsidRPr="006520A9" w:rsidRDefault="00DD5CE2">
            <w:pPr>
              <w:pStyle w:val="afe"/>
            </w:pPr>
            <w:r w:rsidRPr="006520A9">
              <w:t>Нет</w:t>
            </w:r>
          </w:p>
        </w:tc>
        <w:tc>
          <w:tcPr>
            <w:tcW w:w="2675" w:type="dxa"/>
          </w:tcPr>
          <w:p w14:paraId="3CAEDBDB" w14:textId="77777777" w:rsidR="00BD3ADD" w:rsidRPr="006520A9" w:rsidRDefault="00DD5CE2">
            <w:pPr>
              <w:pStyle w:val="afe"/>
            </w:pPr>
            <w:r w:rsidRPr="006520A9">
              <w:t>Строка, длина &lt;= 1000 знаков.</w:t>
            </w:r>
          </w:p>
        </w:tc>
      </w:tr>
      <w:tr w:rsidR="00BD3ADD" w:rsidRPr="006520A9" w14:paraId="4099F8D4" w14:textId="77777777" w:rsidTr="000849C3">
        <w:tc>
          <w:tcPr>
            <w:tcW w:w="2405" w:type="dxa"/>
          </w:tcPr>
          <w:p w14:paraId="6516A0D4" w14:textId="77777777" w:rsidR="00BD3ADD" w:rsidRPr="006520A9" w:rsidRDefault="00DD5CE2">
            <w:pPr>
              <w:pStyle w:val="afe"/>
              <w:rPr>
                <w:lang w:val="en-US"/>
              </w:rPr>
            </w:pPr>
            <w:r w:rsidRPr="006520A9">
              <w:t>VID_MZ_BIO</w:t>
            </w:r>
          </w:p>
        </w:tc>
        <w:tc>
          <w:tcPr>
            <w:tcW w:w="1962" w:type="dxa"/>
          </w:tcPr>
          <w:p w14:paraId="3024C2E7" w14:textId="77777777" w:rsidR="00BD3ADD" w:rsidRPr="006520A9" w:rsidRDefault="00DD5CE2">
            <w:pPr>
              <w:pStyle w:val="afe"/>
            </w:pPr>
            <w:r w:rsidRPr="006520A9">
              <w:t>Виды МЗ (биологических активов)</w:t>
            </w:r>
          </w:p>
        </w:tc>
        <w:tc>
          <w:tcPr>
            <w:tcW w:w="2309" w:type="dxa"/>
          </w:tcPr>
          <w:p w14:paraId="0D55E240" w14:textId="33CB4DC5" w:rsidR="00BD3ADD" w:rsidRPr="006520A9" w:rsidRDefault="000849C3">
            <w:pPr>
              <w:pStyle w:val="afe"/>
            </w:pPr>
            <w:r w:rsidRPr="006520A9">
              <w:t>Нет</w:t>
            </w:r>
          </w:p>
        </w:tc>
        <w:tc>
          <w:tcPr>
            <w:tcW w:w="2675" w:type="dxa"/>
          </w:tcPr>
          <w:p w14:paraId="32D56BEC" w14:textId="77777777" w:rsidR="00BD3ADD" w:rsidRPr="006520A9" w:rsidRDefault="00DD5CE2">
            <w:pPr>
              <w:pStyle w:val="afe"/>
            </w:pPr>
            <w:r w:rsidRPr="006520A9">
              <w:t>Строка, длина = 1 знак.</w:t>
            </w:r>
            <w:r w:rsidRPr="006520A9">
              <w:br/>
              <w:t>Принимает значения:</w:t>
            </w:r>
            <w:r w:rsidRPr="006520A9">
              <w:br/>
              <w:t>1 – Медикаменты;</w:t>
            </w:r>
            <w:r w:rsidRPr="006520A9">
              <w:br/>
              <w:t>2 – Продукты питания;</w:t>
            </w:r>
            <w:r w:rsidRPr="006520A9">
              <w:br/>
              <w:t>3 – ГСМ;</w:t>
            </w:r>
            <w:r w:rsidRPr="006520A9">
              <w:br/>
              <w:t>4 – Строительные материалы;</w:t>
            </w:r>
            <w:r w:rsidRPr="006520A9">
              <w:br/>
              <w:t>5 – Мягкий инвентарь;</w:t>
            </w:r>
            <w:r w:rsidRPr="006520A9">
              <w:br/>
              <w:t>6 – Прочие материальные запасы;</w:t>
            </w:r>
            <w:r w:rsidRPr="006520A9">
              <w:br/>
              <w:t>7 – Готовая продукция;</w:t>
            </w:r>
            <w:r w:rsidRPr="006520A9">
              <w:br/>
              <w:t>8 – Бланки строгой отчетности;</w:t>
            </w:r>
            <w:r w:rsidRPr="006520A9">
              <w:br/>
              <w:t>9 – Биологические активы.</w:t>
            </w:r>
          </w:p>
        </w:tc>
      </w:tr>
      <w:tr w:rsidR="00BD3ADD" w:rsidRPr="006520A9" w14:paraId="38EB0D3D" w14:textId="77777777" w:rsidTr="000849C3">
        <w:tc>
          <w:tcPr>
            <w:tcW w:w="2405" w:type="dxa"/>
          </w:tcPr>
          <w:p w14:paraId="6DEBAA6A" w14:textId="77777777" w:rsidR="00BD3ADD" w:rsidRPr="006520A9" w:rsidRDefault="00DD5CE2">
            <w:pPr>
              <w:pStyle w:val="afe"/>
              <w:rPr>
                <w:lang w:val="en-US"/>
              </w:rPr>
            </w:pPr>
            <w:r w:rsidRPr="006520A9">
              <w:t>VNEOBR_AKTIV</w:t>
            </w:r>
          </w:p>
        </w:tc>
        <w:tc>
          <w:tcPr>
            <w:tcW w:w="1962" w:type="dxa"/>
          </w:tcPr>
          <w:p w14:paraId="04F596B4" w14:textId="77777777" w:rsidR="00BD3ADD" w:rsidRPr="006520A9" w:rsidRDefault="00DD5CE2">
            <w:pPr>
              <w:pStyle w:val="afe"/>
            </w:pPr>
            <w:r w:rsidRPr="006520A9">
              <w:t>Является внеоборотным активом</w:t>
            </w:r>
          </w:p>
        </w:tc>
        <w:tc>
          <w:tcPr>
            <w:tcW w:w="2309" w:type="dxa"/>
          </w:tcPr>
          <w:p w14:paraId="5CA323F9" w14:textId="77477424" w:rsidR="00BD3ADD" w:rsidRPr="006520A9" w:rsidRDefault="000849C3">
            <w:pPr>
              <w:pStyle w:val="afe"/>
            </w:pPr>
            <w:r w:rsidRPr="006520A9">
              <w:t>Нет</w:t>
            </w:r>
          </w:p>
        </w:tc>
        <w:tc>
          <w:tcPr>
            <w:tcW w:w="2675" w:type="dxa"/>
          </w:tcPr>
          <w:p w14:paraId="79A7E437" w14:textId="77777777" w:rsidR="00BD3ADD" w:rsidRPr="006520A9" w:rsidRDefault="00DD5CE2">
            <w:pPr>
              <w:pStyle w:val="afe"/>
            </w:pPr>
            <w:r w:rsidRPr="006520A9">
              <w:t>Принимает значения:</w:t>
            </w:r>
            <w:r w:rsidRPr="006520A9">
              <w:br/>
              <w:t>0 – Нет;</w:t>
            </w:r>
            <w:r w:rsidRPr="006520A9">
              <w:br/>
              <w:t>1 – Да.</w:t>
            </w:r>
          </w:p>
        </w:tc>
      </w:tr>
    </w:tbl>
    <w:p w14:paraId="2C67AF5C" w14:textId="34610ABF" w:rsidR="00BD3ADD" w:rsidRDefault="00DD5CE2">
      <w:pPr>
        <w:pStyle w:val="a4"/>
      </w:pPr>
      <w:r w:rsidRPr="006520A9">
        <w:t>Структура элементов блока NAS_PUNKT_ADM приведены в таблице «</w:t>
      </w:r>
      <w:r w:rsidRPr="006520A9">
        <w:fldChar w:fldCharType="begin"/>
      </w:r>
      <w:r w:rsidRPr="006520A9">
        <w:instrText xml:space="preserve"> REF _Ref190121268 \h </w:instrText>
      </w:r>
      <w:r w:rsidR="006520A9">
        <w:instrText xml:space="preserve"> \* MERGEFORMAT </w:instrText>
      </w:r>
      <w:r w:rsidRPr="006520A9">
        <w:fldChar w:fldCharType="separate"/>
      </w:r>
      <w:r w:rsidR="009A0D3D" w:rsidRPr="006520A9">
        <w:t xml:space="preserve">Таблица </w:t>
      </w:r>
      <w:r w:rsidR="009A0D3D" w:rsidRPr="006520A9">
        <w:rPr>
          <w:noProof/>
        </w:rPr>
        <w:t>2</w:t>
      </w:r>
      <w:r w:rsidR="009A0D3D" w:rsidRPr="006520A9">
        <w:t>.</w:t>
      </w:r>
      <w:r w:rsidR="009A0D3D" w:rsidRPr="006520A9">
        <w:rPr>
          <w:noProof/>
        </w:rPr>
        <w:t>20</w:t>
      </w:r>
      <w:r w:rsidR="009A0D3D" w:rsidRPr="006520A9">
        <w:t xml:space="preserve"> – Блок NAS_PUNKT_ADM</w:t>
      </w:r>
      <w:r w:rsidRPr="006520A9">
        <w:fldChar w:fldCharType="end"/>
      </w:r>
      <w:r w:rsidRPr="006520A9">
        <w:t>».</w:t>
      </w:r>
    </w:p>
    <w:p w14:paraId="20BF19DE" w14:textId="1A52267C" w:rsidR="00BD3ADD" w:rsidRDefault="00DD5CE2">
      <w:pPr>
        <w:pStyle w:val="ad"/>
      </w:pPr>
      <w:bookmarkStart w:id="62" w:name="_Ref190121268"/>
      <w:bookmarkStart w:id="63" w:name="_Toc211969407"/>
      <w:r>
        <w:t xml:space="preserve">Таблица </w:t>
      </w:r>
      <w:r w:rsidR="004D06AE">
        <w:fldChar w:fldCharType="begin"/>
      </w:r>
      <w:r w:rsidR="004D06AE">
        <w:instrText xml:space="preserve"> STYLEREF 1 \s </w:instrText>
      </w:r>
      <w:r w:rsidR="004D06AE">
        <w:fldChar w:fldCharType="separate"/>
      </w:r>
      <w:r w:rsidR="009A0D3D">
        <w:rPr>
          <w:noProof/>
        </w:rPr>
        <w:t>2</w:t>
      </w:r>
      <w:r w:rsidR="004D06AE">
        <w:rPr>
          <w:noProof/>
        </w:rPr>
        <w:fldChar w:fldCharType="end"/>
      </w:r>
      <w:r w:rsidR="003F5E6E">
        <w:t>.</w:t>
      </w:r>
      <w:r w:rsidR="004D06AE">
        <w:fldChar w:fldCharType="begin"/>
      </w:r>
      <w:r w:rsidR="004D06AE">
        <w:instrText xml:space="preserve"> SEQ Таблица \* ARABIC </w:instrText>
      </w:r>
      <w:r w:rsidR="004D06AE">
        <w:instrText xml:space="preserve">\s 1 </w:instrText>
      </w:r>
      <w:r w:rsidR="004D06AE">
        <w:fldChar w:fldCharType="separate"/>
      </w:r>
      <w:r w:rsidR="009A0D3D">
        <w:rPr>
          <w:noProof/>
        </w:rPr>
        <w:t>20</w:t>
      </w:r>
      <w:r w:rsidR="004D06AE">
        <w:rPr>
          <w:noProof/>
        </w:rPr>
        <w:fldChar w:fldCharType="end"/>
      </w:r>
      <w:r>
        <w:t xml:space="preserve"> – Блок NAS_PUNKT_ADM</w:t>
      </w:r>
      <w:bookmarkEnd w:id="62"/>
      <w:bookmarkEnd w:id="63"/>
    </w:p>
    <w:tbl>
      <w:tblPr>
        <w:tblStyle w:val="aff"/>
        <w:tblW w:w="935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404"/>
        <w:gridCol w:w="1962"/>
        <w:gridCol w:w="2309"/>
        <w:gridCol w:w="2676"/>
      </w:tblGrid>
      <w:tr w:rsidR="00BD3ADD" w14:paraId="4F5F577E" w14:textId="77777777" w:rsidTr="000849C3">
        <w:trPr>
          <w:tblHeader/>
        </w:trPr>
        <w:tc>
          <w:tcPr>
            <w:tcW w:w="2404" w:type="dxa"/>
            <w:shd w:val="clear" w:color="auto" w:fill="D9D9D9" w:themeFill="background1" w:themeFillShade="D9"/>
            <w:vAlign w:val="center"/>
          </w:tcPr>
          <w:p w14:paraId="5E500B06" w14:textId="77777777" w:rsidR="00BD3ADD" w:rsidRDefault="00DD5CE2">
            <w:pPr>
              <w:pStyle w:val="aff0"/>
            </w:pPr>
            <w:r>
              <w:t>Код элемента</w:t>
            </w:r>
          </w:p>
        </w:tc>
        <w:tc>
          <w:tcPr>
            <w:tcW w:w="1962" w:type="dxa"/>
            <w:shd w:val="clear" w:color="auto" w:fill="D9D9D9" w:themeFill="background1" w:themeFillShade="D9"/>
            <w:vAlign w:val="center"/>
          </w:tcPr>
          <w:p w14:paraId="3FC3D9EB" w14:textId="77777777" w:rsidR="00BD3ADD" w:rsidRDefault="00DD5CE2">
            <w:pPr>
              <w:pStyle w:val="aff0"/>
            </w:pPr>
            <w:r>
              <w:t>Наименование</w:t>
            </w:r>
          </w:p>
        </w:tc>
        <w:tc>
          <w:tcPr>
            <w:tcW w:w="2309" w:type="dxa"/>
            <w:shd w:val="clear" w:color="auto" w:fill="D9D9D9" w:themeFill="background1" w:themeFillShade="D9"/>
            <w:vAlign w:val="center"/>
          </w:tcPr>
          <w:p w14:paraId="578BE60F" w14:textId="77777777" w:rsidR="00BD3ADD" w:rsidRDefault="00DD5CE2">
            <w:pPr>
              <w:pStyle w:val="aff0"/>
            </w:pPr>
            <w:r>
              <w:t>Обязательность</w:t>
            </w:r>
          </w:p>
        </w:tc>
        <w:tc>
          <w:tcPr>
            <w:tcW w:w="2676" w:type="dxa"/>
            <w:shd w:val="clear" w:color="auto" w:fill="D9D9D9" w:themeFill="background1" w:themeFillShade="D9"/>
          </w:tcPr>
          <w:p w14:paraId="2D05B78D" w14:textId="77777777" w:rsidR="00BD3ADD" w:rsidRDefault="00DD5CE2">
            <w:pPr>
              <w:pStyle w:val="aff0"/>
            </w:pPr>
            <w:r>
              <w:rPr>
                <w:lang w:val="en-US"/>
              </w:rPr>
              <w:t>Дополнительн</w:t>
            </w:r>
            <w:r>
              <w:t>ая информация</w:t>
            </w:r>
          </w:p>
        </w:tc>
      </w:tr>
      <w:tr w:rsidR="00BD3ADD" w14:paraId="5F555FFD" w14:textId="77777777" w:rsidTr="000849C3">
        <w:tc>
          <w:tcPr>
            <w:tcW w:w="2404" w:type="dxa"/>
          </w:tcPr>
          <w:p w14:paraId="17AC4A41" w14:textId="77777777" w:rsidR="00BD3ADD" w:rsidRDefault="00DD5CE2">
            <w:pPr>
              <w:pStyle w:val="afe"/>
              <w:rPr>
                <w:lang w:val="en-US"/>
              </w:rPr>
            </w:pPr>
            <w:r>
              <w:t>GOROD</w:t>
            </w:r>
          </w:p>
        </w:tc>
        <w:tc>
          <w:tcPr>
            <w:tcW w:w="1962" w:type="dxa"/>
          </w:tcPr>
          <w:p w14:paraId="47A94C0C" w14:textId="77777777" w:rsidR="00BD3ADD" w:rsidRDefault="00DD5CE2">
            <w:pPr>
              <w:pStyle w:val="afe"/>
            </w:pPr>
            <w:r>
              <w:t>Город</w:t>
            </w:r>
          </w:p>
        </w:tc>
        <w:tc>
          <w:tcPr>
            <w:tcW w:w="2309" w:type="dxa"/>
          </w:tcPr>
          <w:p w14:paraId="44D7372F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676" w:type="dxa"/>
          </w:tcPr>
          <w:p w14:paraId="0F6CE337" w14:textId="77777777" w:rsidR="00BD3ADD" w:rsidRDefault="00DD5CE2">
            <w:pPr>
              <w:pStyle w:val="afe"/>
            </w:pPr>
            <w:r>
              <w:t>Строка, длина &lt;= 50 знаков.</w:t>
            </w:r>
          </w:p>
        </w:tc>
      </w:tr>
      <w:tr w:rsidR="00BD3ADD" w14:paraId="17860CE5" w14:textId="77777777" w:rsidTr="000849C3">
        <w:tc>
          <w:tcPr>
            <w:tcW w:w="2404" w:type="dxa"/>
          </w:tcPr>
          <w:p w14:paraId="695050CA" w14:textId="77777777" w:rsidR="00BD3ADD" w:rsidRDefault="00DD5CE2">
            <w:pPr>
              <w:pStyle w:val="afe"/>
              <w:rPr>
                <w:lang w:val="en-US"/>
              </w:rPr>
            </w:pPr>
            <w:r>
              <w:t>NAS_PUNKT</w:t>
            </w:r>
          </w:p>
        </w:tc>
        <w:tc>
          <w:tcPr>
            <w:tcW w:w="1962" w:type="dxa"/>
          </w:tcPr>
          <w:p w14:paraId="49383418" w14:textId="77777777" w:rsidR="00BD3ADD" w:rsidRDefault="00DD5CE2">
            <w:pPr>
              <w:pStyle w:val="afe"/>
            </w:pPr>
            <w:r>
              <w:t>Населенный пункт</w:t>
            </w:r>
          </w:p>
        </w:tc>
        <w:tc>
          <w:tcPr>
            <w:tcW w:w="2309" w:type="dxa"/>
          </w:tcPr>
          <w:p w14:paraId="0C3346FA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676" w:type="dxa"/>
          </w:tcPr>
          <w:p w14:paraId="26369886" w14:textId="77777777" w:rsidR="00BD3ADD" w:rsidRDefault="00DD5CE2">
            <w:pPr>
              <w:pStyle w:val="afe"/>
            </w:pPr>
            <w:r>
              <w:t>Строка, длина &lt;= 50 знаков.</w:t>
            </w:r>
          </w:p>
        </w:tc>
      </w:tr>
      <w:tr w:rsidR="00BD3ADD" w14:paraId="639FE821" w14:textId="77777777" w:rsidTr="000849C3">
        <w:tc>
          <w:tcPr>
            <w:tcW w:w="2404" w:type="dxa"/>
          </w:tcPr>
          <w:p w14:paraId="0CA97A39" w14:textId="77777777" w:rsidR="00BD3ADD" w:rsidRDefault="00DD5CE2">
            <w:pPr>
              <w:pStyle w:val="afe"/>
              <w:rPr>
                <w:lang w:val="en-US"/>
              </w:rPr>
            </w:pPr>
            <w:r>
              <w:t>RAION</w:t>
            </w:r>
          </w:p>
        </w:tc>
        <w:tc>
          <w:tcPr>
            <w:tcW w:w="1962" w:type="dxa"/>
          </w:tcPr>
          <w:p w14:paraId="5CC285B1" w14:textId="77777777" w:rsidR="00BD3ADD" w:rsidRPr="006520A9" w:rsidRDefault="00DD5CE2">
            <w:pPr>
              <w:pStyle w:val="afe"/>
            </w:pPr>
            <w:r w:rsidRPr="006520A9">
              <w:t>Район</w:t>
            </w:r>
          </w:p>
        </w:tc>
        <w:tc>
          <w:tcPr>
            <w:tcW w:w="2309" w:type="dxa"/>
          </w:tcPr>
          <w:p w14:paraId="2D8FBEDA" w14:textId="77777777" w:rsidR="00BD3ADD" w:rsidRPr="006520A9" w:rsidRDefault="00DD5CE2">
            <w:pPr>
              <w:pStyle w:val="afe"/>
            </w:pPr>
            <w:r w:rsidRPr="006520A9">
              <w:t>Нет</w:t>
            </w:r>
          </w:p>
        </w:tc>
        <w:tc>
          <w:tcPr>
            <w:tcW w:w="2676" w:type="dxa"/>
          </w:tcPr>
          <w:p w14:paraId="7E998C14" w14:textId="77777777" w:rsidR="00BD3ADD" w:rsidRPr="006520A9" w:rsidRDefault="00DD5CE2">
            <w:pPr>
              <w:pStyle w:val="afe"/>
            </w:pPr>
            <w:r w:rsidRPr="006520A9">
              <w:t>Строка, длина &lt;= 50 знаков.</w:t>
            </w:r>
          </w:p>
        </w:tc>
      </w:tr>
      <w:tr w:rsidR="00BD3ADD" w14:paraId="6C9B4E28" w14:textId="77777777" w:rsidTr="000849C3">
        <w:tc>
          <w:tcPr>
            <w:tcW w:w="2404" w:type="dxa"/>
          </w:tcPr>
          <w:p w14:paraId="0899266A" w14:textId="77777777" w:rsidR="00BD3ADD" w:rsidRDefault="00DD5CE2">
            <w:pPr>
              <w:pStyle w:val="afe"/>
              <w:rPr>
                <w:lang w:val="en-US"/>
              </w:rPr>
            </w:pPr>
            <w:r>
              <w:t>REGION</w:t>
            </w:r>
          </w:p>
        </w:tc>
        <w:tc>
          <w:tcPr>
            <w:tcW w:w="1962" w:type="dxa"/>
          </w:tcPr>
          <w:p w14:paraId="76635D9D" w14:textId="77777777" w:rsidR="00BD3ADD" w:rsidRPr="006520A9" w:rsidRDefault="00DD5CE2">
            <w:pPr>
              <w:pStyle w:val="afe"/>
            </w:pPr>
            <w:r w:rsidRPr="006520A9">
              <w:t>Регион</w:t>
            </w:r>
          </w:p>
        </w:tc>
        <w:tc>
          <w:tcPr>
            <w:tcW w:w="2309" w:type="dxa"/>
          </w:tcPr>
          <w:p w14:paraId="5D0B3736" w14:textId="20851544" w:rsidR="00BD3ADD" w:rsidRPr="006520A9" w:rsidRDefault="000849C3">
            <w:pPr>
              <w:pStyle w:val="afe"/>
            </w:pPr>
            <w:r w:rsidRPr="006520A9">
              <w:t>Нет</w:t>
            </w:r>
          </w:p>
        </w:tc>
        <w:tc>
          <w:tcPr>
            <w:tcW w:w="2676" w:type="dxa"/>
          </w:tcPr>
          <w:p w14:paraId="1251F11B" w14:textId="77777777" w:rsidR="00BD3ADD" w:rsidRPr="006520A9" w:rsidRDefault="00DD5CE2">
            <w:pPr>
              <w:pStyle w:val="afe"/>
            </w:pPr>
            <w:r w:rsidRPr="006520A9">
              <w:t>Строка, длина &lt;= 50 знаков.</w:t>
            </w:r>
          </w:p>
        </w:tc>
      </w:tr>
      <w:tr w:rsidR="00BD3ADD" w14:paraId="6D0E0973" w14:textId="77777777" w:rsidTr="000849C3">
        <w:tc>
          <w:tcPr>
            <w:tcW w:w="2404" w:type="dxa"/>
          </w:tcPr>
          <w:p w14:paraId="1D123AF6" w14:textId="77777777" w:rsidR="00BD3ADD" w:rsidRDefault="00DD5CE2">
            <w:pPr>
              <w:pStyle w:val="afe"/>
              <w:rPr>
                <w:lang w:val="en-US"/>
              </w:rPr>
            </w:pPr>
            <w:r>
              <w:t>TERRITORIYA</w:t>
            </w:r>
          </w:p>
        </w:tc>
        <w:tc>
          <w:tcPr>
            <w:tcW w:w="1962" w:type="dxa"/>
          </w:tcPr>
          <w:p w14:paraId="5F6CAE88" w14:textId="77777777" w:rsidR="00BD3ADD" w:rsidRPr="006520A9" w:rsidRDefault="00DD5CE2">
            <w:pPr>
              <w:pStyle w:val="afe"/>
            </w:pPr>
            <w:r w:rsidRPr="006520A9">
              <w:t>Территория</w:t>
            </w:r>
          </w:p>
        </w:tc>
        <w:tc>
          <w:tcPr>
            <w:tcW w:w="2309" w:type="dxa"/>
          </w:tcPr>
          <w:p w14:paraId="677075F7" w14:textId="77777777" w:rsidR="00BD3ADD" w:rsidRPr="006520A9" w:rsidRDefault="00DD5CE2">
            <w:pPr>
              <w:pStyle w:val="afe"/>
            </w:pPr>
            <w:r w:rsidRPr="006520A9">
              <w:t>Нет</w:t>
            </w:r>
          </w:p>
        </w:tc>
        <w:tc>
          <w:tcPr>
            <w:tcW w:w="2676" w:type="dxa"/>
          </w:tcPr>
          <w:p w14:paraId="606A6769" w14:textId="77777777" w:rsidR="00BD3ADD" w:rsidRPr="006520A9" w:rsidRDefault="00DD5CE2">
            <w:pPr>
              <w:pStyle w:val="afe"/>
            </w:pPr>
            <w:r w:rsidRPr="006520A9">
              <w:t>Строка, длина &lt;= 50 знаков.</w:t>
            </w:r>
          </w:p>
        </w:tc>
      </w:tr>
    </w:tbl>
    <w:p w14:paraId="4E8D669B" w14:textId="7F25CB96" w:rsidR="00BD3ADD" w:rsidRDefault="00DD5CE2">
      <w:pPr>
        <w:pStyle w:val="a4"/>
      </w:pPr>
      <w:r>
        <w:t>Структура элементов блока NAS_PUNKT_MUN приведены в таблице «</w:t>
      </w:r>
      <w:r>
        <w:fldChar w:fldCharType="begin"/>
      </w:r>
      <w:r>
        <w:instrText xml:space="preserve"> REF _Ref190121276 \h </w:instrText>
      </w:r>
      <w:r>
        <w:fldChar w:fldCharType="separate"/>
      </w:r>
      <w:r w:rsidR="009A0D3D">
        <w:t xml:space="preserve">Таблица </w:t>
      </w:r>
      <w:r w:rsidR="009A0D3D">
        <w:rPr>
          <w:noProof/>
        </w:rPr>
        <w:t>2</w:t>
      </w:r>
      <w:r w:rsidR="009A0D3D">
        <w:t>.</w:t>
      </w:r>
      <w:r w:rsidR="009A0D3D">
        <w:rPr>
          <w:noProof/>
        </w:rPr>
        <w:t>21</w:t>
      </w:r>
      <w:r w:rsidR="009A0D3D">
        <w:t xml:space="preserve"> – Блок NAS_PUNKT_MUN</w:t>
      </w:r>
      <w:r>
        <w:fldChar w:fldCharType="end"/>
      </w:r>
      <w:r>
        <w:t>».</w:t>
      </w:r>
    </w:p>
    <w:p w14:paraId="21A61C75" w14:textId="52705133" w:rsidR="00BD3ADD" w:rsidRDefault="00DD5CE2">
      <w:pPr>
        <w:pStyle w:val="ad"/>
      </w:pPr>
      <w:bookmarkStart w:id="64" w:name="_Ref190121276"/>
      <w:bookmarkStart w:id="65" w:name="_Toc211969408"/>
      <w:r>
        <w:t xml:space="preserve">Таблица </w:t>
      </w:r>
      <w:r w:rsidR="004D06AE">
        <w:fldChar w:fldCharType="begin"/>
      </w:r>
      <w:r w:rsidR="004D06AE">
        <w:instrText xml:space="preserve"> STYLEREF 1 \s </w:instrText>
      </w:r>
      <w:r w:rsidR="004D06AE">
        <w:fldChar w:fldCharType="separate"/>
      </w:r>
      <w:r w:rsidR="009A0D3D">
        <w:rPr>
          <w:noProof/>
        </w:rPr>
        <w:t>2</w:t>
      </w:r>
      <w:r w:rsidR="004D06AE">
        <w:rPr>
          <w:noProof/>
        </w:rPr>
        <w:fldChar w:fldCharType="end"/>
      </w:r>
      <w:r w:rsidR="003F5E6E">
        <w:t>.</w:t>
      </w:r>
      <w:r w:rsidR="004D06AE">
        <w:fldChar w:fldCharType="begin"/>
      </w:r>
      <w:r w:rsidR="004D06AE">
        <w:instrText xml:space="preserve"> SEQ Таблица \* ARABIC \s 1 </w:instrText>
      </w:r>
      <w:r w:rsidR="004D06AE">
        <w:fldChar w:fldCharType="separate"/>
      </w:r>
      <w:r w:rsidR="009A0D3D">
        <w:rPr>
          <w:noProof/>
        </w:rPr>
        <w:t>21</w:t>
      </w:r>
      <w:r w:rsidR="004D06AE">
        <w:rPr>
          <w:noProof/>
        </w:rPr>
        <w:fldChar w:fldCharType="end"/>
      </w:r>
      <w:r>
        <w:t xml:space="preserve"> – Блок NAS_PUNKT_MUN</w:t>
      </w:r>
      <w:bookmarkEnd w:id="64"/>
      <w:bookmarkEnd w:id="65"/>
    </w:p>
    <w:tbl>
      <w:tblPr>
        <w:tblStyle w:val="aff"/>
        <w:tblW w:w="935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630"/>
        <w:gridCol w:w="1959"/>
        <w:gridCol w:w="2247"/>
        <w:gridCol w:w="2515"/>
      </w:tblGrid>
      <w:tr w:rsidR="00BD3ADD" w14:paraId="50FC072F" w14:textId="77777777" w:rsidTr="004341DC">
        <w:trPr>
          <w:tblHeader/>
        </w:trPr>
        <w:tc>
          <w:tcPr>
            <w:tcW w:w="2630" w:type="dxa"/>
            <w:shd w:val="clear" w:color="auto" w:fill="D9D9D9" w:themeFill="background1" w:themeFillShade="D9"/>
            <w:vAlign w:val="center"/>
          </w:tcPr>
          <w:p w14:paraId="7C9E674D" w14:textId="77777777" w:rsidR="00BD3ADD" w:rsidRDefault="00DD5CE2">
            <w:pPr>
              <w:pStyle w:val="aff0"/>
            </w:pPr>
            <w:r>
              <w:t>Код элемента</w:t>
            </w:r>
          </w:p>
        </w:tc>
        <w:tc>
          <w:tcPr>
            <w:tcW w:w="1959" w:type="dxa"/>
            <w:shd w:val="clear" w:color="auto" w:fill="D9D9D9" w:themeFill="background1" w:themeFillShade="D9"/>
            <w:vAlign w:val="center"/>
          </w:tcPr>
          <w:p w14:paraId="63EDFB04" w14:textId="77777777" w:rsidR="00BD3ADD" w:rsidRDefault="00DD5CE2">
            <w:pPr>
              <w:pStyle w:val="aff0"/>
            </w:pPr>
            <w:r>
              <w:t>Наименование</w:t>
            </w:r>
          </w:p>
        </w:tc>
        <w:tc>
          <w:tcPr>
            <w:tcW w:w="2247" w:type="dxa"/>
            <w:shd w:val="clear" w:color="auto" w:fill="D9D9D9" w:themeFill="background1" w:themeFillShade="D9"/>
            <w:vAlign w:val="center"/>
          </w:tcPr>
          <w:p w14:paraId="3BC3C702" w14:textId="77777777" w:rsidR="00BD3ADD" w:rsidRDefault="00DD5CE2">
            <w:pPr>
              <w:pStyle w:val="aff0"/>
            </w:pPr>
            <w:r>
              <w:t>Обязательность</w:t>
            </w:r>
          </w:p>
        </w:tc>
        <w:tc>
          <w:tcPr>
            <w:tcW w:w="2515" w:type="dxa"/>
            <w:shd w:val="clear" w:color="auto" w:fill="D9D9D9" w:themeFill="background1" w:themeFillShade="D9"/>
          </w:tcPr>
          <w:p w14:paraId="60B6698C" w14:textId="77777777" w:rsidR="00BD3ADD" w:rsidRDefault="00DD5CE2">
            <w:pPr>
              <w:pStyle w:val="aff0"/>
            </w:pPr>
            <w:r>
              <w:rPr>
                <w:lang w:val="en-US"/>
              </w:rPr>
              <w:t>Дополнительн</w:t>
            </w:r>
            <w:r>
              <w:t>ая информация</w:t>
            </w:r>
          </w:p>
        </w:tc>
      </w:tr>
      <w:tr w:rsidR="00BD3ADD" w14:paraId="62D908C5" w14:textId="77777777" w:rsidTr="004341DC">
        <w:tc>
          <w:tcPr>
            <w:tcW w:w="2630" w:type="dxa"/>
            <w:tcBorders>
              <w:bottom w:val="single" w:sz="4" w:space="0" w:color="auto"/>
            </w:tcBorders>
          </w:tcPr>
          <w:p w14:paraId="6FAC826B" w14:textId="77777777" w:rsidR="00BD3ADD" w:rsidRDefault="00DD5CE2">
            <w:pPr>
              <w:pStyle w:val="afe"/>
              <w:rPr>
                <w:lang w:val="en-US"/>
              </w:rPr>
            </w:pPr>
            <w:r>
              <w:t>GOROD</w:t>
            </w:r>
          </w:p>
        </w:tc>
        <w:tc>
          <w:tcPr>
            <w:tcW w:w="1959" w:type="dxa"/>
            <w:tcBorders>
              <w:bottom w:val="single" w:sz="4" w:space="0" w:color="auto"/>
            </w:tcBorders>
          </w:tcPr>
          <w:p w14:paraId="481435BC" w14:textId="77777777" w:rsidR="00BD3ADD" w:rsidRDefault="00DD5CE2">
            <w:pPr>
              <w:pStyle w:val="afe"/>
            </w:pPr>
            <w:r>
              <w:t>Город</w:t>
            </w:r>
          </w:p>
        </w:tc>
        <w:tc>
          <w:tcPr>
            <w:tcW w:w="2247" w:type="dxa"/>
            <w:tcBorders>
              <w:bottom w:val="single" w:sz="4" w:space="0" w:color="auto"/>
            </w:tcBorders>
          </w:tcPr>
          <w:p w14:paraId="4A5E58AB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207C7D20" w14:textId="77777777" w:rsidR="00BD3ADD" w:rsidRDefault="00DD5CE2">
            <w:pPr>
              <w:pStyle w:val="afe"/>
            </w:pPr>
            <w:r>
              <w:t>Строка, длина &lt;= 50 знаков.</w:t>
            </w:r>
          </w:p>
        </w:tc>
      </w:tr>
      <w:tr w:rsidR="00BD3ADD" w14:paraId="5473E048" w14:textId="77777777" w:rsidTr="004341DC">
        <w:tc>
          <w:tcPr>
            <w:tcW w:w="2630" w:type="dxa"/>
          </w:tcPr>
          <w:p w14:paraId="3B3246BB" w14:textId="77777777" w:rsidR="00BD3ADD" w:rsidRDefault="00DD5CE2">
            <w:pPr>
              <w:pStyle w:val="afe"/>
              <w:rPr>
                <w:lang w:val="en-US"/>
              </w:rPr>
            </w:pPr>
            <w:r>
              <w:t>MUN_RAION_OKRUG</w:t>
            </w:r>
          </w:p>
        </w:tc>
        <w:tc>
          <w:tcPr>
            <w:tcW w:w="1959" w:type="dxa"/>
          </w:tcPr>
          <w:p w14:paraId="12D0539F" w14:textId="77777777" w:rsidR="00BD3ADD" w:rsidRDefault="00DD5CE2">
            <w:pPr>
              <w:pStyle w:val="afe"/>
            </w:pPr>
            <w:r>
              <w:t>Муниципальный район, городской округ</w:t>
            </w:r>
          </w:p>
        </w:tc>
        <w:tc>
          <w:tcPr>
            <w:tcW w:w="2247" w:type="dxa"/>
          </w:tcPr>
          <w:p w14:paraId="5D24AC83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515" w:type="dxa"/>
          </w:tcPr>
          <w:p w14:paraId="62FB0ECE" w14:textId="77777777" w:rsidR="00BD3ADD" w:rsidRDefault="00DD5CE2">
            <w:pPr>
              <w:pStyle w:val="afe"/>
            </w:pPr>
            <w:r>
              <w:t>Строка, длина &lt;= 50 знаков.</w:t>
            </w:r>
          </w:p>
        </w:tc>
      </w:tr>
      <w:tr w:rsidR="00BD3ADD" w14:paraId="74D1A21F" w14:textId="77777777" w:rsidTr="004341DC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1620" w14:textId="77777777" w:rsidR="00BD3ADD" w:rsidRDefault="00DD5CE2">
            <w:pPr>
              <w:pStyle w:val="afe"/>
              <w:rPr>
                <w:lang w:val="en-US"/>
              </w:rPr>
            </w:pPr>
            <w:r>
              <w:t>NAS_PUNKT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C002" w14:textId="77777777" w:rsidR="00BD3ADD" w:rsidRPr="006520A9" w:rsidRDefault="00DD5CE2">
            <w:pPr>
              <w:pStyle w:val="afe"/>
            </w:pPr>
            <w:r w:rsidRPr="006520A9">
              <w:t>Населенный пункт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0CA0" w14:textId="77777777" w:rsidR="00BD3ADD" w:rsidRPr="006520A9" w:rsidRDefault="00DD5CE2">
            <w:pPr>
              <w:pStyle w:val="afe"/>
            </w:pPr>
            <w:r w:rsidRPr="006520A9">
              <w:t>Нет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58BA" w14:textId="77777777" w:rsidR="00BD3ADD" w:rsidRPr="006520A9" w:rsidRDefault="00DD5CE2">
            <w:pPr>
              <w:pStyle w:val="afe"/>
            </w:pPr>
            <w:r w:rsidRPr="006520A9">
              <w:t>Строка, длина &lt;= 50 знаков.</w:t>
            </w:r>
          </w:p>
        </w:tc>
      </w:tr>
      <w:tr w:rsidR="00BD3ADD" w14:paraId="153F9EC8" w14:textId="77777777" w:rsidTr="004341DC">
        <w:tc>
          <w:tcPr>
            <w:tcW w:w="2630" w:type="dxa"/>
          </w:tcPr>
          <w:p w14:paraId="29457533" w14:textId="77777777" w:rsidR="00BD3ADD" w:rsidRDefault="00DD5CE2">
            <w:pPr>
              <w:pStyle w:val="afe"/>
              <w:rPr>
                <w:lang w:val="en-US"/>
              </w:rPr>
            </w:pPr>
            <w:r>
              <w:t>POSELENIE</w:t>
            </w:r>
          </w:p>
        </w:tc>
        <w:tc>
          <w:tcPr>
            <w:tcW w:w="1959" w:type="dxa"/>
          </w:tcPr>
          <w:p w14:paraId="68ADFBC5" w14:textId="77777777" w:rsidR="00BD3ADD" w:rsidRPr="006520A9" w:rsidRDefault="00DD5CE2">
            <w:pPr>
              <w:pStyle w:val="afe"/>
            </w:pPr>
            <w:r w:rsidRPr="006520A9">
              <w:t>Поселение</w:t>
            </w:r>
          </w:p>
        </w:tc>
        <w:tc>
          <w:tcPr>
            <w:tcW w:w="2247" w:type="dxa"/>
          </w:tcPr>
          <w:p w14:paraId="75A09106" w14:textId="77777777" w:rsidR="00BD3ADD" w:rsidRPr="006520A9" w:rsidRDefault="00DD5CE2">
            <w:pPr>
              <w:pStyle w:val="afe"/>
            </w:pPr>
            <w:r w:rsidRPr="006520A9">
              <w:t>Нет</w:t>
            </w:r>
          </w:p>
        </w:tc>
        <w:tc>
          <w:tcPr>
            <w:tcW w:w="2515" w:type="dxa"/>
          </w:tcPr>
          <w:p w14:paraId="2BE898EE" w14:textId="77777777" w:rsidR="00BD3ADD" w:rsidRPr="006520A9" w:rsidRDefault="00DD5CE2">
            <w:pPr>
              <w:pStyle w:val="afe"/>
            </w:pPr>
            <w:r w:rsidRPr="006520A9">
              <w:t>Строка, длина &lt;= 50 знаков.</w:t>
            </w:r>
          </w:p>
        </w:tc>
      </w:tr>
      <w:tr w:rsidR="00BD3ADD" w14:paraId="7398DB26" w14:textId="77777777" w:rsidTr="004341DC">
        <w:tc>
          <w:tcPr>
            <w:tcW w:w="2630" w:type="dxa"/>
          </w:tcPr>
          <w:p w14:paraId="44BB1A99" w14:textId="77777777" w:rsidR="00BD3ADD" w:rsidRDefault="00DD5CE2">
            <w:pPr>
              <w:pStyle w:val="afe"/>
              <w:rPr>
                <w:lang w:val="en-US"/>
              </w:rPr>
            </w:pPr>
            <w:r>
              <w:t>RAION</w:t>
            </w:r>
          </w:p>
        </w:tc>
        <w:tc>
          <w:tcPr>
            <w:tcW w:w="1959" w:type="dxa"/>
          </w:tcPr>
          <w:p w14:paraId="58F84569" w14:textId="77777777" w:rsidR="00BD3ADD" w:rsidRPr="006520A9" w:rsidRDefault="00DD5CE2">
            <w:pPr>
              <w:pStyle w:val="afe"/>
            </w:pPr>
            <w:r w:rsidRPr="006520A9">
              <w:t>Район</w:t>
            </w:r>
          </w:p>
        </w:tc>
        <w:tc>
          <w:tcPr>
            <w:tcW w:w="2247" w:type="dxa"/>
          </w:tcPr>
          <w:p w14:paraId="478BA137" w14:textId="77777777" w:rsidR="00BD3ADD" w:rsidRPr="006520A9" w:rsidRDefault="00DD5CE2">
            <w:pPr>
              <w:pStyle w:val="afe"/>
            </w:pPr>
            <w:r w:rsidRPr="006520A9">
              <w:t>Нет</w:t>
            </w:r>
          </w:p>
        </w:tc>
        <w:tc>
          <w:tcPr>
            <w:tcW w:w="2515" w:type="dxa"/>
          </w:tcPr>
          <w:p w14:paraId="52B48D2D" w14:textId="77777777" w:rsidR="00BD3ADD" w:rsidRPr="006520A9" w:rsidRDefault="00DD5CE2">
            <w:pPr>
              <w:pStyle w:val="afe"/>
            </w:pPr>
            <w:r w:rsidRPr="006520A9">
              <w:t>Строка, длина &lt;= 50 знаков.</w:t>
            </w:r>
          </w:p>
        </w:tc>
      </w:tr>
      <w:tr w:rsidR="00BD3ADD" w14:paraId="1A81F134" w14:textId="77777777" w:rsidTr="004341DC">
        <w:tc>
          <w:tcPr>
            <w:tcW w:w="2630" w:type="dxa"/>
            <w:tcBorders>
              <w:bottom w:val="single" w:sz="4" w:space="0" w:color="auto"/>
            </w:tcBorders>
          </w:tcPr>
          <w:p w14:paraId="4A1C3EE9" w14:textId="77777777" w:rsidR="00BD3ADD" w:rsidRDefault="00DD5CE2">
            <w:pPr>
              <w:pStyle w:val="afe"/>
              <w:rPr>
                <w:lang w:val="en-US"/>
              </w:rPr>
            </w:pPr>
            <w:r>
              <w:t>REGION</w:t>
            </w:r>
          </w:p>
        </w:tc>
        <w:tc>
          <w:tcPr>
            <w:tcW w:w="1959" w:type="dxa"/>
            <w:tcBorders>
              <w:bottom w:val="single" w:sz="4" w:space="0" w:color="auto"/>
            </w:tcBorders>
          </w:tcPr>
          <w:p w14:paraId="38A63F18" w14:textId="77777777" w:rsidR="00BD3ADD" w:rsidRPr="006520A9" w:rsidRDefault="00DD5CE2">
            <w:pPr>
              <w:pStyle w:val="afe"/>
            </w:pPr>
            <w:r w:rsidRPr="006520A9">
              <w:t>Регион</w:t>
            </w:r>
          </w:p>
        </w:tc>
        <w:tc>
          <w:tcPr>
            <w:tcW w:w="2247" w:type="dxa"/>
            <w:tcBorders>
              <w:bottom w:val="single" w:sz="4" w:space="0" w:color="auto"/>
            </w:tcBorders>
          </w:tcPr>
          <w:p w14:paraId="5CCF5C60" w14:textId="2EAB612B" w:rsidR="00BD3ADD" w:rsidRPr="006520A9" w:rsidRDefault="004341DC">
            <w:pPr>
              <w:pStyle w:val="afe"/>
            </w:pPr>
            <w:r w:rsidRPr="006520A9">
              <w:t>Нет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1A17B4DB" w14:textId="77777777" w:rsidR="00BD3ADD" w:rsidRPr="006520A9" w:rsidRDefault="00DD5CE2">
            <w:pPr>
              <w:pStyle w:val="afe"/>
            </w:pPr>
            <w:r w:rsidRPr="006520A9">
              <w:t>Строка, длина &lt;= 50 знаков.</w:t>
            </w:r>
          </w:p>
        </w:tc>
      </w:tr>
      <w:tr w:rsidR="00BD3ADD" w14:paraId="4F6BCB23" w14:textId="77777777" w:rsidTr="004341DC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21D9" w14:textId="77777777" w:rsidR="00BD3ADD" w:rsidRDefault="00DD5CE2">
            <w:pPr>
              <w:pStyle w:val="afe"/>
              <w:rPr>
                <w:lang w:val="en-US"/>
              </w:rPr>
            </w:pPr>
            <w:r>
              <w:t>TERRITORIYA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4007" w14:textId="77777777" w:rsidR="00BD3ADD" w:rsidRPr="006520A9" w:rsidRDefault="00DD5CE2">
            <w:pPr>
              <w:pStyle w:val="afe"/>
            </w:pPr>
            <w:r w:rsidRPr="006520A9">
              <w:t>Территория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F6E1" w14:textId="77777777" w:rsidR="00BD3ADD" w:rsidRPr="006520A9" w:rsidRDefault="00DD5CE2">
            <w:pPr>
              <w:pStyle w:val="afe"/>
            </w:pPr>
            <w:r w:rsidRPr="006520A9">
              <w:t>Нет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E144" w14:textId="77777777" w:rsidR="00BD3ADD" w:rsidRPr="006520A9" w:rsidRDefault="00DD5CE2">
            <w:pPr>
              <w:pStyle w:val="afe"/>
            </w:pPr>
            <w:r w:rsidRPr="006520A9">
              <w:t>Строка, длина &lt;= 50 знаков.</w:t>
            </w:r>
          </w:p>
        </w:tc>
      </w:tr>
    </w:tbl>
    <w:p w14:paraId="755CEAF5" w14:textId="45F975AB" w:rsidR="00BD3ADD" w:rsidRDefault="00DD5CE2">
      <w:pPr>
        <w:pStyle w:val="a4"/>
      </w:pPr>
      <w:r>
        <w:t>Структура элементов блока NMA приведены в таблице «</w:t>
      </w:r>
      <w:r>
        <w:fldChar w:fldCharType="begin"/>
      </w:r>
      <w:r>
        <w:instrText xml:space="preserve"> REF _Ref190119292 \h </w:instrText>
      </w:r>
      <w:r>
        <w:fldChar w:fldCharType="separate"/>
      </w:r>
      <w:r w:rsidR="009A0D3D">
        <w:t xml:space="preserve">Таблица </w:t>
      </w:r>
      <w:r w:rsidR="009A0D3D">
        <w:rPr>
          <w:noProof/>
        </w:rPr>
        <w:t>2</w:t>
      </w:r>
      <w:r w:rsidR="009A0D3D">
        <w:t>.</w:t>
      </w:r>
      <w:r w:rsidR="009A0D3D">
        <w:rPr>
          <w:noProof/>
        </w:rPr>
        <w:t>22</w:t>
      </w:r>
      <w:r w:rsidR="009A0D3D">
        <w:t xml:space="preserve"> – Блок NMA</w:t>
      </w:r>
      <w:r>
        <w:fldChar w:fldCharType="end"/>
      </w:r>
      <w:r>
        <w:t>».</w:t>
      </w:r>
    </w:p>
    <w:p w14:paraId="08AEB2C4" w14:textId="3D499EA7" w:rsidR="00BD3ADD" w:rsidRDefault="00DD5CE2">
      <w:pPr>
        <w:pStyle w:val="ad"/>
      </w:pPr>
      <w:bookmarkStart w:id="66" w:name="_Ref190119292"/>
      <w:bookmarkStart w:id="67" w:name="_Toc211969409"/>
      <w:r>
        <w:t xml:space="preserve">Таблица </w:t>
      </w:r>
      <w:r w:rsidR="004D06AE">
        <w:fldChar w:fldCharType="begin"/>
      </w:r>
      <w:r w:rsidR="004D06AE">
        <w:instrText xml:space="preserve"> STYLEREF 1 \s </w:instrText>
      </w:r>
      <w:r w:rsidR="004D06AE">
        <w:fldChar w:fldCharType="separate"/>
      </w:r>
      <w:r w:rsidR="009A0D3D">
        <w:rPr>
          <w:noProof/>
        </w:rPr>
        <w:t>2</w:t>
      </w:r>
      <w:r w:rsidR="004D06AE">
        <w:rPr>
          <w:noProof/>
        </w:rPr>
        <w:fldChar w:fldCharType="end"/>
      </w:r>
      <w:r w:rsidR="003F5E6E">
        <w:t>.</w:t>
      </w:r>
      <w:r w:rsidR="004D06AE">
        <w:fldChar w:fldCharType="begin"/>
      </w:r>
      <w:r w:rsidR="004D06AE">
        <w:instrText xml:space="preserve"> SEQ Таблица \* ARABIC \s 1 </w:instrText>
      </w:r>
      <w:r w:rsidR="004D06AE">
        <w:fldChar w:fldCharType="separate"/>
      </w:r>
      <w:r w:rsidR="009A0D3D">
        <w:rPr>
          <w:noProof/>
        </w:rPr>
        <w:t>22</w:t>
      </w:r>
      <w:r w:rsidR="004D06AE">
        <w:rPr>
          <w:noProof/>
        </w:rPr>
        <w:fldChar w:fldCharType="end"/>
      </w:r>
      <w:r>
        <w:t xml:space="preserve"> – Блок NMA</w:t>
      </w:r>
      <w:bookmarkEnd w:id="66"/>
      <w:bookmarkEnd w:id="67"/>
    </w:p>
    <w:tbl>
      <w:tblPr>
        <w:tblStyle w:val="aff"/>
        <w:tblW w:w="9345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790"/>
        <w:gridCol w:w="1886"/>
        <w:gridCol w:w="1772"/>
        <w:gridCol w:w="2897"/>
      </w:tblGrid>
      <w:tr w:rsidR="00BD3ADD" w14:paraId="426CB4A3" w14:textId="77777777" w:rsidTr="004341DC">
        <w:trPr>
          <w:tblHeader/>
        </w:trPr>
        <w:tc>
          <w:tcPr>
            <w:tcW w:w="2794" w:type="dxa"/>
            <w:shd w:val="clear" w:color="auto" w:fill="D9D9D9" w:themeFill="background1" w:themeFillShade="D9"/>
            <w:vAlign w:val="center"/>
          </w:tcPr>
          <w:p w14:paraId="310CC320" w14:textId="77777777" w:rsidR="00BD3ADD" w:rsidRDefault="00DD5CE2">
            <w:pPr>
              <w:pStyle w:val="aff0"/>
            </w:pPr>
            <w:r>
              <w:t>Код элемента</w:t>
            </w:r>
          </w:p>
        </w:tc>
        <w:tc>
          <w:tcPr>
            <w:tcW w:w="1888" w:type="dxa"/>
            <w:shd w:val="clear" w:color="auto" w:fill="D9D9D9" w:themeFill="background1" w:themeFillShade="D9"/>
            <w:vAlign w:val="center"/>
          </w:tcPr>
          <w:p w14:paraId="51A665C3" w14:textId="77777777" w:rsidR="00BD3ADD" w:rsidRDefault="00DD5CE2">
            <w:pPr>
              <w:pStyle w:val="aff0"/>
            </w:pPr>
            <w:r>
              <w:t>Наименование</w:t>
            </w:r>
          </w:p>
        </w:tc>
        <w:tc>
          <w:tcPr>
            <w:tcW w:w="1763" w:type="dxa"/>
            <w:shd w:val="clear" w:color="auto" w:fill="D9D9D9" w:themeFill="background1" w:themeFillShade="D9"/>
            <w:vAlign w:val="center"/>
          </w:tcPr>
          <w:p w14:paraId="779ABA16" w14:textId="77777777" w:rsidR="00BD3ADD" w:rsidRDefault="00DD5CE2">
            <w:pPr>
              <w:pStyle w:val="aff0"/>
            </w:pPr>
            <w:r>
              <w:t>Обязательность</w:t>
            </w:r>
          </w:p>
        </w:tc>
        <w:tc>
          <w:tcPr>
            <w:tcW w:w="2900" w:type="dxa"/>
            <w:shd w:val="clear" w:color="auto" w:fill="D9D9D9" w:themeFill="background1" w:themeFillShade="D9"/>
          </w:tcPr>
          <w:p w14:paraId="05E1CC71" w14:textId="77777777" w:rsidR="00BD3ADD" w:rsidRDefault="00DD5CE2">
            <w:pPr>
              <w:pStyle w:val="aff0"/>
            </w:pPr>
            <w:r>
              <w:rPr>
                <w:lang w:val="en-US"/>
              </w:rPr>
              <w:t>Дополнительн</w:t>
            </w:r>
            <w:r>
              <w:t>ая информация</w:t>
            </w:r>
          </w:p>
        </w:tc>
      </w:tr>
      <w:tr w:rsidR="00BD3ADD" w14:paraId="29FAFC56" w14:textId="77777777" w:rsidTr="004341DC">
        <w:tc>
          <w:tcPr>
            <w:tcW w:w="2794" w:type="dxa"/>
          </w:tcPr>
          <w:p w14:paraId="5F5AA3C9" w14:textId="77777777" w:rsidR="00BD3ADD" w:rsidRDefault="00DD5CE2">
            <w:pPr>
              <w:pStyle w:val="afe"/>
              <w:rPr>
                <w:lang w:val="en-US"/>
              </w:rPr>
            </w:pPr>
            <w:r>
              <w:t>AMORT_GR</w:t>
            </w:r>
          </w:p>
        </w:tc>
        <w:tc>
          <w:tcPr>
            <w:tcW w:w="1888" w:type="dxa"/>
          </w:tcPr>
          <w:p w14:paraId="334A364E" w14:textId="77777777" w:rsidR="00BD3ADD" w:rsidRDefault="00DD5CE2">
            <w:pPr>
              <w:pStyle w:val="afe"/>
            </w:pPr>
            <w:r>
              <w:t>Амортизационная группа</w:t>
            </w:r>
          </w:p>
        </w:tc>
        <w:tc>
          <w:tcPr>
            <w:tcW w:w="1763" w:type="dxa"/>
          </w:tcPr>
          <w:p w14:paraId="41121179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900" w:type="dxa"/>
          </w:tcPr>
          <w:p w14:paraId="6D351F34" w14:textId="77777777" w:rsidR="00BD3ADD" w:rsidRDefault="00DD5CE2">
            <w:pPr>
              <w:pStyle w:val="afe"/>
            </w:pPr>
            <w:r>
              <w:t>Строка, длина = 2 знака.</w:t>
            </w:r>
            <w:r>
              <w:br/>
              <w:t>Принимает значения:</w:t>
            </w:r>
            <w:r>
              <w:br/>
              <w:t>01 – Первая группа (от 1 года до 2 лет включительно);</w:t>
            </w:r>
            <w:r>
              <w:br/>
              <w:t>02 – Вторая группа (свыше 2 лет до 3 лет включительно);</w:t>
            </w:r>
            <w:r>
              <w:br/>
              <w:t>03 – Третья группа (свыше 3 лет до 5 лет включительно);</w:t>
            </w:r>
            <w:r>
              <w:br/>
              <w:t>04 – Четвертая группа (свыше 5 лет до 7 лет включительно);</w:t>
            </w:r>
            <w:r>
              <w:br/>
              <w:t>05 – Пятая группа (свыше 7 лет до 10 лет включительно);</w:t>
            </w:r>
            <w:r>
              <w:br/>
              <w:t>06 – Шестая группа (свыше 10 лет до 15 лет включительно);</w:t>
            </w:r>
            <w:r>
              <w:br/>
              <w:t>07 – Седьмая группа (свыше 15 лет до 20 лет включительно);</w:t>
            </w:r>
            <w:r>
              <w:br/>
              <w:t>08 – Восьмая группа (свыше 20 лет до 25 лет включительно);</w:t>
            </w:r>
            <w:r>
              <w:br/>
              <w:t>09 – Девятая группа (свыше 25 лет до 30 лет включительно);</w:t>
            </w:r>
            <w:r>
              <w:br/>
              <w:t>10 – Десятая группа (свыше 30 лет);</w:t>
            </w:r>
            <w:r>
              <w:br/>
              <w:t>00 – Отдельная группа (п.1, ст.322 НК РФ).</w:t>
            </w:r>
          </w:p>
        </w:tc>
      </w:tr>
      <w:tr w:rsidR="00BD3ADD" w14:paraId="4C075F22" w14:textId="77777777" w:rsidTr="004341DC">
        <w:tc>
          <w:tcPr>
            <w:tcW w:w="2794" w:type="dxa"/>
          </w:tcPr>
          <w:p w14:paraId="1CAF3F31" w14:textId="77777777" w:rsidR="00BD3ADD" w:rsidRDefault="00DD5CE2">
            <w:pPr>
              <w:pStyle w:val="afe"/>
              <w:rPr>
                <w:lang w:val="en-US"/>
              </w:rPr>
            </w:pPr>
            <w:r>
              <w:t>DATA_EKSP</w:t>
            </w:r>
          </w:p>
        </w:tc>
        <w:tc>
          <w:tcPr>
            <w:tcW w:w="1888" w:type="dxa"/>
          </w:tcPr>
          <w:p w14:paraId="0A180D60" w14:textId="77777777" w:rsidR="00BD3ADD" w:rsidRDefault="00DD5CE2">
            <w:pPr>
              <w:pStyle w:val="afe"/>
            </w:pPr>
            <w:r>
              <w:t>Дата ввода в эксплуатацию</w:t>
            </w:r>
          </w:p>
        </w:tc>
        <w:tc>
          <w:tcPr>
            <w:tcW w:w="1763" w:type="dxa"/>
          </w:tcPr>
          <w:p w14:paraId="57C5D5CB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900" w:type="dxa"/>
          </w:tcPr>
          <w:p w14:paraId="5BA7B63E" w14:textId="77777777" w:rsidR="00BD3ADD" w:rsidRDefault="00DD5CE2">
            <w:pPr>
              <w:pStyle w:val="afe"/>
            </w:pPr>
            <w:r>
              <w:t>Дата</w:t>
            </w:r>
          </w:p>
        </w:tc>
      </w:tr>
      <w:tr w:rsidR="00BD3ADD" w14:paraId="666B0D40" w14:textId="77777777" w:rsidTr="004341DC">
        <w:tc>
          <w:tcPr>
            <w:tcW w:w="2794" w:type="dxa"/>
          </w:tcPr>
          <w:p w14:paraId="51D989CC" w14:textId="77777777" w:rsidR="00BD3ADD" w:rsidRDefault="00DD5CE2">
            <w:pPr>
              <w:pStyle w:val="afe"/>
              <w:rPr>
                <w:lang w:val="en-US"/>
              </w:rPr>
            </w:pPr>
            <w:r>
              <w:t>DATA_VYP</w:t>
            </w:r>
          </w:p>
        </w:tc>
        <w:tc>
          <w:tcPr>
            <w:tcW w:w="1888" w:type="dxa"/>
          </w:tcPr>
          <w:p w14:paraId="218826E9" w14:textId="77777777" w:rsidR="00BD3ADD" w:rsidRDefault="00DD5CE2">
            <w:pPr>
              <w:pStyle w:val="afe"/>
            </w:pPr>
            <w:r>
              <w:t>Дата выпуска (изготовления)</w:t>
            </w:r>
          </w:p>
        </w:tc>
        <w:tc>
          <w:tcPr>
            <w:tcW w:w="1763" w:type="dxa"/>
          </w:tcPr>
          <w:p w14:paraId="7F497D46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900" w:type="dxa"/>
          </w:tcPr>
          <w:p w14:paraId="4157F551" w14:textId="77777777" w:rsidR="00BD3ADD" w:rsidRDefault="00DD5CE2">
            <w:pPr>
              <w:pStyle w:val="afe"/>
            </w:pPr>
            <w:r>
              <w:t>Дата</w:t>
            </w:r>
          </w:p>
        </w:tc>
      </w:tr>
      <w:tr w:rsidR="00BD3ADD" w14:paraId="673F8F3E" w14:textId="77777777" w:rsidTr="004341DC">
        <w:tc>
          <w:tcPr>
            <w:tcW w:w="2794" w:type="dxa"/>
          </w:tcPr>
          <w:p w14:paraId="33E82E83" w14:textId="77777777" w:rsidR="00BD3ADD" w:rsidRDefault="00DD5CE2">
            <w:pPr>
              <w:pStyle w:val="afe"/>
              <w:rPr>
                <w:lang w:val="en-US"/>
              </w:rPr>
            </w:pPr>
            <w:r>
              <w:t>GUID</w:t>
            </w:r>
          </w:p>
        </w:tc>
        <w:tc>
          <w:tcPr>
            <w:tcW w:w="1888" w:type="dxa"/>
          </w:tcPr>
          <w:p w14:paraId="6D4D1E65" w14:textId="2A3D212E" w:rsidR="00BD3ADD" w:rsidRPr="006520A9" w:rsidRDefault="00DD5CE2">
            <w:pPr>
              <w:pStyle w:val="afe"/>
            </w:pPr>
            <w:r w:rsidRPr="006520A9">
              <w:t xml:space="preserve">(GUID) Уникальный код в </w:t>
            </w:r>
            <w:r w:rsidR="00146FE3" w:rsidRPr="00146FE3">
              <w:t>ИС Субъекта интеграции</w:t>
            </w:r>
            <w:r w:rsidRPr="006520A9">
              <w:t xml:space="preserve"> нематериальных активов</w:t>
            </w:r>
          </w:p>
        </w:tc>
        <w:tc>
          <w:tcPr>
            <w:tcW w:w="1763" w:type="dxa"/>
          </w:tcPr>
          <w:p w14:paraId="4293FB7B" w14:textId="77777777" w:rsidR="00BD3ADD" w:rsidRPr="006520A9" w:rsidRDefault="00DD5CE2">
            <w:pPr>
              <w:pStyle w:val="afe"/>
            </w:pPr>
            <w:r w:rsidRPr="006520A9">
              <w:t>Да</w:t>
            </w:r>
          </w:p>
        </w:tc>
        <w:tc>
          <w:tcPr>
            <w:tcW w:w="2900" w:type="dxa"/>
          </w:tcPr>
          <w:p w14:paraId="42238203" w14:textId="77777777" w:rsidR="00BD3ADD" w:rsidRPr="006520A9" w:rsidRDefault="00DD5CE2">
            <w:pPr>
              <w:pStyle w:val="afe"/>
            </w:pPr>
            <w:r w:rsidRPr="006520A9">
              <w:t>Строка, длина &lt;= 36 знаков.</w:t>
            </w:r>
          </w:p>
        </w:tc>
      </w:tr>
      <w:tr w:rsidR="00BD3ADD" w14:paraId="226089D4" w14:textId="77777777" w:rsidTr="004341DC">
        <w:tc>
          <w:tcPr>
            <w:tcW w:w="2794" w:type="dxa"/>
          </w:tcPr>
          <w:p w14:paraId="0C673BC8" w14:textId="77777777" w:rsidR="00BD3ADD" w:rsidRDefault="00DD5CE2">
            <w:pPr>
              <w:pStyle w:val="afe"/>
              <w:rPr>
                <w:lang w:val="en-US"/>
              </w:rPr>
            </w:pPr>
            <w:r>
              <w:t>INV_NOMER</w:t>
            </w:r>
          </w:p>
        </w:tc>
        <w:tc>
          <w:tcPr>
            <w:tcW w:w="1888" w:type="dxa"/>
          </w:tcPr>
          <w:p w14:paraId="6F6D1D9A" w14:textId="77777777" w:rsidR="00BD3ADD" w:rsidRPr="006520A9" w:rsidRDefault="00DD5CE2">
            <w:pPr>
              <w:pStyle w:val="afe"/>
            </w:pPr>
            <w:r w:rsidRPr="006520A9">
              <w:t>Инвентарный номер</w:t>
            </w:r>
          </w:p>
        </w:tc>
        <w:tc>
          <w:tcPr>
            <w:tcW w:w="1763" w:type="dxa"/>
          </w:tcPr>
          <w:p w14:paraId="481594C1" w14:textId="57805346" w:rsidR="00BD3ADD" w:rsidRPr="006520A9" w:rsidRDefault="004341DC">
            <w:pPr>
              <w:pStyle w:val="afe"/>
            </w:pPr>
            <w:r w:rsidRPr="006520A9">
              <w:t>Нет</w:t>
            </w:r>
          </w:p>
        </w:tc>
        <w:tc>
          <w:tcPr>
            <w:tcW w:w="2900" w:type="dxa"/>
          </w:tcPr>
          <w:p w14:paraId="7EF89B08" w14:textId="77777777" w:rsidR="00BD3ADD" w:rsidRPr="006520A9" w:rsidRDefault="00DD5CE2">
            <w:pPr>
              <w:pStyle w:val="afe"/>
            </w:pPr>
            <w:r w:rsidRPr="006520A9">
              <w:t>Строка, длина &lt;= 36 знаков.</w:t>
            </w:r>
          </w:p>
        </w:tc>
      </w:tr>
      <w:tr w:rsidR="00BD3ADD" w14:paraId="263C66D0" w14:textId="77777777" w:rsidTr="004341DC">
        <w:tc>
          <w:tcPr>
            <w:tcW w:w="2794" w:type="dxa"/>
          </w:tcPr>
          <w:p w14:paraId="6C9450AC" w14:textId="77777777" w:rsidR="00BD3ADD" w:rsidRDefault="00DD5CE2">
            <w:pPr>
              <w:pStyle w:val="afe"/>
              <w:rPr>
                <w:lang w:val="en-US"/>
              </w:rPr>
            </w:pPr>
            <w:r>
              <w:t>NAME</w:t>
            </w:r>
          </w:p>
        </w:tc>
        <w:tc>
          <w:tcPr>
            <w:tcW w:w="1888" w:type="dxa"/>
          </w:tcPr>
          <w:p w14:paraId="10E7BB57" w14:textId="77777777" w:rsidR="00BD3ADD" w:rsidRPr="006520A9" w:rsidRDefault="00DD5CE2">
            <w:pPr>
              <w:pStyle w:val="afe"/>
            </w:pPr>
            <w:r w:rsidRPr="006520A9">
              <w:t>Полное наименование НМА</w:t>
            </w:r>
          </w:p>
        </w:tc>
        <w:tc>
          <w:tcPr>
            <w:tcW w:w="1763" w:type="dxa"/>
          </w:tcPr>
          <w:p w14:paraId="250ABEF7" w14:textId="46F9F4F2" w:rsidR="00BD3ADD" w:rsidRPr="006520A9" w:rsidRDefault="004341DC">
            <w:pPr>
              <w:pStyle w:val="afe"/>
            </w:pPr>
            <w:r w:rsidRPr="006520A9">
              <w:t>Нет</w:t>
            </w:r>
          </w:p>
        </w:tc>
        <w:tc>
          <w:tcPr>
            <w:tcW w:w="2900" w:type="dxa"/>
          </w:tcPr>
          <w:p w14:paraId="284CD2B6" w14:textId="77777777" w:rsidR="00BD3ADD" w:rsidRPr="006520A9" w:rsidRDefault="00DD5CE2">
            <w:pPr>
              <w:pStyle w:val="afe"/>
            </w:pPr>
            <w:r w:rsidRPr="006520A9">
              <w:t>Строка, длина &lt;= 300 знаков.</w:t>
            </w:r>
          </w:p>
        </w:tc>
      </w:tr>
      <w:tr w:rsidR="00BD3ADD" w14:paraId="681F68A4" w14:textId="77777777" w:rsidTr="004341DC">
        <w:tc>
          <w:tcPr>
            <w:tcW w:w="2794" w:type="dxa"/>
          </w:tcPr>
          <w:p w14:paraId="7640F31B" w14:textId="77777777" w:rsidR="00BD3ADD" w:rsidRDefault="00DD5CE2">
            <w:pPr>
              <w:pStyle w:val="afe"/>
              <w:rPr>
                <w:lang w:val="en-US"/>
              </w:rPr>
            </w:pPr>
            <w:r>
              <w:t>NMA_OBREMENENIE</w:t>
            </w:r>
          </w:p>
        </w:tc>
        <w:tc>
          <w:tcPr>
            <w:tcW w:w="1888" w:type="dxa"/>
          </w:tcPr>
          <w:p w14:paraId="34BB3FD5" w14:textId="77777777" w:rsidR="00BD3ADD" w:rsidRPr="006520A9" w:rsidRDefault="00DD5CE2">
            <w:pPr>
              <w:pStyle w:val="afe"/>
            </w:pPr>
            <w:r w:rsidRPr="006520A9">
              <w:t>Информация об обременении</w:t>
            </w:r>
          </w:p>
        </w:tc>
        <w:tc>
          <w:tcPr>
            <w:tcW w:w="1763" w:type="dxa"/>
          </w:tcPr>
          <w:p w14:paraId="0E8C8CF3" w14:textId="77777777" w:rsidR="00BD3ADD" w:rsidRPr="006520A9" w:rsidRDefault="00DD5CE2">
            <w:pPr>
              <w:pStyle w:val="afe"/>
            </w:pPr>
            <w:r w:rsidRPr="006520A9">
              <w:t>Нет</w:t>
            </w:r>
          </w:p>
        </w:tc>
        <w:tc>
          <w:tcPr>
            <w:tcW w:w="2900" w:type="dxa"/>
          </w:tcPr>
          <w:p w14:paraId="4107ED17" w14:textId="5D99BF65" w:rsidR="00BD3ADD" w:rsidRPr="006520A9" w:rsidRDefault="00DD5CE2">
            <w:pPr>
              <w:pStyle w:val="afe"/>
            </w:pPr>
            <w:r w:rsidRPr="006520A9">
              <w:t>Множественная ссылка, структура приведена в таблице «</w:t>
            </w:r>
            <w:r w:rsidRPr="006520A9">
              <w:fldChar w:fldCharType="begin"/>
            </w:r>
            <w:r w:rsidRPr="006520A9">
              <w:instrText xml:space="preserve"> REF _Ref190126386 \h </w:instrText>
            </w:r>
            <w:r w:rsidRPr="006520A9">
              <w:fldChar w:fldCharType="separate"/>
            </w:r>
            <w:r w:rsidR="009A0D3D" w:rsidRPr="006520A9">
              <w:t xml:space="preserve">Таблица </w:t>
            </w:r>
            <w:r w:rsidR="009A0D3D" w:rsidRPr="006520A9">
              <w:rPr>
                <w:noProof/>
              </w:rPr>
              <w:t>2</w:t>
            </w:r>
            <w:r w:rsidR="009A0D3D" w:rsidRPr="006520A9">
              <w:t>.</w:t>
            </w:r>
            <w:r w:rsidR="009A0D3D" w:rsidRPr="006520A9">
              <w:rPr>
                <w:noProof/>
              </w:rPr>
              <w:t>23</w:t>
            </w:r>
            <w:r w:rsidR="009A0D3D" w:rsidRPr="006520A9">
              <w:t xml:space="preserve"> – Блок NMA_OBREMENENIE</w:t>
            </w:r>
            <w:r w:rsidRPr="006520A9">
              <w:fldChar w:fldCharType="end"/>
            </w:r>
            <w:r w:rsidRPr="006520A9">
              <w:t>»</w:t>
            </w:r>
          </w:p>
        </w:tc>
      </w:tr>
      <w:tr w:rsidR="00BD3ADD" w14:paraId="4D1961FD" w14:textId="77777777" w:rsidTr="004341DC">
        <w:tc>
          <w:tcPr>
            <w:tcW w:w="2794" w:type="dxa"/>
          </w:tcPr>
          <w:p w14:paraId="17FE3AE4" w14:textId="77777777" w:rsidR="00BD3ADD" w:rsidRDefault="00DD5CE2">
            <w:pPr>
              <w:pStyle w:val="afe"/>
              <w:rPr>
                <w:lang w:val="en-US"/>
              </w:rPr>
            </w:pPr>
            <w:r>
              <w:t>NMA_PRAVOOBLADANIE</w:t>
            </w:r>
          </w:p>
        </w:tc>
        <w:tc>
          <w:tcPr>
            <w:tcW w:w="1888" w:type="dxa"/>
          </w:tcPr>
          <w:p w14:paraId="0F25F21B" w14:textId="77777777" w:rsidR="00BD3ADD" w:rsidRPr="006520A9" w:rsidRDefault="00DD5CE2">
            <w:pPr>
              <w:pStyle w:val="afe"/>
            </w:pPr>
            <w:r w:rsidRPr="006520A9">
              <w:t>Информация о документе, устанавливающем правообладание</w:t>
            </w:r>
          </w:p>
        </w:tc>
        <w:tc>
          <w:tcPr>
            <w:tcW w:w="1763" w:type="dxa"/>
          </w:tcPr>
          <w:p w14:paraId="3DC5AEE8" w14:textId="77777777" w:rsidR="00BD3ADD" w:rsidRPr="006520A9" w:rsidRDefault="00DD5CE2">
            <w:pPr>
              <w:pStyle w:val="afe"/>
            </w:pPr>
            <w:r w:rsidRPr="006520A9">
              <w:t>Нет</w:t>
            </w:r>
          </w:p>
        </w:tc>
        <w:tc>
          <w:tcPr>
            <w:tcW w:w="2900" w:type="dxa"/>
          </w:tcPr>
          <w:p w14:paraId="63D3BD7D" w14:textId="2C522A66" w:rsidR="00BD3ADD" w:rsidRPr="006520A9" w:rsidRDefault="00DD5CE2">
            <w:pPr>
              <w:pStyle w:val="afe"/>
            </w:pPr>
            <w:r w:rsidRPr="006520A9">
              <w:t>Множественная ссылка, структура приведена в таблице «</w:t>
            </w:r>
            <w:r w:rsidRPr="006520A9">
              <w:fldChar w:fldCharType="begin"/>
            </w:r>
            <w:r w:rsidRPr="006520A9">
              <w:instrText xml:space="preserve"> REF _Ref190126395 \h  \* MERGEFORMAT </w:instrText>
            </w:r>
            <w:r w:rsidRPr="006520A9">
              <w:fldChar w:fldCharType="separate"/>
            </w:r>
            <w:r w:rsidR="009A0D3D" w:rsidRPr="006520A9">
              <w:t>Таблица 2.24 – Блок NMA_PRAVOOBLADANIE</w:t>
            </w:r>
            <w:r w:rsidRPr="006520A9">
              <w:fldChar w:fldCharType="end"/>
            </w:r>
            <w:r w:rsidRPr="006520A9">
              <w:t>»</w:t>
            </w:r>
          </w:p>
        </w:tc>
      </w:tr>
      <w:tr w:rsidR="00BD3ADD" w14:paraId="3D7C40A1" w14:textId="77777777" w:rsidTr="004341DC">
        <w:tc>
          <w:tcPr>
            <w:tcW w:w="2794" w:type="dxa"/>
          </w:tcPr>
          <w:p w14:paraId="61D1113B" w14:textId="77777777" w:rsidR="00BD3ADD" w:rsidRDefault="00DD5CE2">
            <w:pPr>
              <w:pStyle w:val="afe"/>
              <w:rPr>
                <w:lang w:val="en-US"/>
              </w:rPr>
            </w:pPr>
            <w:r>
              <w:t>NUM_INOY</w:t>
            </w:r>
          </w:p>
        </w:tc>
        <w:tc>
          <w:tcPr>
            <w:tcW w:w="1888" w:type="dxa"/>
          </w:tcPr>
          <w:p w14:paraId="2C8EFAF9" w14:textId="77777777" w:rsidR="00BD3ADD" w:rsidRDefault="00DD5CE2">
            <w:pPr>
              <w:pStyle w:val="afe"/>
            </w:pPr>
            <w:r>
              <w:t>Иной номер</w:t>
            </w:r>
          </w:p>
        </w:tc>
        <w:tc>
          <w:tcPr>
            <w:tcW w:w="1763" w:type="dxa"/>
          </w:tcPr>
          <w:p w14:paraId="043EE393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900" w:type="dxa"/>
          </w:tcPr>
          <w:p w14:paraId="7BAD2BF5" w14:textId="77777777" w:rsidR="00BD3ADD" w:rsidRDefault="00DD5CE2">
            <w:pPr>
              <w:pStyle w:val="afe"/>
            </w:pPr>
            <w:r>
              <w:t>Строка, длина &lt;= 40 знаков.</w:t>
            </w:r>
          </w:p>
        </w:tc>
      </w:tr>
      <w:tr w:rsidR="00BD3ADD" w14:paraId="39624263" w14:textId="77777777" w:rsidTr="004341DC">
        <w:tc>
          <w:tcPr>
            <w:tcW w:w="2794" w:type="dxa"/>
          </w:tcPr>
          <w:p w14:paraId="62C8263F" w14:textId="77777777" w:rsidR="00BD3ADD" w:rsidRDefault="00DD5CE2">
            <w:pPr>
              <w:pStyle w:val="afe"/>
              <w:rPr>
                <w:lang w:val="en-US"/>
              </w:rPr>
            </w:pPr>
            <w:r>
              <w:t>NUM_REESTR</w:t>
            </w:r>
          </w:p>
        </w:tc>
        <w:tc>
          <w:tcPr>
            <w:tcW w:w="1888" w:type="dxa"/>
          </w:tcPr>
          <w:p w14:paraId="33701CD9" w14:textId="77777777" w:rsidR="00BD3ADD" w:rsidRDefault="00DD5CE2">
            <w:pPr>
              <w:pStyle w:val="afe"/>
            </w:pPr>
            <w:r>
              <w:t>Реестровый номер</w:t>
            </w:r>
          </w:p>
        </w:tc>
        <w:tc>
          <w:tcPr>
            <w:tcW w:w="1763" w:type="dxa"/>
          </w:tcPr>
          <w:p w14:paraId="6F0F8220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900" w:type="dxa"/>
          </w:tcPr>
          <w:p w14:paraId="410008E6" w14:textId="77777777" w:rsidR="00BD3ADD" w:rsidRDefault="00DD5CE2">
            <w:pPr>
              <w:pStyle w:val="afe"/>
            </w:pPr>
            <w:r>
              <w:t>Строка, длина &lt;= 40 знаков.</w:t>
            </w:r>
          </w:p>
        </w:tc>
      </w:tr>
      <w:tr w:rsidR="00BD3ADD" w14:paraId="3706A048" w14:textId="77777777" w:rsidTr="004341DC">
        <w:tc>
          <w:tcPr>
            <w:tcW w:w="2794" w:type="dxa"/>
          </w:tcPr>
          <w:p w14:paraId="099999D9" w14:textId="77777777" w:rsidR="00BD3ADD" w:rsidRDefault="00DD5CE2">
            <w:pPr>
              <w:pStyle w:val="afe"/>
              <w:rPr>
                <w:lang w:val="en-US"/>
              </w:rPr>
            </w:pPr>
            <w:r>
              <w:t>NUM_ZAVOD</w:t>
            </w:r>
          </w:p>
        </w:tc>
        <w:tc>
          <w:tcPr>
            <w:tcW w:w="1888" w:type="dxa"/>
          </w:tcPr>
          <w:p w14:paraId="64AFD10D" w14:textId="77777777" w:rsidR="00BD3ADD" w:rsidRDefault="00DD5CE2">
            <w:pPr>
              <w:pStyle w:val="afe"/>
            </w:pPr>
            <w:r>
              <w:t>Заводской номер</w:t>
            </w:r>
          </w:p>
        </w:tc>
        <w:tc>
          <w:tcPr>
            <w:tcW w:w="1763" w:type="dxa"/>
          </w:tcPr>
          <w:p w14:paraId="47F3DAE8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900" w:type="dxa"/>
          </w:tcPr>
          <w:p w14:paraId="7121C16F" w14:textId="77777777" w:rsidR="00BD3ADD" w:rsidRDefault="00DD5CE2">
            <w:pPr>
              <w:pStyle w:val="afe"/>
            </w:pPr>
            <w:r>
              <w:t>Строка, длина &lt;= 40 знаков.</w:t>
            </w:r>
          </w:p>
        </w:tc>
      </w:tr>
      <w:tr w:rsidR="00BD3ADD" w14:paraId="56B5FB9B" w14:textId="77777777" w:rsidTr="004341DC">
        <w:tc>
          <w:tcPr>
            <w:tcW w:w="2794" w:type="dxa"/>
          </w:tcPr>
          <w:p w14:paraId="143FC5CC" w14:textId="77777777" w:rsidR="00BD3ADD" w:rsidRDefault="00DD5CE2">
            <w:pPr>
              <w:pStyle w:val="afe"/>
              <w:rPr>
                <w:lang w:val="en-US"/>
              </w:rPr>
            </w:pPr>
            <w:r>
              <w:t>OKOF</w:t>
            </w:r>
          </w:p>
        </w:tc>
        <w:tc>
          <w:tcPr>
            <w:tcW w:w="1888" w:type="dxa"/>
          </w:tcPr>
          <w:p w14:paraId="6D93DC34" w14:textId="597ECAF6" w:rsidR="00BD3ADD" w:rsidRDefault="00DD5CE2">
            <w:pPr>
              <w:pStyle w:val="afe"/>
            </w:pPr>
            <w:r>
              <w:t xml:space="preserve">Код по </w:t>
            </w:r>
            <w:r w:rsidR="006520A9">
              <w:t>ОКОФ ОК</w:t>
            </w:r>
            <w:r>
              <w:t xml:space="preserve"> 013-2014 (СНС 2008)</w:t>
            </w:r>
          </w:p>
        </w:tc>
        <w:tc>
          <w:tcPr>
            <w:tcW w:w="1763" w:type="dxa"/>
          </w:tcPr>
          <w:p w14:paraId="5C73A077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900" w:type="dxa"/>
          </w:tcPr>
          <w:p w14:paraId="5ADFCC85" w14:textId="77777777" w:rsidR="00BD3ADD" w:rsidRDefault="00DD5CE2">
            <w:pPr>
              <w:pStyle w:val="afe"/>
            </w:pPr>
            <w:r>
              <w:t>Строка, длина &lt;= 16 знаков.</w:t>
            </w:r>
          </w:p>
        </w:tc>
      </w:tr>
      <w:tr w:rsidR="00BD3ADD" w14:paraId="77855BC0" w14:textId="77777777" w:rsidTr="004341DC">
        <w:tc>
          <w:tcPr>
            <w:tcW w:w="2794" w:type="dxa"/>
          </w:tcPr>
          <w:p w14:paraId="1E825BBA" w14:textId="77777777" w:rsidR="00BD3ADD" w:rsidRDefault="00DD5CE2">
            <w:pPr>
              <w:pStyle w:val="afe"/>
              <w:rPr>
                <w:lang w:val="en-US"/>
              </w:rPr>
            </w:pPr>
            <w:r>
              <w:t>SPOSOB_AMORT</w:t>
            </w:r>
          </w:p>
        </w:tc>
        <w:tc>
          <w:tcPr>
            <w:tcW w:w="1888" w:type="dxa"/>
          </w:tcPr>
          <w:p w14:paraId="0A05B010" w14:textId="77777777" w:rsidR="00BD3ADD" w:rsidRDefault="00DD5CE2">
            <w:pPr>
              <w:pStyle w:val="afe"/>
            </w:pPr>
            <w:r>
              <w:t>Способ начисления амортизации</w:t>
            </w:r>
          </w:p>
        </w:tc>
        <w:tc>
          <w:tcPr>
            <w:tcW w:w="1763" w:type="dxa"/>
          </w:tcPr>
          <w:p w14:paraId="173FFFDA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900" w:type="dxa"/>
          </w:tcPr>
          <w:p w14:paraId="0D46FDDA" w14:textId="77777777" w:rsidR="00BD3ADD" w:rsidRDefault="00DD5CE2">
            <w:pPr>
              <w:pStyle w:val="afe"/>
            </w:pPr>
            <w:r>
              <w:t>Строка, длина = 2 знаков.</w:t>
            </w:r>
            <w:r>
              <w:br/>
              <w:t>Принимает значения:</w:t>
            </w:r>
            <w:r>
              <w:br/>
              <w:t>01 – 100 % при вводе в эксплуатацию;</w:t>
            </w:r>
            <w:r>
              <w:br/>
              <w:t>02 – Линейный;</w:t>
            </w:r>
            <w:r>
              <w:br/>
              <w:t>03 – Уменьшаемого остатка;</w:t>
            </w:r>
            <w:r>
              <w:br/>
              <w:t>04 – Пропорционально объему продукции.</w:t>
            </w:r>
          </w:p>
        </w:tc>
      </w:tr>
      <w:tr w:rsidR="00BD3ADD" w14:paraId="18F04A93" w14:textId="77777777" w:rsidTr="004341DC">
        <w:tc>
          <w:tcPr>
            <w:tcW w:w="2794" w:type="dxa"/>
          </w:tcPr>
          <w:p w14:paraId="521DC07F" w14:textId="77777777" w:rsidR="00BD3ADD" w:rsidRDefault="00DD5CE2">
            <w:pPr>
              <w:pStyle w:val="afe"/>
              <w:rPr>
                <w:lang w:val="en-US"/>
              </w:rPr>
            </w:pPr>
            <w:r>
              <w:t>SROK</w:t>
            </w:r>
          </w:p>
        </w:tc>
        <w:tc>
          <w:tcPr>
            <w:tcW w:w="1888" w:type="dxa"/>
          </w:tcPr>
          <w:p w14:paraId="5A6EA9C4" w14:textId="77777777" w:rsidR="00BD3ADD" w:rsidRDefault="00DD5CE2">
            <w:pPr>
              <w:pStyle w:val="afe"/>
            </w:pPr>
            <w:r>
              <w:t>Срок полезного использования, мес.</w:t>
            </w:r>
          </w:p>
        </w:tc>
        <w:tc>
          <w:tcPr>
            <w:tcW w:w="1763" w:type="dxa"/>
          </w:tcPr>
          <w:p w14:paraId="6273B80A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900" w:type="dxa"/>
          </w:tcPr>
          <w:p w14:paraId="0C6850CC" w14:textId="77777777" w:rsidR="00BD3ADD" w:rsidRDefault="00DD5CE2">
            <w:pPr>
              <w:pStyle w:val="afe"/>
            </w:pPr>
            <w:r>
              <w:t>Число</w:t>
            </w:r>
          </w:p>
        </w:tc>
      </w:tr>
    </w:tbl>
    <w:p w14:paraId="5569A02D" w14:textId="6F06C41F" w:rsidR="00BD3ADD" w:rsidRDefault="00DD5CE2">
      <w:pPr>
        <w:pStyle w:val="a4"/>
      </w:pPr>
      <w:r>
        <w:t>Структура элементов блока NMA_OBREMENENIE приведены в таблице «</w:t>
      </w:r>
      <w:r>
        <w:fldChar w:fldCharType="begin"/>
      </w:r>
      <w:r>
        <w:instrText xml:space="preserve"> REF _Ref190126386 \h  \* MERGEFORMAT </w:instrText>
      </w:r>
      <w:r>
        <w:fldChar w:fldCharType="separate"/>
      </w:r>
      <w:r w:rsidR="009A0D3D">
        <w:t>Таблица 2.23 – Блок NMA_OBREMENENIE</w:t>
      </w:r>
      <w:r>
        <w:fldChar w:fldCharType="end"/>
      </w:r>
      <w:r>
        <w:t>».</w:t>
      </w:r>
    </w:p>
    <w:p w14:paraId="5032AFB8" w14:textId="64B004C4" w:rsidR="00BD3ADD" w:rsidRDefault="00DD5CE2">
      <w:pPr>
        <w:pStyle w:val="ad"/>
      </w:pPr>
      <w:bookmarkStart w:id="68" w:name="_Ref190126386"/>
      <w:bookmarkStart w:id="69" w:name="_Toc211969410"/>
      <w:r>
        <w:t xml:space="preserve">Таблица </w:t>
      </w:r>
      <w:r w:rsidR="004D06AE">
        <w:fldChar w:fldCharType="begin"/>
      </w:r>
      <w:r w:rsidR="004D06AE">
        <w:instrText xml:space="preserve"> STYLEREF 1 \s </w:instrText>
      </w:r>
      <w:r w:rsidR="004D06AE">
        <w:fldChar w:fldCharType="separate"/>
      </w:r>
      <w:r w:rsidR="009A0D3D">
        <w:rPr>
          <w:noProof/>
        </w:rPr>
        <w:t>2</w:t>
      </w:r>
      <w:r w:rsidR="004D06AE">
        <w:rPr>
          <w:noProof/>
        </w:rPr>
        <w:fldChar w:fldCharType="end"/>
      </w:r>
      <w:r w:rsidR="003F5E6E">
        <w:t>.</w:t>
      </w:r>
      <w:r w:rsidR="004D06AE">
        <w:fldChar w:fldCharType="begin"/>
      </w:r>
      <w:r w:rsidR="004D06AE">
        <w:instrText xml:space="preserve"> SEQ Таблица \* ARABIC \s 1 </w:instrText>
      </w:r>
      <w:r w:rsidR="004D06AE">
        <w:fldChar w:fldCharType="separate"/>
      </w:r>
      <w:r w:rsidR="009A0D3D">
        <w:rPr>
          <w:noProof/>
        </w:rPr>
        <w:t>23</w:t>
      </w:r>
      <w:r w:rsidR="004D06AE">
        <w:rPr>
          <w:noProof/>
        </w:rPr>
        <w:fldChar w:fldCharType="end"/>
      </w:r>
      <w:r>
        <w:t xml:space="preserve"> – Блок NMA_OBREMENENIE</w:t>
      </w:r>
      <w:bookmarkEnd w:id="68"/>
      <w:bookmarkEnd w:id="69"/>
    </w:p>
    <w:tbl>
      <w:tblPr>
        <w:tblStyle w:val="aff"/>
        <w:tblW w:w="935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924"/>
        <w:gridCol w:w="1908"/>
        <w:gridCol w:w="2179"/>
        <w:gridCol w:w="2340"/>
      </w:tblGrid>
      <w:tr w:rsidR="00BD3ADD" w14:paraId="471310E3" w14:textId="77777777" w:rsidTr="004341DC">
        <w:trPr>
          <w:tblHeader/>
        </w:trPr>
        <w:tc>
          <w:tcPr>
            <w:tcW w:w="2924" w:type="dxa"/>
            <w:shd w:val="clear" w:color="auto" w:fill="D9D9D9" w:themeFill="background1" w:themeFillShade="D9"/>
            <w:vAlign w:val="center"/>
          </w:tcPr>
          <w:p w14:paraId="438C09B9" w14:textId="77777777" w:rsidR="00BD3ADD" w:rsidRDefault="00DD5CE2">
            <w:pPr>
              <w:pStyle w:val="aff0"/>
            </w:pPr>
            <w:r>
              <w:t>Код элемента</w:t>
            </w:r>
          </w:p>
        </w:tc>
        <w:tc>
          <w:tcPr>
            <w:tcW w:w="1908" w:type="dxa"/>
            <w:shd w:val="clear" w:color="auto" w:fill="D9D9D9" w:themeFill="background1" w:themeFillShade="D9"/>
            <w:vAlign w:val="center"/>
          </w:tcPr>
          <w:p w14:paraId="6E5DDCEA" w14:textId="77777777" w:rsidR="00BD3ADD" w:rsidRDefault="00DD5CE2">
            <w:pPr>
              <w:pStyle w:val="aff0"/>
            </w:pPr>
            <w:r>
              <w:t>Наименование</w:t>
            </w:r>
          </w:p>
        </w:tc>
        <w:tc>
          <w:tcPr>
            <w:tcW w:w="2179" w:type="dxa"/>
            <w:shd w:val="clear" w:color="auto" w:fill="D9D9D9" w:themeFill="background1" w:themeFillShade="D9"/>
            <w:vAlign w:val="center"/>
          </w:tcPr>
          <w:p w14:paraId="21F0EDA1" w14:textId="77777777" w:rsidR="00BD3ADD" w:rsidRDefault="00DD5CE2">
            <w:pPr>
              <w:pStyle w:val="aff0"/>
            </w:pPr>
            <w:r>
              <w:t>Обязательность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32D8ED44" w14:textId="77777777" w:rsidR="00BD3ADD" w:rsidRDefault="00DD5CE2">
            <w:pPr>
              <w:pStyle w:val="aff0"/>
            </w:pPr>
            <w:r>
              <w:rPr>
                <w:lang w:val="en-US"/>
              </w:rPr>
              <w:t>Дополнительн</w:t>
            </w:r>
            <w:r>
              <w:t>ая информация</w:t>
            </w:r>
          </w:p>
        </w:tc>
      </w:tr>
      <w:tr w:rsidR="00BD3ADD" w14:paraId="4030DCFC" w14:textId="77777777" w:rsidTr="004341DC">
        <w:tc>
          <w:tcPr>
            <w:tcW w:w="2924" w:type="dxa"/>
          </w:tcPr>
          <w:p w14:paraId="417B9D5F" w14:textId="77777777" w:rsidR="00BD3ADD" w:rsidRDefault="00DD5CE2">
            <w:pPr>
              <w:pStyle w:val="afe"/>
              <w:rPr>
                <w:lang w:val="en-US"/>
              </w:rPr>
            </w:pPr>
            <w:r>
              <w:t>DATE_NACH</w:t>
            </w:r>
          </w:p>
        </w:tc>
        <w:tc>
          <w:tcPr>
            <w:tcW w:w="1908" w:type="dxa"/>
          </w:tcPr>
          <w:p w14:paraId="3E51153C" w14:textId="77777777" w:rsidR="00BD3ADD" w:rsidRDefault="00DD5CE2">
            <w:pPr>
              <w:pStyle w:val="afe"/>
            </w:pPr>
            <w:r>
              <w:t>Дата начала</w:t>
            </w:r>
          </w:p>
        </w:tc>
        <w:tc>
          <w:tcPr>
            <w:tcW w:w="2179" w:type="dxa"/>
          </w:tcPr>
          <w:p w14:paraId="47A882D3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340" w:type="dxa"/>
          </w:tcPr>
          <w:p w14:paraId="26AFC54D" w14:textId="77777777" w:rsidR="00BD3ADD" w:rsidRDefault="00DD5CE2">
            <w:pPr>
              <w:pStyle w:val="afe"/>
            </w:pPr>
            <w:r>
              <w:t>Дата</w:t>
            </w:r>
          </w:p>
        </w:tc>
      </w:tr>
      <w:tr w:rsidR="00BD3ADD" w14:paraId="04D03D53" w14:textId="77777777" w:rsidTr="004341DC">
        <w:tc>
          <w:tcPr>
            <w:tcW w:w="2924" w:type="dxa"/>
          </w:tcPr>
          <w:p w14:paraId="2D9A8A5D" w14:textId="77777777" w:rsidR="00BD3ADD" w:rsidRDefault="00DD5CE2">
            <w:pPr>
              <w:pStyle w:val="afe"/>
              <w:rPr>
                <w:lang w:val="en-US"/>
              </w:rPr>
            </w:pPr>
            <w:r>
              <w:t>DATE_OKONCH</w:t>
            </w:r>
          </w:p>
        </w:tc>
        <w:tc>
          <w:tcPr>
            <w:tcW w:w="1908" w:type="dxa"/>
          </w:tcPr>
          <w:p w14:paraId="1CBACAF5" w14:textId="77777777" w:rsidR="00BD3ADD" w:rsidRDefault="00DD5CE2">
            <w:pPr>
              <w:pStyle w:val="afe"/>
            </w:pPr>
            <w:r>
              <w:t>Дата окончания</w:t>
            </w:r>
          </w:p>
        </w:tc>
        <w:tc>
          <w:tcPr>
            <w:tcW w:w="2179" w:type="dxa"/>
          </w:tcPr>
          <w:p w14:paraId="4508E32F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340" w:type="dxa"/>
          </w:tcPr>
          <w:p w14:paraId="0100552D" w14:textId="77777777" w:rsidR="00BD3ADD" w:rsidRDefault="00DD5CE2">
            <w:pPr>
              <w:pStyle w:val="afe"/>
            </w:pPr>
            <w:r>
              <w:t>Дата</w:t>
            </w:r>
          </w:p>
        </w:tc>
      </w:tr>
      <w:tr w:rsidR="00BD3ADD" w14:paraId="7753E765" w14:textId="77777777" w:rsidTr="004341DC">
        <w:tc>
          <w:tcPr>
            <w:tcW w:w="2924" w:type="dxa"/>
          </w:tcPr>
          <w:p w14:paraId="43CD3F71" w14:textId="77777777" w:rsidR="00BD3ADD" w:rsidRDefault="00DD5CE2">
            <w:pPr>
              <w:pStyle w:val="afe"/>
              <w:rPr>
                <w:lang w:val="en-US"/>
              </w:rPr>
            </w:pPr>
            <w:r>
              <w:t>DOC_OBR_DATE</w:t>
            </w:r>
          </w:p>
        </w:tc>
        <w:tc>
          <w:tcPr>
            <w:tcW w:w="1908" w:type="dxa"/>
          </w:tcPr>
          <w:p w14:paraId="3407B06B" w14:textId="77777777" w:rsidR="00BD3ADD" w:rsidRDefault="00DD5CE2">
            <w:pPr>
              <w:pStyle w:val="afe"/>
            </w:pPr>
            <w:r>
              <w:t>Дата документа-основания обременения</w:t>
            </w:r>
          </w:p>
        </w:tc>
        <w:tc>
          <w:tcPr>
            <w:tcW w:w="2179" w:type="dxa"/>
          </w:tcPr>
          <w:p w14:paraId="2607D5B6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340" w:type="dxa"/>
          </w:tcPr>
          <w:p w14:paraId="159E5C9E" w14:textId="77777777" w:rsidR="00BD3ADD" w:rsidRDefault="00DD5CE2">
            <w:pPr>
              <w:pStyle w:val="afe"/>
            </w:pPr>
            <w:r>
              <w:t>Дата</w:t>
            </w:r>
          </w:p>
        </w:tc>
      </w:tr>
      <w:tr w:rsidR="00BD3ADD" w14:paraId="1E0DA543" w14:textId="77777777" w:rsidTr="004341DC">
        <w:tc>
          <w:tcPr>
            <w:tcW w:w="2924" w:type="dxa"/>
          </w:tcPr>
          <w:p w14:paraId="68E11143" w14:textId="77777777" w:rsidR="00BD3ADD" w:rsidRDefault="00DD5CE2">
            <w:pPr>
              <w:pStyle w:val="afe"/>
              <w:rPr>
                <w:lang w:val="en-US"/>
              </w:rPr>
            </w:pPr>
            <w:r>
              <w:t>DOC_OBR_NUM</w:t>
            </w:r>
          </w:p>
        </w:tc>
        <w:tc>
          <w:tcPr>
            <w:tcW w:w="1908" w:type="dxa"/>
          </w:tcPr>
          <w:p w14:paraId="1D60360C" w14:textId="77777777" w:rsidR="00BD3ADD" w:rsidRDefault="00DD5CE2">
            <w:pPr>
              <w:pStyle w:val="afe"/>
            </w:pPr>
            <w:r>
              <w:t>Номер документа-основания обременения</w:t>
            </w:r>
          </w:p>
        </w:tc>
        <w:tc>
          <w:tcPr>
            <w:tcW w:w="2179" w:type="dxa"/>
          </w:tcPr>
          <w:p w14:paraId="0F0623C2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340" w:type="dxa"/>
          </w:tcPr>
          <w:p w14:paraId="79968232" w14:textId="77777777" w:rsidR="00BD3ADD" w:rsidRDefault="00DD5CE2">
            <w:pPr>
              <w:pStyle w:val="afe"/>
            </w:pPr>
            <w:r>
              <w:t>Строка, длина &lt;= 40 знаков.</w:t>
            </w:r>
          </w:p>
        </w:tc>
      </w:tr>
      <w:tr w:rsidR="00BD3ADD" w14:paraId="537C06E3" w14:textId="77777777" w:rsidTr="004341DC">
        <w:tc>
          <w:tcPr>
            <w:tcW w:w="2924" w:type="dxa"/>
          </w:tcPr>
          <w:p w14:paraId="0C89C0CD" w14:textId="77777777" w:rsidR="00BD3ADD" w:rsidRDefault="00DD5CE2">
            <w:pPr>
              <w:pStyle w:val="afe"/>
              <w:rPr>
                <w:lang w:val="en-US"/>
              </w:rPr>
            </w:pPr>
            <w:r>
              <w:t>DOC_OBR_VID</w:t>
            </w:r>
          </w:p>
        </w:tc>
        <w:tc>
          <w:tcPr>
            <w:tcW w:w="1908" w:type="dxa"/>
          </w:tcPr>
          <w:p w14:paraId="1BB63A90" w14:textId="77777777" w:rsidR="00BD3ADD" w:rsidRDefault="00DD5CE2">
            <w:pPr>
              <w:pStyle w:val="afe"/>
            </w:pPr>
            <w:r>
              <w:t>Наименование документа-основания обременения</w:t>
            </w:r>
          </w:p>
        </w:tc>
        <w:tc>
          <w:tcPr>
            <w:tcW w:w="2179" w:type="dxa"/>
          </w:tcPr>
          <w:p w14:paraId="38F161BB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340" w:type="dxa"/>
          </w:tcPr>
          <w:p w14:paraId="1F3F1E59" w14:textId="77777777" w:rsidR="00BD3ADD" w:rsidRDefault="00DD5CE2">
            <w:pPr>
              <w:pStyle w:val="afe"/>
            </w:pPr>
            <w:r>
              <w:t>Строка, длина &lt;= 100 знаков.</w:t>
            </w:r>
          </w:p>
        </w:tc>
      </w:tr>
      <w:tr w:rsidR="00BD3ADD" w14:paraId="53EF7AD3" w14:textId="77777777" w:rsidTr="004341DC">
        <w:tc>
          <w:tcPr>
            <w:tcW w:w="2924" w:type="dxa"/>
          </w:tcPr>
          <w:p w14:paraId="5821020A" w14:textId="77777777" w:rsidR="00BD3ADD" w:rsidRDefault="00DD5CE2">
            <w:pPr>
              <w:pStyle w:val="afe"/>
              <w:rPr>
                <w:lang w:val="en-US"/>
              </w:rPr>
            </w:pPr>
            <w:r>
              <w:t>DOC_REG_DATE</w:t>
            </w:r>
          </w:p>
        </w:tc>
        <w:tc>
          <w:tcPr>
            <w:tcW w:w="1908" w:type="dxa"/>
          </w:tcPr>
          <w:p w14:paraId="05580FBB" w14:textId="77777777" w:rsidR="00BD3ADD" w:rsidRDefault="00DD5CE2">
            <w:pPr>
              <w:pStyle w:val="afe"/>
            </w:pPr>
            <w:r>
              <w:t>Дата документа-основания регистрации обременения</w:t>
            </w:r>
          </w:p>
        </w:tc>
        <w:tc>
          <w:tcPr>
            <w:tcW w:w="2179" w:type="dxa"/>
          </w:tcPr>
          <w:p w14:paraId="1E602119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340" w:type="dxa"/>
          </w:tcPr>
          <w:p w14:paraId="68E27D58" w14:textId="77777777" w:rsidR="00BD3ADD" w:rsidRDefault="00DD5CE2">
            <w:pPr>
              <w:pStyle w:val="afe"/>
            </w:pPr>
            <w:r>
              <w:t>Дата</w:t>
            </w:r>
          </w:p>
        </w:tc>
      </w:tr>
      <w:tr w:rsidR="00BD3ADD" w14:paraId="44C939A1" w14:textId="77777777" w:rsidTr="004341DC">
        <w:tc>
          <w:tcPr>
            <w:tcW w:w="2924" w:type="dxa"/>
          </w:tcPr>
          <w:p w14:paraId="2547D309" w14:textId="77777777" w:rsidR="00BD3ADD" w:rsidRDefault="00DD5CE2">
            <w:pPr>
              <w:pStyle w:val="afe"/>
              <w:rPr>
                <w:lang w:val="en-US"/>
              </w:rPr>
            </w:pPr>
            <w:r>
              <w:t>DOC_REG_NUM</w:t>
            </w:r>
          </w:p>
        </w:tc>
        <w:tc>
          <w:tcPr>
            <w:tcW w:w="1908" w:type="dxa"/>
          </w:tcPr>
          <w:p w14:paraId="4F77C6B4" w14:textId="77777777" w:rsidR="00BD3ADD" w:rsidRDefault="00DD5CE2">
            <w:pPr>
              <w:pStyle w:val="afe"/>
            </w:pPr>
            <w:r>
              <w:t>Номер документа-основания регистрации обременения</w:t>
            </w:r>
          </w:p>
        </w:tc>
        <w:tc>
          <w:tcPr>
            <w:tcW w:w="2179" w:type="dxa"/>
          </w:tcPr>
          <w:p w14:paraId="410EB757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340" w:type="dxa"/>
          </w:tcPr>
          <w:p w14:paraId="6C9C572D" w14:textId="77777777" w:rsidR="00BD3ADD" w:rsidRDefault="00DD5CE2">
            <w:pPr>
              <w:pStyle w:val="afe"/>
            </w:pPr>
            <w:r>
              <w:t>Строка, длина &lt;= 40 знаков.</w:t>
            </w:r>
          </w:p>
        </w:tc>
      </w:tr>
      <w:tr w:rsidR="00BD3ADD" w14:paraId="20D2E9C4" w14:textId="77777777" w:rsidTr="004341DC">
        <w:tc>
          <w:tcPr>
            <w:tcW w:w="2924" w:type="dxa"/>
          </w:tcPr>
          <w:p w14:paraId="76B4BF0F" w14:textId="77777777" w:rsidR="00BD3ADD" w:rsidRDefault="00DD5CE2">
            <w:pPr>
              <w:pStyle w:val="afe"/>
              <w:rPr>
                <w:lang w:val="en-US"/>
              </w:rPr>
            </w:pPr>
            <w:r>
              <w:t>ED_IZM</w:t>
            </w:r>
          </w:p>
        </w:tc>
        <w:tc>
          <w:tcPr>
            <w:tcW w:w="1908" w:type="dxa"/>
          </w:tcPr>
          <w:p w14:paraId="0F12A008" w14:textId="77777777" w:rsidR="00BD3ADD" w:rsidRDefault="00DD5CE2">
            <w:pPr>
              <w:pStyle w:val="afe"/>
            </w:pPr>
            <w:r>
              <w:t>Единица измерения части</w:t>
            </w:r>
          </w:p>
        </w:tc>
        <w:tc>
          <w:tcPr>
            <w:tcW w:w="2179" w:type="dxa"/>
          </w:tcPr>
          <w:p w14:paraId="589216DD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340" w:type="dxa"/>
          </w:tcPr>
          <w:p w14:paraId="778412D2" w14:textId="77777777" w:rsidR="00BD3ADD" w:rsidRDefault="00DD5CE2">
            <w:pPr>
              <w:pStyle w:val="afe"/>
            </w:pPr>
            <w:r>
              <w:t xml:space="preserve">Строка, длина от 3 до 4 знаков </w:t>
            </w:r>
            <w:r w:rsidRPr="00233271">
              <w:t>(код по ОКЕИ).</w:t>
            </w:r>
          </w:p>
        </w:tc>
      </w:tr>
      <w:tr w:rsidR="00BD3ADD" w14:paraId="18FC640D" w14:textId="77777777" w:rsidTr="004341DC">
        <w:tc>
          <w:tcPr>
            <w:tcW w:w="2924" w:type="dxa"/>
          </w:tcPr>
          <w:p w14:paraId="565ED832" w14:textId="77777777" w:rsidR="00BD3ADD" w:rsidRDefault="00DD5CE2">
            <w:pPr>
              <w:pStyle w:val="afe"/>
              <w:rPr>
                <w:lang w:val="en-US"/>
              </w:rPr>
            </w:pPr>
            <w:r>
              <w:t>KONTRAGENT</w:t>
            </w:r>
          </w:p>
        </w:tc>
        <w:tc>
          <w:tcPr>
            <w:tcW w:w="1908" w:type="dxa"/>
          </w:tcPr>
          <w:p w14:paraId="0F98E7C2" w14:textId="77777777" w:rsidR="00BD3ADD" w:rsidRPr="006520A9" w:rsidRDefault="00DD5CE2">
            <w:pPr>
              <w:pStyle w:val="afe"/>
            </w:pPr>
            <w:r w:rsidRPr="006520A9">
              <w:t>Контрагент, в пользу которого установлено обременение</w:t>
            </w:r>
          </w:p>
        </w:tc>
        <w:tc>
          <w:tcPr>
            <w:tcW w:w="2179" w:type="dxa"/>
          </w:tcPr>
          <w:p w14:paraId="77FFBF09" w14:textId="77777777" w:rsidR="00BD3ADD" w:rsidRPr="006520A9" w:rsidRDefault="00DD5CE2">
            <w:pPr>
              <w:pStyle w:val="afe"/>
            </w:pPr>
            <w:r w:rsidRPr="006520A9">
              <w:t>Нет</w:t>
            </w:r>
          </w:p>
        </w:tc>
        <w:tc>
          <w:tcPr>
            <w:tcW w:w="2340" w:type="dxa"/>
          </w:tcPr>
          <w:p w14:paraId="2950BA00" w14:textId="567ABA24" w:rsidR="00BD3ADD" w:rsidRPr="006520A9" w:rsidRDefault="00DD5CE2">
            <w:pPr>
              <w:pStyle w:val="afe"/>
            </w:pPr>
            <w:r w:rsidRPr="006520A9">
              <w:t>Составной элемент, структура приведена в таблице «</w:t>
            </w:r>
            <w:r w:rsidRPr="006520A9">
              <w:fldChar w:fldCharType="begin"/>
            </w:r>
            <w:r w:rsidRPr="006520A9">
              <w:instrText xml:space="preserve"> REF _Ref190118984 \h  \* MERGEFORMAT </w:instrText>
            </w:r>
            <w:r w:rsidRPr="006520A9">
              <w:fldChar w:fldCharType="separate"/>
            </w:r>
            <w:r w:rsidR="009A0D3D" w:rsidRPr="006520A9">
              <w:t>Таблица 2.16 – Блок KONTRAGENT</w:t>
            </w:r>
            <w:r w:rsidRPr="006520A9">
              <w:fldChar w:fldCharType="end"/>
            </w:r>
            <w:r w:rsidRPr="006520A9">
              <w:t>»</w:t>
            </w:r>
          </w:p>
        </w:tc>
      </w:tr>
      <w:tr w:rsidR="00BD3ADD" w14:paraId="57D480C7" w14:textId="77777777" w:rsidTr="004341DC">
        <w:tc>
          <w:tcPr>
            <w:tcW w:w="2924" w:type="dxa"/>
          </w:tcPr>
          <w:p w14:paraId="2596F63B" w14:textId="77777777" w:rsidR="00BD3ADD" w:rsidRDefault="00DD5CE2">
            <w:pPr>
              <w:pStyle w:val="afe"/>
              <w:rPr>
                <w:lang w:val="en-US"/>
              </w:rPr>
            </w:pPr>
            <w:r>
              <w:t>NAME_IT</w:t>
            </w:r>
          </w:p>
        </w:tc>
        <w:tc>
          <w:tcPr>
            <w:tcW w:w="1908" w:type="dxa"/>
          </w:tcPr>
          <w:p w14:paraId="2B70EF0E" w14:textId="77777777" w:rsidR="00BD3ADD" w:rsidRPr="006520A9" w:rsidRDefault="00DD5CE2">
            <w:pPr>
              <w:pStyle w:val="afe"/>
            </w:pPr>
            <w:r w:rsidRPr="006520A9">
              <w:t>Наименование части</w:t>
            </w:r>
          </w:p>
        </w:tc>
        <w:tc>
          <w:tcPr>
            <w:tcW w:w="2179" w:type="dxa"/>
          </w:tcPr>
          <w:p w14:paraId="268FB9B7" w14:textId="77777777" w:rsidR="00BD3ADD" w:rsidRPr="006520A9" w:rsidRDefault="00DD5CE2">
            <w:pPr>
              <w:pStyle w:val="afe"/>
            </w:pPr>
            <w:r w:rsidRPr="006520A9">
              <w:t>Нет</w:t>
            </w:r>
          </w:p>
        </w:tc>
        <w:tc>
          <w:tcPr>
            <w:tcW w:w="2340" w:type="dxa"/>
          </w:tcPr>
          <w:p w14:paraId="72D45BD9" w14:textId="77777777" w:rsidR="00BD3ADD" w:rsidRPr="006520A9" w:rsidRDefault="00DD5CE2">
            <w:pPr>
              <w:pStyle w:val="afe"/>
            </w:pPr>
            <w:r w:rsidRPr="006520A9">
              <w:t>Строка, длина &lt;= 150 знаков.</w:t>
            </w:r>
          </w:p>
        </w:tc>
      </w:tr>
      <w:tr w:rsidR="00BD3ADD" w14:paraId="0F96211F" w14:textId="77777777" w:rsidTr="004341DC">
        <w:tc>
          <w:tcPr>
            <w:tcW w:w="2924" w:type="dxa"/>
          </w:tcPr>
          <w:p w14:paraId="0E5D3055" w14:textId="77777777" w:rsidR="00BD3ADD" w:rsidRDefault="00DD5CE2">
            <w:pPr>
              <w:pStyle w:val="afe"/>
              <w:rPr>
                <w:lang w:val="en-US"/>
              </w:rPr>
            </w:pPr>
            <w:r>
              <w:t>RAZMER_IT</w:t>
            </w:r>
          </w:p>
        </w:tc>
        <w:tc>
          <w:tcPr>
            <w:tcW w:w="1908" w:type="dxa"/>
          </w:tcPr>
          <w:p w14:paraId="2813DEC8" w14:textId="77777777" w:rsidR="00BD3ADD" w:rsidRPr="006520A9" w:rsidRDefault="00DD5CE2">
            <w:pPr>
              <w:pStyle w:val="afe"/>
            </w:pPr>
            <w:r w:rsidRPr="006520A9">
              <w:t>Размер части</w:t>
            </w:r>
          </w:p>
        </w:tc>
        <w:tc>
          <w:tcPr>
            <w:tcW w:w="2179" w:type="dxa"/>
          </w:tcPr>
          <w:p w14:paraId="1D567773" w14:textId="77777777" w:rsidR="00BD3ADD" w:rsidRPr="006520A9" w:rsidRDefault="00DD5CE2">
            <w:pPr>
              <w:pStyle w:val="afe"/>
            </w:pPr>
            <w:r w:rsidRPr="006520A9">
              <w:t>Нет</w:t>
            </w:r>
          </w:p>
        </w:tc>
        <w:tc>
          <w:tcPr>
            <w:tcW w:w="2340" w:type="dxa"/>
          </w:tcPr>
          <w:p w14:paraId="1931339F" w14:textId="77777777" w:rsidR="00BD3ADD" w:rsidRPr="006520A9" w:rsidRDefault="00DD5CE2">
            <w:pPr>
              <w:pStyle w:val="afe"/>
            </w:pPr>
            <w:r w:rsidRPr="006520A9">
              <w:t>Число</w:t>
            </w:r>
          </w:p>
        </w:tc>
      </w:tr>
      <w:tr w:rsidR="00BD3ADD" w14:paraId="6CDBCBE6" w14:textId="77777777" w:rsidTr="004341DC">
        <w:tc>
          <w:tcPr>
            <w:tcW w:w="2924" w:type="dxa"/>
          </w:tcPr>
          <w:p w14:paraId="0D816B3F" w14:textId="77777777" w:rsidR="00BD3ADD" w:rsidRDefault="00DD5CE2">
            <w:pPr>
              <w:pStyle w:val="afe"/>
              <w:rPr>
                <w:lang w:val="en-US"/>
              </w:rPr>
            </w:pPr>
            <w:r>
              <w:t>VID_OBREM</w:t>
            </w:r>
          </w:p>
        </w:tc>
        <w:tc>
          <w:tcPr>
            <w:tcW w:w="1908" w:type="dxa"/>
          </w:tcPr>
          <w:p w14:paraId="38FC0037" w14:textId="77777777" w:rsidR="00BD3ADD" w:rsidRPr="006520A9" w:rsidRDefault="00DD5CE2">
            <w:pPr>
              <w:pStyle w:val="afe"/>
            </w:pPr>
            <w:r w:rsidRPr="006520A9">
              <w:t>Вид обременения</w:t>
            </w:r>
          </w:p>
        </w:tc>
        <w:tc>
          <w:tcPr>
            <w:tcW w:w="2179" w:type="dxa"/>
          </w:tcPr>
          <w:p w14:paraId="36A11DE4" w14:textId="168E50F6" w:rsidR="00BD3ADD" w:rsidRPr="006520A9" w:rsidRDefault="004341DC">
            <w:pPr>
              <w:pStyle w:val="afe"/>
            </w:pPr>
            <w:r w:rsidRPr="006520A9">
              <w:t>Нет</w:t>
            </w:r>
          </w:p>
        </w:tc>
        <w:tc>
          <w:tcPr>
            <w:tcW w:w="2340" w:type="dxa"/>
          </w:tcPr>
          <w:p w14:paraId="5E047A7C" w14:textId="77777777" w:rsidR="00BD3ADD" w:rsidRPr="006520A9" w:rsidRDefault="00DD5CE2">
            <w:pPr>
              <w:pStyle w:val="afe"/>
            </w:pPr>
            <w:r w:rsidRPr="006520A9">
              <w:t>Строка, длина &lt;= 100 знаков.</w:t>
            </w:r>
            <w:r w:rsidRPr="006520A9">
              <w:br/>
              <w:t>Принимает значения: «Аренда», «Ипотека», «Доверительное управление», «Рента», «Сервитут», «Арест», «Концессионное соглашение», «Иное»</w:t>
            </w:r>
          </w:p>
        </w:tc>
      </w:tr>
    </w:tbl>
    <w:p w14:paraId="472A2320" w14:textId="3528D647" w:rsidR="00BD3ADD" w:rsidRDefault="00DD5CE2">
      <w:pPr>
        <w:pStyle w:val="a4"/>
      </w:pPr>
      <w:r>
        <w:t>Структура элементов блока NMA_PRAVOOBLADANIE приведены в таблице «</w:t>
      </w:r>
      <w:r>
        <w:fldChar w:fldCharType="begin"/>
      </w:r>
      <w:r>
        <w:instrText xml:space="preserve"> REF _Ref190126395 \h  \* MERGEFORMAT </w:instrText>
      </w:r>
      <w:r>
        <w:fldChar w:fldCharType="separate"/>
      </w:r>
      <w:r w:rsidR="009A0D3D">
        <w:t>Таблица 2.24 – Блок NMA_PRAVOOBLADANIE</w:t>
      </w:r>
      <w:r>
        <w:fldChar w:fldCharType="end"/>
      </w:r>
      <w:r>
        <w:t>».</w:t>
      </w:r>
    </w:p>
    <w:p w14:paraId="3692641C" w14:textId="1A85A055" w:rsidR="00BD3ADD" w:rsidRDefault="00DD5CE2">
      <w:pPr>
        <w:pStyle w:val="ad"/>
      </w:pPr>
      <w:bookmarkStart w:id="70" w:name="_Ref190126395"/>
      <w:bookmarkStart w:id="71" w:name="_Toc211969411"/>
      <w:r>
        <w:t xml:space="preserve">Таблица </w:t>
      </w:r>
      <w:r w:rsidR="004D06AE">
        <w:fldChar w:fldCharType="begin"/>
      </w:r>
      <w:r w:rsidR="004D06AE">
        <w:instrText xml:space="preserve"> STYLEREF 1 \s </w:instrText>
      </w:r>
      <w:r w:rsidR="004D06AE">
        <w:fldChar w:fldCharType="separate"/>
      </w:r>
      <w:r w:rsidR="009A0D3D">
        <w:rPr>
          <w:noProof/>
        </w:rPr>
        <w:t>2</w:t>
      </w:r>
      <w:r w:rsidR="004D06AE">
        <w:rPr>
          <w:noProof/>
        </w:rPr>
        <w:fldChar w:fldCharType="end"/>
      </w:r>
      <w:r w:rsidR="003F5E6E">
        <w:t>.</w:t>
      </w:r>
      <w:r w:rsidR="004D06AE">
        <w:fldChar w:fldCharType="begin"/>
      </w:r>
      <w:r w:rsidR="004D06AE">
        <w:instrText xml:space="preserve"> SEQ Таблица \* ARABIC \s 1 </w:instrText>
      </w:r>
      <w:r w:rsidR="004D06AE">
        <w:fldChar w:fldCharType="separate"/>
      </w:r>
      <w:r w:rsidR="009A0D3D">
        <w:rPr>
          <w:noProof/>
        </w:rPr>
        <w:t>24</w:t>
      </w:r>
      <w:r w:rsidR="004D06AE">
        <w:rPr>
          <w:noProof/>
        </w:rPr>
        <w:fldChar w:fldCharType="end"/>
      </w:r>
      <w:r>
        <w:t xml:space="preserve"> – Блок NMA_PRAVOOBLADANIE</w:t>
      </w:r>
      <w:bookmarkEnd w:id="70"/>
      <w:bookmarkEnd w:id="71"/>
    </w:p>
    <w:tbl>
      <w:tblPr>
        <w:tblStyle w:val="aff"/>
        <w:tblW w:w="935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924"/>
        <w:gridCol w:w="1908"/>
        <w:gridCol w:w="2179"/>
        <w:gridCol w:w="2340"/>
      </w:tblGrid>
      <w:tr w:rsidR="00BD3ADD" w14:paraId="47695B5F" w14:textId="77777777" w:rsidTr="004341DC">
        <w:trPr>
          <w:tblHeader/>
        </w:trPr>
        <w:tc>
          <w:tcPr>
            <w:tcW w:w="2924" w:type="dxa"/>
            <w:shd w:val="clear" w:color="auto" w:fill="D9D9D9" w:themeFill="background1" w:themeFillShade="D9"/>
            <w:vAlign w:val="center"/>
          </w:tcPr>
          <w:p w14:paraId="291745B6" w14:textId="77777777" w:rsidR="00BD3ADD" w:rsidRDefault="00DD5CE2">
            <w:pPr>
              <w:pStyle w:val="aff0"/>
            </w:pPr>
            <w:r>
              <w:t>Код элемента</w:t>
            </w:r>
          </w:p>
        </w:tc>
        <w:tc>
          <w:tcPr>
            <w:tcW w:w="1908" w:type="dxa"/>
            <w:shd w:val="clear" w:color="auto" w:fill="D9D9D9" w:themeFill="background1" w:themeFillShade="D9"/>
            <w:vAlign w:val="center"/>
          </w:tcPr>
          <w:p w14:paraId="7CDA3227" w14:textId="77777777" w:rsidR="00BD3ADD" w:rsidRDefault="00DD5CE2">
            <w:pPr>
              <w:pStyle w:val="aff0"/>
            </w:pPr>
            <w:r>
              <w:t>Наименование</w:t>
            </w:r>
          </w:p>
        </w:tc>
        <w:tc>
          <w:tcPr>
            <w:tcW w:w="2179" w:type="dxa"/>
            <w:shd w:val="clear" w:color="auto" w:fill="D9D9D9" w:themeFill="background1" w:themeFillShade="D9"/>
            <w:vAlign w:val="center"/>
          </w:tcPr>
          <w:p w14:paraId="59C2F69B" w14:textId="77777777" w:rsidR="00BD3ADD" w:rsidRDefault="00DD5CE2">
            <w:pPr>
              <w:pStyle w:val="aff0"/>
            </w:pPr>
            <w:r>
              <w:t>Обязательность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277B7CA4" w14:textId="77777777" w:rsidR="00BD3ADD" w:rsidRDefault="00DD5CE2">
            <w:pPr>
              <w:pStyle w:val="aff0"/>
            </w:pPr>
            <w:r>
              <w:rPr>
                <w:lang w:val="en-US"/>
              </w:rPr>
              <w:t>Дополнительн</w:t>
            </w:r>
            <w:r>
              <w:t>ая информация</w:t>
            </w:r>
          </w:p>
        </w:tc>
      </w:tr>
      <w:tr w:rsidR="00BD3ADD" w14:paraId="38B72395" w14:textId="77777777" w:rsidTr="004341DC">
        <w:tc>
          <w:tcPr>
            <w:tcW w:w="2924" w:type="dxa"/>
          </w:tcPr>
          <w:p w14:paraId="2FE32367" w14:textId="77777777" w:rsidR="00BD3ADD" w:rsidRDefault="00DD5CE2">
            <w:pPr>
              <w:pStyle w:val="afe"/>
              <w:rPr>
                <w:lang w:val="en-US"/>
              </w:rPr>
            </w:pPr>
            <w:r>
              <w:t>DATE</w:t>
            </w:r>
          </w:p>
        </w:tc>
        <w:tc>
          <w:tcPr>
            <w:tcW w:w="1908" w:type="dxa"/>
          </w:tcPr>
          <w:p w14:paraId="37D202BB" w14:textId="77777777" w:rsidR="00BD3ADD" w:rsidRDefault="00DD5CE2">
            <w:pPr>
              <w:pStyle w:val="afe"/>
            </w:pPr>
            <w:r>
              <w:t>Дата</w:t>
            </w:r>
          </w:p>
        </w:tc>
        <w:tc>
          <w:tcPr>
            <w:tcW w:w="2179" w:type="dxa"/>
          </w:tcPr>
          <w:p w14:paraId="0EBF9162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340" w:type="dxa"/>
          </w:tcPr>
          <w:p w14:paraId="66392116" w14:textId="77777777" w:rsidR="00BD3ADD" w:rsidRDefault="00DD5CE2">
            <w:pPr>
              <w:pStyle w:val="afe"/>
            </w:pPr>
            <w:r>
              <w:t>Дата</w:t>
            </w:r>
          </w:p>
        </w:tc>
      </w:tr>
      <w:tr w:rsidR="00BD3ADD" w:rsidRPr="006520A9" w14:paraId="72403D42" w14:textId="77777777" w:rsidTr="004341DC">
        <w:tc>
          <w:tcPr>
            <w:tcW w:w="2924" w:type="dxa"/>
          </w:tcPr>
          <w:p w14:paraId="64DCD5C1" w14:textId="77777777" w:rsidR="00BD3ADD" w:rsidRPr="006520A9" w:rsidRDefault="00DD5CE2">
            <w:pPr>
              <w:pStyle w:val="afe"/>
              <w:rPr>
                <w:lang w:val="en-US"/>
              </w:rPr>
            </w:pPr>
            <w:r w:rsidRPr="006520A9">
              <w:t>NOMER</w:t>
            </w:r>
          </w:p>
        </w:tc>
        <w:tc>
          <w:tcPr>
            <w:tcW w:w="1908" w:type="dxa"/>
          </w:tcPr>
          <w:p w14:paraId="07014A06" w14:textId="77777777" w:rsidR="00BD3ADD" w:rsidRPr="006520A9" w:rsidRDefault="00DD5CE2">
            <w:pPr>
              <w:pStyle w:val="afe"/>
            </w:pPr>
            <w:r w:rsidRPr="006520A9">
              <w:t>Номер</w:t>
            </w:r>
          </w:p>
        </w:tc>
        <w:tc>
          <w:tcPr>
            <w:tcW w:w="2179" w:type="dxa"/>
          </w:tcPr>
          <w:p w14:paraId="578173C9" w14:textId="77777777" w:rsidR="00BD3ADD" w:rsidRPr="006520A9" w:rsidRDefault="00DD5CE2">
            <w:pPr>
              <w:pStyle w:val="afe"/>
            </w:pPr>
            <w:r w:rsidRPr="006520A9">
              <w:t>Нет</w:t>
            </w:r>
          </w:p>
        </w:tc>
        <w:tc>
          <w:tcPr>
            <w:tcW w:w="2340" w:type="dxa"/>
          </w:tcPr>
          <w:p w14:paraId="1C43DB49" w14:textId="77777777" w:rsidR="00BD3ADD" w:rsidRPr="006520A9" w:rsidRDefault="00DD5CE2">
            <w:pPr>
              <w:pStyle w:val="afe"/>
            </w:pPr>
            <w:r w:rsidRPr="006520A9">
              <w:t>Строка, длина &lt;= 40 знаков.</w:t>
            </w:r>
          </w:p>
        </w:tc>
      </w:tr>
      <w:tr w:rsidR="00BD3ADD" w:rsidRPr="006520A9" w14:paraId="729C4D47" w14:textId="77777777" w:rsidTr="004341DC">
        <w:tc>
          <w:tcPr>
            <w:tcW w:w="2924" w:type="dxa"/>
          </w:tcPr>
          <w:p w14:paraId="257B0098" w14:textId="77777777" w:rsidR="00BD3ADD" w:rsidRPr="006520A9" w:rsidRDefault="00DD5CE2">
            <w:pPr>
              <w:pStyle w:val="afe"/>
              <w:rPr>
                <w:lang w:val="en-US"/>
              </w:rPr>
            </w:pPr>
            <w:r w:rsidRPr="006520A9">
              <w:t>VID_PRAVA</w:t>
            </w:r>
          </w:p>
        </w:tc>
        <w:tc>
          <w:tcPr>
            <w:tcW w:w="1908" w:type="dxa"/>
          </w:tcPr>
          <w:p w14:paraId="7AD2852E" w14:textId="77777777" w:rsidR="00BD3ADD" w:rsidRPr="006520A9" w:rsidRDefault="00DD5CE2">
            <w:pPr>
              <w:pStyle w:val="afe"/>
            </w:pPr>
            <w:r w:rsidRPr="006520A9">
              <w:t>Вид права</w:t>
            </w:r>
          </w:p>
        </w:tc>
        <w:tc>
          <w:tcPr>
            <w:tcW w:w="2179" w:type="dxa"/>
          </w:tcPr>
          <w:p w14:paraId="794C3E3A" w14:textId="4D5E5B85" w:rsidR="00BD3ADD" w:rsidRPr="006520A9" w:rsidRDefault="004341DC">
            <w:pPr>
              <w:pStyle w:val="afe"/>
            </w:pPr>
            <w:r w:rsidRPr="006520A9">
              <w:t>Нет</w:t>
            </w:r>
          </w:p>
        </w:tc>
        <w:tc>
          <w:tcPr>
            <w:tcW w:w="2340" w:type="dxa"/>
          </w:tcPr>
          <w:p w14:paraId="7CFC3579" w14:textId="77777777" w:rsidR="00BD3ADD" w:rsidRPr="006520A9" w:rsidRDefault="00DD5CE2">
            <w:pPr>
              <w:pStyle w:val="afe"/>
            </w:pPr>
            <w:r w:rsidRPr="006520A9">
              <w:t>Строка, длина &lt;= 100 знаков.</w:t>
            </w:r>
          </w:p>
        </w:tc>
      </w:tr>
    </w:tbl>
    <w:p w14:paraId="714D9367" w14:textId="703D16BB" w:rsidR="00BD3ADD" w:rsidRPr="006520A9" w:rsidRDefault="00DD5CE2">
      <w:pPr>
        <w:pStyle w:val="a4"/>
      </w:pPr>
      <w:r w:rsidRPr="006520A9">
        <w:t>Структура элементов блока NPA приведены в таблице «</w:t>
      </w:r>
      <w:r w:rsidRPr="006520A9">
        <w:fldChar w:fldCharType="begin"/>
      </w:r>
      <w:r w:rsidRPr="006520A9">
        <w:instrText xml:space="preserve"> REF _Ref190119309 \h </w:instrText>
      </w:r>
      <w:r w:rsidR="006520A9">
        <w:instrText xml:space="preserve"> \* MERGEFORMAT </w:instrText>
      </w:r>
      <w:r w:rsidRPr="006520A9">
        <w:fldChar w:fldCharType="separate"/>
      </w:r>
      <w:r w:rsidR="009A0D3D" w:rsidRPr="006520A9">
        <w:t xml:space="preserve">Таблица </w:t>
      </w:r>
      <w:r w:rsidR="009A0D3D" w:rsidRPr="006520A9">
        <w:rPr>
          <w:noProof/>
        </w:rPr>
        <w:t>2</w:t>
      </w:r>
      <w:r w:rsidR="009A0D3D" w:rsidRPr="006520A9">
        <w:t>.</w:t>
      </w:r>
      <w:r w:rsidR="009A0D3D" w:rsidRPr="006520A9">
        <w:rPr>
          <w:noProof/>
        </w:rPr>
        <w:t>25</w:t>
      </w:r>
      <w:r w:rsidR="009A0D3D" w:rsidRPr="006520A9">
        <w:t xml:space="preserve"> – Блок NPA</w:t>
      </w:r>
      <w:r w:rsidRPr="006520A9">
        <w:fldChar w:fldCharType="end"/>
      </w:r>
      <w:r w:rsidRPr="006520A9">
        <w:t>».</w:t>
      </w:r>
    </w:p>
    <w:p w14:paraId="481CC4F0" w14:textId="5D67B98D" w:rsidR="00BD3ADD" w:rsidRPr="006520A9" w:rsidRDefault="00DD5CE2">
      <w:pPr>
        <w:pStyle w:val="ad"/>
        <w:jc w:val="both"/>
      </w:pPr>
      <w:bookmarkStart w:id="72" w:name="_Ref190119309"/>
      <w:bookmarkStart w:id="73" w:name="_Toc211969412"/>
      <w:r w:rsidRPr="006520A9">
        <w:t xml:space="preserve">Таблица </w:t>
      </w:r>
      <w:r w:rsidR="004D06AE">
        <w:fldChar w:fldCharType="begin"/>
      </w:r>
      <w:r w:rsidR="004D06AE">
        <w:instrText xml:space="preserve"> STYLEREF 1 \s </w:instrText>
      </w:r>
      <w:r w:rsidR="004D06AE">
        <w:fldChar w:fldCharType="separate"/>
      </w:r>
      <w:r w:rsidR="009A0D3D" w:rsidRPr="006520A9">
        <w:rPr>
          <w:noProof/>
        </w:rPr>
        <w:t>2</w:t>
      </w:r>
      <w:r w:rsidR="004D06AE">
        <w:rPr>
          <w:noProof/>
        </w:rPr>
        <w:fldChar w:fldCharType="end"/>
      </w:r>
      <w:r w:rsidR="003F5E6E" w:rsidRPr="006520A9">
        <w:t>.</w:t>
      </w:r>
      <w:r w:rsidR="004D06AE">
        <w:fldChar w:fldCharType="begin"/>
      </w:r>
      <w:r w:rsidR="004D06AE">
        <w:instrText xml:space="preserve"> SEQ Таблица \* ARABIC \s 1 </w:instrText>
      </w:r>
      <w:r w:rsidR="004D06AE">
        <w:fldChar w:fldCharType="separate"/>
      </w:r>
      <w:r w:rsidR="009A0D3D" w:rsidRPr="006520A9">
        <w:rPr>
          <w:noProof/>
        </w:rPr>
        <w:t>25</w:t>
      </w:r>
      <w:r w:rsidR="004D06AE">
        <w:rPr>
          <w:noProof/>
        </w:rPr>
        <w:fldChar w:fldCharType="end"/>
      </w:r>
      <w:r w:rsidRPr="006520A9">
        <w:t xml:space="preserve"> – Блок NPA</w:t>
      </w:r>
      <w:bookmarkEnd w:id="72"/>
      <w:bookmarkEnd w:id="73"/>
    </w:p>
    <w:tbl>
      <w:tblPr>
        <w:tblStyle w:val="aff"/>
        <w:tblW w:w="9351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689"/>
        <w:gridCol w:w="2976"/>
        <w:gridCol w:w="1701"/>
        <w:gridCol w:w="1985"/>
      </w:tblGrid>
      <w:tr w:rsidR="00BD3ADD" w:rsidRPr="006520A9" w14:paraId="551893A7" w14:textId="77777777" w:rsidTr="004341DC">
        <w:trPr>
          <w:tblHeader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12BC0208" w14:textId="77777777" w:rsidR="00BD3ADD" w:rsidRPr="006520A9" w:rsidRDefault="00DD5CE2">
            <w:pPr>
              <w:pStyle w:val="aff0"/>
            </w:pPr>
            <w:r w:rsidRPr="006520A9">
              <w:t>Код элемента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51A6B463" w14:textId="77777777" w:rsidR="00BD3ADD" w:rsidRPr="006520A9" w:rsidRDefault="00DD5CE2">
            <w:pPr>
              <w:pStyle w:val="aff0"/>
            </w:pPr>
            <w:r w:rsidRPr="006520A9">
              <w:t>Наименование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3631EBF" w14:textId="77777777" w:rsidR="00BD3ADD" w:rsidRPr="006520A9" w:rsidRDefault="00DD5CE2">
            <w:pPr>
              <w:pStyle w:val="aff0"/>
            </w:pPr>
            <w:r w:rsidRPr="006520A9">
              <w:t>Обязательность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0C9F44A1" w14:textId="77777777" w:rsidR="00BD3ADD" w:rsidRPr="006520A9" w:rsidRDefault="00DD5CE2">
            <w:pPr>
              <w:pStyle w:val="aff0"/>
            </w:pPr>
            <w:r w:rsidRPr="006520A9">
              <w:rPr>
                <w:lang w:val="en-US"/>
              </w:rPr>
              <w:t>Дополнительн</w:t>
            </w:r>
            <w:r w:rsidRPr="006520A9">
              <w:t>ая информация</w:t>
            </w:r>
          </w:p>
        </w:tc>
      </w:tr>
      <w:tr w:rsidR="00BD3ADD" w:rsidRPr="006520A9" w14:paraId="681DFE13" w14:textId="77777777" w:rsidTr="004341DC">
        <w:tc>
          <w:tcPr>
            <w:tcW w:w="2689" w:type="dxa"/>
          </w:tcPr>
          <w:p w14:paraId="2AE54C3B" w14:textId="77777777" w:rsidR="00BD3ADD" w:rsidRPr="006520A9" w:rsidRDefault="00DD5CE2">
            <w:pPr>
              <w:pStyle w:val="afe"/>
              <w:rPr>
                <w:lang w:val="en-US"/>
              </w:rPr>
            </w:pPr>
            <w:r w:rsidRPr="006520A9">
              <w:t>GUID</w:t>
            </w:r>
          </w:p>
        </w:tc>
        <w:tc>
          <w:tcPr>
            <w:tcW w:w="2976" w:type="dxa"/>
          </w:tcPr>
          <w:p w14:paraId="39AA2FC0" w14:textId="036E570D" w:rsidR="00BD3ADD" w:rsidRPr="006520A9" w:rsidRDefault="00DD5CE2">
            <w:pPr>
              <w:pStyle w:val="afe"/>
            </w:pPr>
            <w:r w:rsidRPr="006520A9">
              <w:t xml:space="preserve">(GUID) Уникальный код в </w:t>
            </w:r>
            <w:r w:rsidR="00146FE3" w:rsidRPr="00146FE3">
              <w:t>ИС Субъекта интеграции</w:t>
            </w:r>
            <w:r w:rsidRPr="006520A9">
              <w:t xml:space="preserve"> непроизведенного актива</w:t>
            </w:r>
          </w:p>
        </w:tc>
        <w:tc>
          <w:tcPr>
            <w:tcW w:w="1701" w:type="dxa"/>
          </w:tcPr>
          <w:p w14:paraId="50F6BB0E" w14:textId="77777777" w:rsidR="00BD3ADD" w:rsidRPr="006520A9" w:rsidRDefault="00DD5CE2">
            <w:pPr>
              <w:pStyle w:val="afe"/>
            </w:pPr>
            <w:r w:rsidRPr="006520A9">
              <w:t>Да</w:t>
            </w:r>
          </w:p>
        </w:tc>
        <w:tc>
          <w:tcPr>
            <w:tcW w:w="1985" w:type="dxa"/>
          </w:tcPr>
          <w:p w14:paraId="2472EDEA" w14:textId="77777777" w:rsidR="00BD3ADD" w:rsidRPr="006520A9" w:rsidRDefault="00DD5CE2">
            <w:pPr>
              <w:pStyle w:val="afe"/>
            </w:pPr>
            <w:r w:rsidRPr="006520A9">
              <w:t xml:space="preserve">Строка, длина </w:t>
            </w:r>
            <w:r w:rsidRPr="006520A9">
              <w:rPr>
                <w:lang w:val="en-US"/>
              </w:rPr>
              <w:t>&lt;</w:t>
            </w:r>
            <w:r w:rsidRPr="006520A9">
              <w:t>= 36 знаков.</w:t>
            </w:r>
          </w:p>
        </w:tc>
      </w:tr>
      <w:tr w:rsidR="00BD3ADD" w:rsidRPr="006520A9" w14:paraId="3BB4C11B" w14:textId="77777777" w:rsidTr="004341DC">
        <w:tc>
          <w:tcPr>
            <w:tcW w:w="2689" w:type="dxa"/>
          </w:tcPr>
          <w:p w14:paraId="61A91776" w14:textId="77777777" w:rsidR="00BD3ADD" w:rsidRPr="006520A9" w:rsidRDefault="00DD5CE2">
            <w:pPr>
              <w:pStyle w:val="afe"/>
              <w:rPr>
                <w:lang w:val="en-US"/>
              </w:rPr>
            </w:pPr>
            <w:r w:rsidRPr="006520A9">
              <w:t>NAME</w:t>
            </w:r>
          </w:p>
        </w:tc>
        <w:tc>
          <w:tcPr>
            <w:tcW w:w="2976" w:type="dxa"/>
          </w:tcPr>
          <w:p w14:paraId="2EF5EDAC" w14:textId="77777777" w:rsidR="00BD3ADD" w:rsidRPr="006520A9" w:rsidRDefault="00DD5CE2">
            <w:pPr>
              <w:pStyle w:val="afe"/>
            </w:pPr>
            <w:r w:rsidRPr="006520A9">
              <w:t>Полное наименование НПА</w:t>
            </w:r>
          </w:p>
        </w:tc>
        <w:tc>
          <w:tcPr>
            <w:tcW w:w="1701" w:type="dxa"/>
          </w:tcPr>
          <w:p w14:paraId="2BABB73A" w14:textId="237F4DB8" w:rsidR="00BD3ADD" w:rsidRPr="006520A9" w:rsidRDefault="004341DC">
            <w:pPr>
              <w:pStyle w:val="afe"/>
            </w:pPr>
            <w:r w:rsidRPr="006520A9">
              <w:t>Нет</w:t>
            </w:r>
          </w:p>
        </w:tc>
        <w:tc>
          <w:tcPr>
            <w:tcW w:w="1985" w:type="dxa"/>
          </w:tcPr>
          <w:p w14:paraId="75A0FA71" w14:textId="77777777" w:rsidR="00BD3ADD" w:rsidRPr="006520A9" w:rsidRDefault="00DD5CE2">
            <w:pPr>
              <w:pStyle w:val="afe"/>
            </w:pPr>
            <w:r w:rsidRPr="006520A9">
              <w:t>Строка, длина &lt;= 300 знаков.</w:t>
            </w:r>
          </w:p>
        </w:tc>
      </w:tr>
      <w:tr w:rsidR="00BD3ADD" w:rsidRPr="006520A9" w14:paraId="32A0EBE3" w14:textId="77777777" w:rsidTr="004341DC">
        <w:tc>
          <w:tcPr>
            <w:tcW w:w="2689" w:type="dxa"/>
          </w:tcPr>
          <w:p w14:paraId="2060EC9F" w14:textId="77777777" w:rsidR="00BD3ADD" w:rsidRPr="006520A9" w:rsidRDefault="00DD5CE2">
            <w:pPr>
              <w:pStyle w:val="afe"/>
              <w:rPr>
                <w:lang w:val="en-US"/>
              </w:rPr>
            </w:pPr>
            <w:r w:rsidRPr="006520A9">
              <w:t>NUM_KADASTR</w:t>
            </w:r>
          </w:p>
        </w:tc>
        <w:tc>
          <w:tcPr>
            <w:tcW w:w="2976" w:type="dxa"/>
          </w:tcPr>
          <w:p w14:paraId="41625200" w14:textId="77777777" w:rsidR="00BD3ADD" w:rsidRPr="006520A9" w:rsidRDefault="00DD5CE2">
            <w:pPr>
              <w:pStyle w:val="afe"/>
            </w:pPr>
            <w:r w:rsidRPr="006520A9">
              <w:t>Кадастровый номер</w:t>
            </w:r>
          </w:p>
        </w:tc>
        <w:tc>
          <w:tcPr>
            <w:tcW w:w="1701" w:type="dxa"/>
          </w:tcPr>
          <w:p w14:paraId="73F0935A" w14:textId="77777777" w:rsidR="00BD3ADD" w:rsidRPr="006520A9" w:rsidRDefault="00DD5CE2">
            <w:pPr>
              <w:pStyle w:val="afe"/>
            </w:pPr>
            <w:r w:rsidRPr="006520A9">
              <w:t>Нет</w:t>
            </w:r>
          </w:p>
        </w:tc>
        <w:tc>
          <w:tcPr>
            <w:tcW w:w="1985" w:type="dxa"/>
          </w:tcPr>
          <w:p w14:paraId="6F51DD3A" w14:textId="77777777" w:rsidR="00BD3ADD" w:rsidRPr="006520A9" w:rsidRDefault="00DD5CE2">
            <w:pPr>
              <w:pStyle w:val="afe"/>
            </w:pPr>
            <w:r w:rsidRPr="006520A9">
              <w:t>Строка, длина &lt;= 100 знаков.</w:t>
            </w:r>
          </w:p>
        </w:tc>
      </w:tr>
      <w:tr w:rsidR="00BD3ADD" w:rsidRPr="006520A9" w14:paraId="0FB1B925" w14:textId="77777777" w:rsidTr="004341DC">
        <w:tc>
          <w:tcPr>
            <w:tcW w:w="2689" w:type="dxa"/>
          </w:tcPr>
          <w:p w14:paraId="62863A01" w14:textId="77777777" w:rsidR="00BD3ADD" w:rsidRPr="006520A9" w:rsidRDefault="00DD5CE2">
            <w:pPr>
              <w:pStyle w:val="afe"/>
              <w:rPr>
                <w:lang w:val="en-US"/>
              </w:rPr>
            </w:pPr>
            <w:r w:rsidRPr="006520A9">
              <w:t>NUM_REESTR</w:t>
            </w:r>
          </w:p>
        </w:tc>
        <w:tc>
          <w:tcPr>
            <w:tcW w:w="2976" w:type="dxa"/>
          </w:tcPr>
          <w:p w14:paraId="526C30B3" w14:textId="77777777" w:rsidR="00BD3ADD" w:rsidRPr="006520A9" w:rsidRDefault="00DD5CE2">
            <w:pPr>
              <w:pStyle w:val="afe"/>
            </w:pPr>
            <w:r w:rsidRPr="006520A9">
              <w:t>Реестровый номер</w:t>
            </w:r>
          </w:p>
        </w:tc>
        <w:tc>
          <w:tcPr>
            <w:tcW w:w="1701" w:type="dxa"/>
          </w:tcPr>
          <w:p w14:paraId="1B9511EE" w14:textId="77777777" w:rsidR="00BD3ADD" w:rsidRPr="006520A9" w:rsidRDefault="00DD5CE2">
            <w:pPr>
              <w:pStyle w:val="afe"/>
            </w:pPr>
            <w:r w:rsidRPr="006520A9">
              <w:t>Нет</w:t>
            </w:r>
          </w:p>
        </w:tc>
        <w:tc>
          <w:tcPr>
            <w:tcW w:w="1985" w:type="dxa"/>
          </w:tcPr>
          <w:p w14:paraId="40DD9534" w14:textId="77777777" w:rsidR="00BD3ADD" w:rsidRPr="006520A9" w:rsidRDefault="00DD5CE2">
            <w:pPr>
              <w:pStyle w:val="afe"/>
            </w:pPr>
            <w:r w:rsidRPr="006520A9">
              <w:t>Строка, длина &lt;= 40 знаков.</w:t>
            </w:r>
          </w:p>
        </w:tc>
      </w:tr>
      <w:tr w:rsidR="00BD3ADD" w:rsidRPr="006520A9" w14:paraId="4F236ED8" w14:textId="77777777" w:rsidTr="004341DC">
        <w:tc>
          <w:tcPr>
            <w:tcW w:w="2689" w:type="dxa"/>
          </w:tcPr>
          <w:p w14:paraId="30187E55" w14:textId="77777777" w:rsidR="00BD3ADD" w:rsidRPr="006520A9" w:rsidRDefault="00DD5CE2">
            <w:pPr>
              <w:pStyle w:val="afe"/>
              <w:rPr>
                <w:lang w:val="en-US"/>
              </w:rPr>
            </w:pPr>
            <w:r w:rsidRPr="006520A9">
              <w:t>NUM_INOY</w:t>
            </w:r>
          </w:p>
        </w:tc>
        <w:tc>
          <w:tcPr>
            <w:tcW w:w="2976" w:type="dxa"/>
          </w:tcPr>
          <w:p w14:paraId="36B35E11" w14:textId="77777777" w:rsidR="00BD3ADD" w:rsidRPr="006520A9" w:rsidRDefault="00DD5CE2">
            <w:pPr>
              <w:pStyle w:val="afe"/>
            </w:pPr>
            <w:r w:rsidRPr="006520A9">
              <w:t>Иной номер</w:t>
            </w:r>
          </w:p>
        </w:tc>
        <w:tc>
          <w:tcPr>
            <w:tcW w:w="1701" w:type="dxa"/>
          </w:tcPr>
          <w:p w14:paraId="1A2C8E31" w14:textId="77777777" w:rsidR="00BD3ADD" w:rsidRPr="006520A9" w:rsidRDefault="00DD5CE2">
            <w:pPr>
              <w:pStyle w:val="afe"/>
            </w:pPr>
            <w:r w:rsidRPr="006520A9">
              <w:t>Нет</w:t>
            </w:r>
          </w:p>
        </w:tc>
        <w:tc>
          <w:tcPr>
            <w:tcW w:w="1985" w:type="dxa"/>
          </w:tcPr>
          <w:p w14:paraId="3A57A360" w14:textId="77777777" w:rsidR="00BD3ADD" w:rsidRPr="006520A9" w:rsidRDefault="00DD5CE2">
            <w:pPr>
              <w:pStyle w:val="afe"/>
            </w:pPr>
            <w:r w:rsidRPr="006520A9">
              <w:t>Строка, длина &lt;= 40 знаков.</w:t>
            </w:r>
          </w:p>
        </w:tc>
      </w:tr>
      <w:tr w:rsidR="00BD3ADD" w:rsidRPr="006520A9" w14:paraId="65937C81" w14:textId="77777777" w:rsidTr="004341DC">
        <w:tc>
          <w:tcPr>
            <w:tcW w:w="2689" w:type="dxa"/>
          </w:tcPr>
          <w:p w14:paraId="1D602D90" w14:textId="77777777" w:rsidR="00BD3ADD" w:rsidRPr="006520A9" w:rsidRDefault="00DD5CE2">
            <w:pPr>
              <w:pStyle w:val="afe"/>
              <w:rPr>
                <w:lang w:val="en-US"/>
              </w:rPr>
            </w:pPr>
            <w:r w:rsidRPr="006520A9">
              <w:t>SQUARE</w:t>
            </w:r>
          </w:p>
        </w:tc>
        <w:tc>
          <w:tcPr>
            <w:tcW w:w="2976" w:type="dxa"/>
          </w:tcPr>
          <w:p w14:paraId="0DC09FAB" w14:textId="77777777" w:rsidR="00BD3ADD" w:rsidRPr="006520A9" w:rsidRDefault="00DD5CE2">
            <w:pPr>
              <w:pStyle w:val="afe"/>
            </w:pPr>
            <w:r w:rsidRPr="006520A9">
              <w:t>Общая площадь</w:t>
            </w:r>
          </w:p>
        </w:tc>
        <w:tc>
          <w:tcPr>
            <w:tcW w:w="1701" w:type="dxa"/>
          </w:tcPr>
          <w:p w14:paraId="31BA18FF" w14:textId="77777777" w:rsidR="00BD3ADD" w:rsidRPr="006520A9" w:rsidRDefault="00DD5CE2">
            <w:pPr>
              <w:pStyle w:val="afe"/>
            </w:pPr>
            <w:r w:rsidRPr="006520A9">
              <w:t>Нет</w:t>
            </w:r>
          </w:p>
        </w:tc>
        <w:tc>
          <w:tcPr>
            <w:tcW w:w="1985" w:type="dxa"/>
          </w:tcPr>
          <w:p w14:paraId="4B5DB91D" w14:textId="77777777" w:rsidR="00BD3ADD" w:rsidRPr="006520A9" w:rsidRDefault="00DD5CE2">
            <w:pPr>
              <w:pStyle w:val="afe"/>
            </w:pPr>
            <w:r w:rsidRPr="006520A9">
              <w:t>Число</w:t>
            </w:r>
          </w:p>
        </w:tc>
      </w:tr>
      <w:tr w:rsidR="00BD3ADD" w14:paraId="0AA2DC80" w14:textId="77777777" w:rsidTr="004341DC">
        <w:tc>
          <w:tcPr>
            <w:tcW w:w="2689" w:type="dxa"/>
          </w:tcPr>
          <w:p w14:paraId="661C3B13" w14:textId="77777777" w:rsidR="00BD3ADD" w:rsidRPr="006520A9" w:rsidRDefault="00DD5CE2">
            <w:pPr>
              <w:pStyle w:val="afe"/>
              <w:rPr>
                <w:lang w:val="en-US"/>
              </w:rPr>
            </w:pPr>
            <w:r w:rsidRPr="006520A9">
              <w:t>NPA_PRAVOOBLADANIE</w:t>
            </w:r>
          </w:p>
        </w:tc>
        <w:tc>
          <w:tcPr>
            <w:tcW w:w="2976" w:type="dxa"/>
          </w:tcPr>
          <w:p w14:paraId="64133C6A" w14:textId="77777777" w:rsidR="00BD3ADD" w:rsidRPr="006520A9" w:rsidRDefault="00DD5CE2">
            <w:pPr>
              <w:pStyle w:val="afe"/>
            </w:pPr>
            <w:r w:rsidRPr="006520A9">
              <w:t>Информация о документе, устанавливающем правообладание</w:t>
            </w:r>
          </w:p>
        </w:tc>
        <w:tc>
          <w:tcPr>
            <w:tcW w:w="1701" w:type="dxa"/>
          </w:tcPr>
          <w:p w14:paraId="510199A8" w14:textId="77777777" w:rsidR="00BD3ADD" w:rsidRPr="006520A9" w:rsidRDefault="00DD5CE2">
            <w:pPr>
              <w:pStyle w:val="afe"/>
            </w:pPr>
            <w:r w:rsidRPr="006520A9">
              <w:t>Нет</w:t>
            </w:r>
          </w:p>
        </w:tc>
        <w:tc>
          <w:tcPr>
            <w:tcW w:w="1985" w:type="dxa"/>
          </w:tcPr>
          <w:p w14:paraId="45709221" w14:textId="729DFC31" w:rsidR="00BD3ADD" w:rsidRDefault="00DD5CE2">
            <w:pPr>
              <w:pStyle w:val="afe"/>
            </w:pPr>
            <w:r w:rsidRPr="006520A9">
              <w:t>Множественная ссылка, структура приведена в таблице «</w:t>
            </w:r>
            <w:r w:rsidRPr="006520A9">
              <w:fldChar w:fldCharType="begin"/>
            </w:r>
            <w:r w:rsidRPr="006520A9">
              <w:instrText xml:space="preserve"> REF _Ref190126479 \h </w:instrText>
            </w:r>
            <w:r w:rsidR="006520A9">
              <w:instrText xml:space="preserve"> \* MERGEFORMAT </w:instrText>
            </w:r>
            <w:r w:rsidRPr="006520A9">
              <w:fldChar w:fldCharType="separate"/>
            </w:r>
            <w:r w:rsidR="009A0D3D" w:rsidRPr="006520A9">
              <w:t xml:space="preserve">Таблица </w:t>
            </w:r>
            <w:r w:rsidR="009A0D3D" w:rsidRPr="006520A9">
              <w:rPr>
                <w:noProof/>
              </w:rPr>
              <w:t>2</w:t>
            </w:r>
            <w:r w:rsidR="009A0D3D" w:rsidRPr="006520A9">
              <w:t>.</w:t>
            </w:r>
            <w:r w:rsidR="009A0D3D" w:rsidRPr="006520A9">
              <w:rPr>
                <w:noProof/>
              </w:rPr>
              <w:t>27</w:t>
            </w:r>
            <w:r w:rsidR="009A0D3D" w:rsidRPr="006520A9">
              <w:t xml:space="preserve"> – Блок NPA_PRAVOOBLADANIE</w:t>
            </w:r>
            <w:r w:rsidRPr="006520A9">
              <w:fldChar w:fldCharType="end"/>
            </w:r>
            <w:r w:rsidRPr="006520A9">
              <w:t>»</w:t>
            </w:r>
          </w:p>
        </w:tc>
      </w:tr>
      <w:tr w:rsidR="00BD3ADD" w14:paraId="20CBBCD1" w14:textId="77777777" w:rsidTr="004341DC">
        <w:tc>
          <w:tcPr>
            <w:tcW w:w="2689" w:type="dxa"/>
          </w:tcPr>
          <w:p w14:paraId="24F1CC2E" w14:textId="77777777" w:rsidR="00BD3ADD" w:rsidRDefault="00DD5CE2">
            <w:pPr>
              <w:pStyle w:val="afe"/>
              <w:rPr>
                <w:lang w:val="en-US"/>
              </w:rPr>
            </w:pPr>
            <w:r>
              <w:t>NPA_OBREMENENIE</w:t>
            </w:r>
          </w:p>
        </w:tc>
        <w:tc>
          <w:tcPr>
            <w:tcW w:w="2976" w:type="dxa"/>
          </w:tcPr>
          <w:p w14:paraId="6B32C498" w14:textId="77777777" w:rsidR="00BD3ADD" w:rsidRDefault="00DD5CE2">
            <w:pPr>
              <w:pStyle w:val="afe"/>
            </w:pPr>
            <w:r>
              <w:t>Информация об обременении</w:t>
            </w:r>
          </w:p>
        </w:tc>
        <w:tc>
          <w:tcPr>
            <w:tcW w:w="1701" w:type="dxa"/>
          </w:tcPr>
          <w:p w14:paraId="15ACEACA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1985" w:type="dxa"/>
          </w:tcPr>
          <w:p w14:paraId="25B80CB2" w14:textId="7432FC59" w:rsidR="00BD3ADD" w:rsidRDefault="00DD5CE2">
            <w:pPr>
              <w:pStyle w:val="afe"/>
            </w:pPr>
            <w:r>
              <w:t>Множественная ссылка, структура приведена в таблице «</w:t>
            </w:r>
            <w:r>
              <w:fldChar w:fldCharType="begin"/>
            </w:r>
            <w:r>
              <w:instrText xml:space="preserve"> REF _Ref190126462 \h  \* MERGEFORMAT </w:instrText>
            </w:r>
            <w:r>
              <w:fldChar w:fldCharType="separate"/>
            </w:r>
            <w:r w:rsidR="009A0D3D">
              <w:t>Таблица 2.26 – Блок NPA_OBREMENENIE</w:t>
            </w:r>
            <w:r>
              <w:fldChar w:fldCharType="end"/>
            </w:r>
            <w:r>
              <w:t>»</w:t>
            </w:r>
          </w:p>
        </w:tc>
      </w:tr>
    </w:tbl>
    <w:p w14:paraId="43176196" w14:textId="146B412E" w:rsidR="00BD3ADD" w:rsidRDefault="00DD5CE2">
      <w:pPr>
        <w:pStyle w:val="a4"/>
      </w:pPr>
      <w:r>
        <w:t>Структура элементов блока NPA_OBREMENENIE приведены в таблице «</w:t>
      </w:r>
      <w:r>
        <w:fldChar w:fldCharType="begin"/>
      </w:r>
      <w:r>
        <w:instrText xml:space="preserve"> REF _Ref190126462 \h  \* MERGEFORMAT </w:instrText>
      </w:r>
      <w:r>
        <w:fldChar w:fldCharType="separate"/>
      </w:r>
      <w:r w:rsidR="009A0D3D">
        <w:t>Таблица 2.26 – Блок NPA_OBREMENENIE</w:t>
      </w:r>
      <w:r>
        <w:fldChar w:fldCharType="end"/>
      </w:r>
      <w:r>
        <w:t>».</w:t>
      </w:r>
    </w:p>
    <w:p w14:paraId="73079227" w14:textId="371512C5" w:rsidR="00BD3ADD" w:rsidRDefault="00DD5CE2">
      <w:pPr>
        <w:pStyle w:val="ad"/>
      </w:pPr>
      <w:bookmarkStart w:id="74" w:name="_Ref190126462"/>
      <w:bookmarkStart w:id="75" w:name="_Toc211969413"/>
      <w:r>
        <w:t xml:space="preserve">Таблица </w:t>
      </w:r>
      <w:r w:rsidR="004D06AE">
        <w:fldChar w:fldCharType="begin"/>
      </w:r>
      <w:r w:rsidR="004D06AE">
        <w:instrText xml:space="preserve"> STYLEREF 1 \s </w:instrText>
      </w:r>
      <w:r w:rsidR="004D06AE">
        <w:fldChar w:fldCharType="separate"/>
      </w:r>
      <w:r w:rsidR="009A0D3D">
        <w:rPr>
          <w:noProof/>
        </w:rPr>
        <w:t>2</w:t>
      </w:r>
      <w:r w:rsidR="004D06AE">
        <w:rPr>
          <w:noProof/>
        </w:rPr>
        <w:fldChar w:fldCharType="end"/>
      </w:r>
      <w:r w:rsidR="003F5E6E">
        <w:t>.</w:t>
      </w:r>
      <w:r w:rsidR="004D06AE">
        <w:fldChar w:fldCharType="begin"/>
      </w:r>
      <w:r w:rsidR="004D06AE">
        <w:instrText xml:space="preserve"> SEQ Таблица \* ARABIC \s 1 </w:instrText>
      </w:r>
      <w:r w:rsidR="004D06AE">
        <w:fldChar w:fldCharType="separate"/>
      </w:r>
      <w:r w:rsidR="009A0D3D">
        <w:rPr>
          <w:noProof/>
        </w:rPr>
        <w:t>26</w:t>
      </w:r>
      <w:r w:rsidR="004D06AE">
        <w:rPr>
          <w:noProof/>
        </w:rPr>
        <w:fldChar w:fldCharType="end"/>
      </w:r>
      <w:r>
        <w:t xml:space="preserve"> – Блок NPA_OBREMENENIE</w:t>
      </w:r>
      <w:bookmarkEnd w:id="74"/>
      <w:bookmarkEnd w:id="75"/>
    </w:p>
    <w:tbl>
      <w:tblPr>
        <w:tblStyle w:val="aff"/>
        <w:tblW w:w="935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924"/>
        <w:gridCol w:w="1908"/>
        <w:gridCol w:w="2179"/>
        <w:gridCol w:w="2340"/>
      </w:tblGrid>
      <w:tr w:rsidR="00BD3ADD" w14:paraId="668F1CDE" w14:textId="77777777" w:rsidTr="004341DC">
        <w:trPr>
          <w:tblHeader/>
        </w:trPr>
        <w:tc>
          <w:tcPr>
            <w:tcW w:w="2924" w:type="dxa"/>
            <w:shd w:val="clear" w:color="auto" w:fill="D9D9D9" w:themeFill="background1" w:themeFillShade="D9"/>
            <w:vAlign w:val="center"/>
          </w:tcPr>
          <w:p w14:paraId="047EDA22" w14:textId="77777777" w:rsidR="00BD3ADD" w:rsidRDefault="00DD5CE2">
            <w:pPr>
              <w:pStyle w:val="aff0"/>
            </w:pPr>
            <w:r>
              <w:t>Код элемента</w:t>
            </w:r>
          </w:p>
        </w:tc>
        <w:tc>
          <w:tcPr>
            <w:tcW w:w="1908" w:type="dxa"/>
            <w:shd w:val="clear" w:color="auto" w:fill="D9D9D9" w:themeFill="background1" w:themeFillShade="D9"/>
            <w:vAlign w:val="center"/>
          </w:tcPr>
          <w:p w14:paraId="1182F67D" w14:textId="77777777" w:rsidR="00BD3ADD" w:rsidRDefault="00DD5CE2">
            <w:pPr>
              <w:pStyle w:val="aff0"/>
            </w:pPr>
            <w:r>
              <w:t>Наименование</w:t>
            </w:r>
          </w:p>
        </w:tc>
        <w:tc>
          <w:tcPr>
            <w:tcW w:w="2179" w:type="dxa"/>
            <w:shd w:val="clear" w:color="auto" w:fill="D9D9D9" w:themeFill="background1" w:themeFillShade="D9"/>
            <w:vAlign w:val="center"/>
          </w:tcPr>
          <w:p w14:paraId="6836CC5C" w14:textId="77777777" w:rsidR="00BD3ADD" w:rsidRDefault="00DD5CE2">
            <w:pPr>
              <w:pStyle w:val="aff0"/>
            </w:pPr>
            <w:r>
              <w:t>Обязательность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194AD30B" w14:textId="77777777" w:rsidR="00BD3ADD" w:rsidRDefault="00DD5CE2">
            <w:pPr>
              <w:pStyle w:val="aff0"/>
            </w:pPr>
            <w:r>
              <w:rPr>
                <w:lang w:val="en-US"/>
              </w:rPr>
              <w:t>Дополнительн</w:t>
            </w:r>
            <w:r>
              <w:t>ая информация</w:t>
            </w:r>
          </w:p>
        </w:tc>
      </w:tr>
      <w:tr w:rsidR="00BD3ADD" w14:paraId="0EBB4E92" w14:textId="77777777" w:rsidTr="004341DC">
        <w:tc>
          <w:tcPr>
            <w:tcW w:w="2924" w:type="dxa"/>
          </w:tcPr>
          <w:p w14:paraId="1B53629E" w14:textId="77777777" w:rsidR="00BD3ADD" w:rsidRDefault="00DD5CE2">
            <w:pPr>
              <w:pStyle w:val="afe"/>
              <w:rPr>
                <w:lang w:val="en-US"/>
              </w:rPr>
            </w:pPr>
            <w:r>
              <w:t>DATE_NACH</w:t>
            </w:r>
          </w:p>
        </w:tc>
        <w:tc>
          <w:tcPr>
            <w:tcW w:w="1908" w:type="dxa"/>
          </w:tcPr>
          <w:p w14:paraId="68FB0570" w14:textId="77777777" w:rsidR="00BD3ADD" w:rsidRDefault="00DD5CE2">
            <w:pPr>
              <w:pStyle w:val="afe"/>
            </w:pPr>
            <w:r>
              <w:t>Дата начала</w:t>
            </w:r>
          </w:p>
        </w:tc>
        <w:tc>
          <w:tcPr>
            <w:tcW w:w="2179" w:type="dxa"/>
          </w:tcPr>
          <w:p w14:paraId="010C82D1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340" w:type="dxa"/>
          </w:tcPr>
          <w:p w14:paraId="58033955" w14:textId="77777777" w:rsidR="00BD3ADD" w:rsidRDefault="00DD5CE2">
            <w:pPr>
              <w:pStyle w:val="afe"/>
            </w:pPr>
            <w:r>
              <w:t>Дата</w:t>
            </w:r>
          </w:p>
        </w:tc>
      </w:tr>
      <w:tr w:rsidR="00BD3ADD" w14:paraId="70BAD43F" w14:textId="77777777" w:rsidTr="004341DC">
        <w:tc>
          <w:tcPr>
            <w:tcW w:w="2924" w:type="dxa"/>
          </w:tcPr>
          <w:p w14:paraId="42C1EA11" w14:textId="77777777" w:rsidR="00BD3ADD" w:rsidRDefault="00DD5CE2">
            <w:pPr>
              <w:pStyle w:val="afe"/>
              <w:rPr>
                <w:lang w:val="en-US"/>
              </w:rPr>
            </w:pPr>
            <w:r>
              <w:t>DATE_OKONCH</w:t>
            </w:r>
          </w:p>
        </w:tc>
        <w:tc>
          <w:tcPr>
            <w:tcW w:w="1908" w:type="dxa"/>
          </w:tcPr>
          <w:p w14:paraId="243D5C67" w14:textId="77777777" w:rsidR="00BD3ADD" w:rsidRDefault="00DD5CE2">
            <w:pPr>
              <w:pStyle w:val="afe"/>
            </w:pPr>
            <w:r>
              <w:t>Дата окончания</w:t>
            </w:r>
          </w:p>
        </w:tc>
        <w:tc>
          <w:tcPr>
            <w:tcW w:w="2179" w:type="dxa"/>
          </w:tcPr>
          <w:p w14:paraId="610EA72B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340" w:type="dxa"/>
          </w:tcPr>
          <w:p w14:paraId="0A300EF7" w14:textId="77777777" w:rsidR="00BD3ADD" w:rsidRDefault="00DD5CE2">
            <w:pPr>
              <w:pStyle w:val="afe"/>
            </w:pPr>
            <w:r>
              <w:t>Дата</w:t>
            </w:r>
          </w:p>
        </w:tc>
      </w:tr>
      <w:tr w:rsidR="00BD3ADD" w14:paraId="6D916C46" w14:textId="77777777" w:rsidTr="004341DC">
        <w:tc>
          <w:tcPr>
            <w:tcW w:w="2924" w:type="dxa"/>
          </w:tcPr>
          <w:p w14:paraId="4A6D6FC5" w14:textId="77777777" w:rsidR="00BD3ADD" w:rsidRDefault="00DD5CE2">
            <w:pPr>
              <w:pStyle w:val="afe"/>
              <w:rPr>
                <w:lang w:val="en-US"/>
              </w:rPr>
            </w:pPr>
            <w:r>
              <w:t>DOC_OBR_DATE</w:t>
            </w:r>
          </w:p>
        </w:tc>
        <w:tc>
          <w:tcPr>
            <w:tcW w:w="1908" w:type="dxa"/>
          </w:tcPr>
          <w:p w14:paraId="6365AE35" w14:textId="77777777" w:rsidR="00BD3ADD" w:rsidRDefault="00DD5CE2">
            <w:pPr>
              <w:pStyle w:val="afe"/>
            </w:pPr>
            <w:r>
              <w:t>Дата документа-основания обременения</w:t>
            </w:r>
          </w:p>
        </w:tc>
        <w:tc>
          <w:tcPr>
            <w:tcW w:w="2179" w:type="dxa"/>
          </w:tcPr>
          <w:p w14:paraId="4ED918B2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340" w:type="dxa"/>
          </w:tcPr>
          <w:p w14:paraId="79953EA6" w14:textId="77777777" w:rsidR="00BD3ADD" w:rsidRDefault="00DD5CE2">
            <w:pPr>
              <w:pStyle w:val="afe"/>
            </w:pPr>
            <w:r>
              <w:t>Дата</w:t>
            </w:r>
          </w:p>
        </w:tc>
      </w:tr>
      <w:tr w:rsidR="00BD3ADD" w14:paraId="7AF02D3E" w14:textId="77777777" w:rsidTr="004341DC">
        <w:tc>
          <w:tcPr>
            <w:tcW w:w="2924" w:type="dxa"/>
          </w:tcPr>
          <w:p w14:paraId="7EF3B0F0" w14:textId="77777777" w:rsidR="00BD3ADD" w:rsidRDefault="00DD5CE2">
            <w:pPr>
              <w:pStyle w:val="afe"/>
              <w:rPr>
                <w:lang w:val="en-US"/>
              </w:rPr>
            </w:pPr>
            <w:r>
              <w:t>DOC_OBR_NUM</w:t>
            </w:r>
          </w:p>
        </w:tc>
        <w:tc>
          <w:tcPr>
            <w:tcW w:w="1908" w:type="dxa"/>
          </w:tcPr>
          <w:p w14:paraId="65D7DC99" w14:textId="77777777" w:rsidR="00BD3ADD" w:rsidRDefault="00DD5CE2">
            <w:pPr>
              <w:pStyle w:val="afe"/>
            </w:pPr>
            <w:r>
              <w:t>Номер документа-основания обременения</w:t>
            </w:r>
          </w:p>
        </w:tc>
        <w:tc>
          <w:tcPr>
            <w:tcW w:w="2179" w:type="dxa"/>
          </w:tcPr>
          <w:p w14:paraId="2536CBB3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340" w:type="dxa"/>
          </w:tcPr>
          <w:p w14:paraId="42315E01" w14:textId="77777777" w:rsidR="00BD3ADD" w:rsidRDefault="00DD5CE2">
            <w:pPr>
              <w:pStyle w:val="afe"/>
            </w:pPr>
            <w:r>
              <w:t>Строка, длина &lt;= 40 знаков.</w:t>
            </w:r>
          </w:p>
        </w:tc>
      </w:tr>
      <w:tr w:rsidR="00BD3ADD" w14:paraId="38E87E64" w14:textId="77777777" w:rsidTr="004341DC">
        <w:tc>
          <w:tcPr>
            <w:tcW w:w="2924" w:type="dxa"/>
          </w:tcPr>
          <w:p w14:paraId="6B049E67" w14:textId="77777777" w:rsidR="00BD3ADD" w:rsidRDefault="00DD5CE2">
            <w:pPr>
              <w:pStyle w:val="afe"/>
              <w:rPr>
                <w:lang w:val="en-US"/>
              </w:rPr>
            </w:pPr>
            <w:r>
              <w:t>DOC_OBR_VID</w:t>
            </w:r>
          </w:p>
        </w:tc>
        <w:tc>
          <w:tcPr>
            <w:tcW w:w="1908" w:type="dxa"/>
          </w:tcPr>
          <w:p w14:paraId="2B3DD16D" w14:textId="77777777" w:rsidR="00BD3ADD" w:rsidRDefault="00DD5CE2">
            <w:pPr>
              <w:pStyle w:val="afe"/>
            </w:pPr>
            <w:r>
              <w:t>Наименование документа-основания обременения</w:t>
            </w:r>
          </w:p>
        </w:tc>
        <w:tc>
          <w:tcPr>
            <w:tcW w:w="2179" w:type="dxa"/>
          </w:tcPr>
          <w:p w14:paraId="7D980DBF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340" w:type="dxa"/>
          </w:tcPr>
          <w:p w14:paraId="4D545FB5" w14:textId="77777777" w:rsidR="00BD3ADD" w:rsidRDefault="00DD5CE2">
            <w:pPr>
              <w:pStyle w:val="afe"/>
            </w:pPr>
            <w:r>
              <w:t>Строка, длина &lt;= 100 знаков.</w:t>
            </w:r>
          </w:p>
        </w:tc>
      </w:tr>
      <w:tr w:rsidR="00BD3ADD" w14:paraId="58FD337A" w14:textId="77777777" w:rsidTr="004341DC">
        <w:tc>
          <w:tcPr>
            <w:tcW w:w="2924" w:type="dxa"/>
          </w:tcPr>
          <w:p w14:paraId="4A45A1C9" w14:textId="77777777" w:rsidR="00BD3ADD" w:rsidRDefault="00DD5CE2">
            <w:pPr>
              <w:pStyle w:val="afe"/>
              <w:rPr>
                <w:lang w:val="en-US"/>
              </w:rPr>
            </w:pPr>
            <w:r>
              <w:t>DOC_REG_DATE</w:t>
            </w:r>
          </w:p>
        </w:tc>
        <w:tc>
          <w:tcPr>
            <w:tcW w:w="1908" w:type="dxa"/>
          </w:tcPr>
          <w:p w14:paraId="6C5C8597" w14:textId="77777777" w:rsidR="00BD3ADD" w:rsidRDefault="00DD5CE2">
            <w:pPr>
              <w:pStyle w:val="afe"/>
            </w:pPr>
            <w:r>
              <w:t>Дата документа-основания регистрации обременения</w:t>
            </w:r>
          </w:p>
        </w:tc>
        <w:tc>
          <w:tcPr>
            <w:tcW w:w="2179" w:type="dxa"/>
          </w:tcPr>
          <w:p w14:paraId="347DEF70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340" w:type="dxa"/>
          </w:tcPr>
          <w:p w14:paraId="5E575FA5" w14:textId="77777777" w:rsidR="00BD3ADD" w:rsidRDefault="00DD5CE2">
            <w:pPr>
              <w:pStyle w:val="afe"/>
            </w:pPr>
            <w:r>
              <w:t>Дата</w:t>
            </w:r>
          </w:p>
        </w:tc>
      </w:tr>
      <w:tr w:rsidR="00BD3ADD" w14:paraId="3155E533" w14:textId="77777777" w:rsidTr="004341DC">
        <w:tc>
          <w:tcPr>
            <w:tcW w:w="2924" w:type="dxa"/>
          </w:tcPr>
          <w:p w14:paraId="04ACB6CD" w14:textId="77777777" w:rsidR="00BD3ADD" w:rsidRDefault="00DD5CE2">
            <w:pPr>
              <w:pStyle w:val="afe"/>
              <w:rPr>
                <w:lang w:val="en-US"/>
              </w:rPr>
            </w:pPr>
            <w:r>
              <w:t>DOC_REG_NUM</w:t>
            </w:r>
          </w:p>
        </w:tc>
        <w:tc>
          <w:tcPr>
            <w:tcW w:w="1908" w:type="dxa"/>
          </w:tcPr>
          <w:p w14:paraId="70ED8407" w14:textId="77777777" w:rsidR="00BD3ADD" w:rsidRPr="00223457" w:rsidRDefault="00DD5CE2">
            <w:pPr>
              <w:pStyle w:val="afe"/>
            </w:pPr>
            <w:r w:rsidRPr="00223457">
              <w:t>Номер документа-основания регистрации обременения</w:t>
            </w:r>
          </w:p>
        </w:tc>
        <w:tc>
          <w:tcPr>
            <w:tcW w:w="2179" w:type="dxa"/>
          </w:tcPr>
          <w:p w14:paraId="62EEEB2A" w14:textId="77777777" w:rsidR="00BD3ADD" w:rsidRPr="00223457" w:rsidRDefault="00DD5CE2">
            <w:pPr>
              <w:pStyle w:val="afe"/>
            </w:pPr>
            <w:r w:rsidRPr="00223457">
              <w:t>Нет</w:t>
            </w:r>
          </w:p>
        </w:tc>
        <w:tc>
          <w:tcPr>
            <w:tcW w:w="2340" w:type="dxa"/>
          </w:tcPr>
          <w:p w14:paraId="02C09662" w14:textId="77777777" w:rsidR="00BD3ADD" w:rsidRPr="00223457" w:rsidRDefault="00DD5CE2">
            <w:pPr>
              <w:pStyle w:val="afe"/>
            </w:pPr>
            <w:r w:rsidRPr="00223457">
              <w:t>Строка, длина &lt;= 40 знаков.</w:t>
            </w:r>
          </w:p>
        </w:tc>
      </w:tr>
      <w:tr w:rsidR="00BD3ADD" w14:paraId="2D42525E" w14:textId="77777777" w:rsidTr="004341DC">
        <w:tc>
          <w:tcPr>
            <w:tcW w:w="2924" w:type="dxa"/>
          </w:tcPr>
          <w:p w14:paraId="4746A6D4" w14:textId="77777777" w:rsidR="00BD3ADD" w:rsidRDefault="00DD5CE2">
            <w:pPr>
              <w:pStyle w:val="afe"/>
              <w:rPr>
                <w:lang w:val="en-US"/>
              </w:rPr>
            </w:pPr>
            <w:r>
              <w:t>ED_IZM</w:t>
            </w:r>
          </w:p>
        </w:tc>
        <w:tc>
          <w:tcPr>
            <w:tcW w:w="1908" w:type="dxa"/>
          </w:tcPr>
          <w:p w14:paraId="7C7AE090" w14:textId="77777777" w:rsidR="00BD3ADD" w:rsidRPr="00223457" w:rsidRDefault="00DD5CE2">
            <w:pPr>
              <w:pStyle w:val="afe"/>
            </w:pPr>
            <w:r w:rsidRPr="00223457">
              <w:t>Единица измерения части</w:t>
            </w:r>
          </w:p>
        </w:tc>
        <w:tc>
          <w:tcPr>
            <w:tcW w:w="2179" w:type="dxa"/>
          </w:tcPr>
          <w:p w14:paraId="1105F471" w14:textId="77777777" w:rsidR="00BD3ADD" w:rsidRPr="00223457" w:rsidRDefault="00DD5CE2">
            <w:pPr>
              <w:pStyle w:val="afe"/>
            </w:pPr>
            <w:r w:rsidRPr="00223457">
              <w:t>Нет</w:t>
            </w:r>
          </w:p>
        </w:tc>
        <w:tc>
          <w:tcPr>
            <w:tcW w:w="2340" w:type="dxa"/>
          </w:tcPr>
          <w:p w14:paraId="2C7F5DE8" w14:textId="73F8F4B4" w:rsidR="00BD3ADD" w:rsidRPr="00223457" w:rsidRDefault="00DD5CE2">
            <w:pPr>
              <w:pStyle w:val="afe"/>
            </w:pPr>
            <w:r w:rsidRPr="00223457">
              <w:t xml:space="preserve">Строка, длина от 3 до 4 знаков </w:t>
            </w:r>
            <w:r w:rsidR="004341DC" w:rsidRPr="00223457">
              <w:t>(код по ОКЕИ)</w:t>
            </w:r>
          </w:p>
        </w:tc>
      </w:tr>
      <w:tr w:rsidR="00BD3ADD" w14:paraId="26FBCBC6" w14:textId="77777777" w:rsidTr="004341DC">
        <w:tc>
          <w:tcPr>
            <w:tcW w:w="2924" w:type="dxa"/>
          </w:tcPr>
          <w:p w14:paraId="645EA5C1" w14:textId="77777777" w:rsidR="00BD3ADD" w:rsidRDefault="00DD5CE2">
            <w:pPr>
              <w:pStyle w:val="afe"/>
              <w:rPr>
                <w:lang w:val="en-US"/>
              </w:rPr>
            </w:pPr>
            <w:r>
              <w:t>KONTRAGENT</w:t>
            </w:r>
          </w:p>
        </w:tc>
        <w:tc>
          <w:tcPr>
            <w:tcW w:w="1908" w:type="dxa"/>
          </w:tcPr>
          <w:p w14:paraId="1E09D381" w14:textId="77777777" w:rsidR="00BD3ADD" w:rsidRPr="00223457" w:rsidRDefault="00DD5CE2">
            <w:pPr>
              <w:pStyle w:val="afe"/>
            </w:pPr>
            <w:r w:rsidRPr="00223457">
              <w:t>Контрагент, в пользу которого установлено обременение</w:t>
            </w:r>
          </w:p>
        </w:tc>
        <w:tc>
          <w:tcPr>
            <w:tcW w:w="2179" w:type="dxa"/>
          </w:tcPr>
          <w:p w14:paraId="7A03AF09" w14:textId="77777777" w:rsidR="00BD3ADD" w:rsidRPr="00223457" w:rsidRDefault="00DD5CE2">
            <w:pPr>
              <w:pStyle w:val="afe"/>
            </w:pPr>
            <w:r w:rsidRPr="00223457">
              <w:t>Нет</w:t>
            </w:r>
          </w:p>
        </w:tc>
        <w:tc>
          <w:tcPr>
            <w:tcW w:w="2340" w:type="dxa"/>
          </w:tcPr>
          <w:p w14:paraId="7A5EEECB" w14:textId="39AD8408" w:rsidR="00BD3ADD" w:rsidRPr="00223457" w:rsidRDefault="00DD5CE2">
            <w:pPr>
              <w:pStyle w:val="afe"/>
            </w:pPr>
            <w:r w:rsidRPr="00223457">
              <w:t>Составной элемент, структура приведена в таблице «</w:t>
            </w:r>
            <w:r w:rsidRPr="00223457">
              <w:fldChar w:fldCharType="begin"/>
            </w:r>
            <w:r w:rsidRPr="00223457">
              <w:instrText xml:space="preserve"> REF _Ref190118984 \h  \* MERGEFORMAT </w:instrText>
            </w:r>
            <w:r w:rsidRPr="00223457">
              <w:fldChar w:fldCharType="separate"/>
            </w:r>
            <w:r w:rsidR="009A0D3D" w:rsidRPr="00223457">
              <w:t>Таблица 2.16 – Блок KONTRAGENT</w:t>
            </w:r>
            <w:r w:rsidRPr="00223457">
              <w:fldChar w:fldCharType="end"/>
            </w:r>
            <w:r w:rsidRPr="00223457">
              <w:t>»</w:t>
            </w:r>
          </w:p>
        </w:tc>
      </w:tr>
      <w:tr w:rsidR="00BD3ADD" w14:paraId="05081209" w14:textId="77777777" w:rsidTr="004341DC">
        <w:tc>
          <w:tcPr>
            <w:tcW w:w="2924" w:type="dxa"/>
          </w:tcPr>
          <w:p w14:paraId="24C51F4E" w14:textId="77777777" w:rsidR="00BD3ADD" w:rsidRDefault="00DD5CE2">
            <w:pPr>
              <w:pStyle w:val="afe"/>
              <w:rPr>
                <w:lang w:val="en-US"/>
              </w:rPr>
            </w:pPr>
            <w:r>
              <w:t>NAME_IT</w:t>
            </w:r>
          </w:p>
        </w:tc>
        <w:tc>
          <w:tcPr>
            <w:tcW w:w="1908" w:type="dxa"/>
          </w:tcPr>
          <w:p w14:paraId="394ECBE7" w14:textId="77777777" w:rsidR="00BD3ADD" w:rsidRPr="00223457" w:rsidRDefault="00DD5CE2">
            <w:pPr>
              <w:pStyle w:val="afe"/>
            </w:pPr>
            <w:r w:rsidRPr="00223457">
              <w:t>Наименование части</w:t>
            </w:r>
          </w:p>
        </w:tc>
        <w:tc>
          <w:tcPr>
            <w:tcW w:w="2179" w:type="dxa"/>
          </w:tcPr>
          <w:p w14:paraId="1EF12B38" w14:textId="77777777" w:rsidR="00BD3ADD" w:rsidRPr="00223457" w:rsidRDefault="00DD5CE2">
            <w:pPr>
              <w:pStyle w:val="afe"/>
            </w:pPr>
            <w:r w:rsidRPr="00223457">
              <w:t>Нет</w:t>
            </w:r>
          </w:p>
        </w:tc>
        <w:tc>
          <w:tcPr>
            <w:tcW w:w="2340" w:type="dxa"/>
          </w:tcPr>
          <w:p w14:paraId="2513D611" w14:textId="77777777" w:rsidR="00BD3ADD" w:rsidRPr="00223457" w:rsidRDefault="00DD5CE2">
            <w:pPr>
              <w:pStyle w:val="afe"/>
            </w:pPr>
            <w:r w:rsidRPr="00223457">
              <w:t>Строка, длина &lt;= 150 знаков.</w:t>
            </w:r>
          </w:p>
        </w:tc>
      </w:tr>
      <w:tr w:rsidR="00BD3ADD" w14:paraId="1F31832A" w14:textId="77777777" w:rsidTr="004341DC">
        <w:tc>
          <w:tcPr>
            <w:tcW w:w="2924" w:type="dxa"/>
          </w:tcPr>
          <w:p w14:paraId="21A89E2A" w14:textId="77777777" w:rsidR="00BD3ADD" w:rsidRDefault="00DD5CE2">
            <w:pPr>
              <w:pStyle w:val="afe"/>
              <w:rPr>
                <w:lang w:val="en-US"/>
              </w:rPr>
            </w:pPr>
            <w:r>
              <w:t>RAZMER_IT</w:t>
            </w:r>
          </w:p>
        </w:tc>
        <w:tc>
          <w:tcPr>
            <w:tcW w:w="1908" w:type="dxa"/>
          </w:tcPr>
          <w:p w14:paraId="5CC88241" w14:textId="77777777" w:rsidR="00BD3ADD" w:rsidRPr="00223457" w:rsidRDefault="00DD5CE2">
            <w:pPr>
              <w:pStyle w:val="afe"/>
            </w:pPr>
            <w:r w:rsidRPr="00223457">
              <w:t>Размер части</w:t>
            </w:r>
          </w:p>
        </w:tc>
        <w:tc>
          <w:tcPr>
            <w:tcW w:w="2179" w:type="dxa"/>
          </w:tcPr>
          <w:p w14:paraId="1339DF04" w14:textId="77777777" w:rsidR="00BD3ADD" w:rsidRPr="00223457" w:rsidRDefault="00DD5CE2">
            <w:pPr>
              <w:pStyle w:val="afe"/>
            </w:pPr>
            <w:r w:rsidRPr="00223457">
              <w:t>Нет</w:t>
            </w:r>
          </w:p>
        </w:tc>
        <w:tc>
          <w:tcPr>
            <w:tcW w:w="2340" w:type="dxa"/>
          </w:tcPr>
          <w:p w14:paraId="2E2D6968" w14:textId="77777777" w:rsidR="00BD3ADD" w:rsidRPr="00223457" w:rsidRDefault="00DD5CE2">
            <w:pPr>
              <w:pStyle w:val="afe"/>
            </w:pPr>
            <w:r w:rsidRPr="00223457">
              <w:t>Число</w:t>
            </w:r>
          </w:p>
        </w:tc>
      </w:tr>
      <w:tr w:rsidR="00BD3ADD" w14:paraId="25666B01" w14:textId="77777777" w:rsidTr="004341DC">
        <w:tc>
          <w:tcPr>
            <w:tcW w:w="2924" w:type="dxa"/>
          </w:tcPr>
          <w:p w14:paraId="4981A791" w14:textId="77777777" w:rsidR="00BD3ADD" w:rsidRDefault="00DD5CE2">
            <w:pPr>
              <w:pStyle w:val="afe"/>
              <w:rPr>
                <w:lang w:val="en-US"/>
              </w:rPr>
            </w:pPr>
            <w:r>
              <w:t>VID_OBREM</w:t>
            </w:r>
          </w:p>
        </w:tc>
        <w:tc>
          <w:tcPr>
            <w:tcW w:w="1908" w:type="dxa"/>
          </w:tcPr>
          <w:p w14:paraId="0E064031" w14:textId="77777777" w:rsidR="00BD3ADD" w:rsidRPr="00223457" w:rsidRDefault="00DD5CE2">
            <w:pPr>
              <w:pStyle w:val="afe"/>
            </w:pPr>
            <w:r w:rsidRPr="00223457">
              <w:t>Вид обременения</w:t>
            </w:r>
          </w:p>
        </w:tc>
        <w:tc>
          <w:tcPr>
            <w:tcW w:w="2179" w:type="dxa"/>
          </w:tcPr>
          <w:p w14:paraId="20D95B77" w14:textId="43C51D9D" w:rsidR="00BD3ADD" w:rsidRPr="00223457" w:rsidRDefault="004341DC">
            <w:pPr>
              <w:pStyle w:val="afe"/>
            </w:pPr>
            <w:r w:rsidRPr="00223457">
              <w:t>Нет</w:t>
            </w:r>
          </w:p>
        </w:tc>
        <w:tc>
          <w:tcPr>
            <w:tcW w:w="2340" w:type="dxa"/>
          </w:tcPr>
          <w:p w14:paraId="4D969888" w14:textId="77777777" w:rsidR="00BD3ADD" w:rsidRPr="00223457" w:rsidRDefault="00DD5CE2">
            <w:pPr>
              <w:pStyle w:val="afe"/>
            </w:pPr>
            <w:r w:rsidRPr="00223457">
              <w:t>Строка, длина &lt;= 100 знаков.</w:t>
            </w:r>
            <w:r w:rsidRPr="00223457">
              <w:br/>
              <w:t>Принимает значения: «Аренда», «Ипотека», «Доверительное управление», «Рента», «Сервитут», «Арест», «Концессионное соглашение», «Иное»</w:t>
            </w:r>
          </w:p>
        </w:tc>
      </w:tr>
    </w:tbl>
    <w:p w14:paraId="6523D7C8" w14:textId="6B7337E9" w:rsidR="00BD3ADD" w:rsidRDefault="00DD5CE2">
      <w:pPr>
        <w:pStyle w:val="a4"/>
      </w:pPr>
      <w:r>
        <w:t>Структура элементов блока NPA_PRAVOOBLADANIE приведены в таблице «</w:t>
      </w:r>
      <w:r>
        <w:fldChar w:fldCharType="begin"/>
      </w:r>
      <w:r>
        <w:instrText xml:space="preserve"> REF _Ref190126479 \h  \* MERGEFORMAT </w:instrText>
      </w:r>
      <w:r>
        <w:fldChar w:fldCharType="separate"/>
      </w:r>
      <w:r w:rsidR="009A0D3D">
        <w:t>Таблица 2.27 – Блок NPA_PRAVOOBLADANIE</w:t>
      </w:r>
      <w:r>
        <w:fldChar w:fldCharType="end"/>
      </w:r>
      <w:r>
        <w:t>».</w:t>
      </w:r>
    </w:p>
    <w:p w14:paraId="2B1A0C5E" w14:textId="670102ED" w:rsidR="00BD3ADD" w:rsidRDefault="00DD5CE2">
      <w:pPr>
        <w:pStyle w:val="ad"/>
      </w:pPr>
      <w:bookmarkStart w:id="76" w:name="_Ref190126479"/>
      <w:bookmarkStart w:id="77" w:name="_Toc211969414"/>
      <w:r>
        <w:t xml:space="preserve">Таблица </w:t>
      </w:r>
      <w:r w:rsidR="004D06AE">
        <w:fldChar w:fldCharType="begin"/>
      </w:r>
      <w:r w:rsidR="004D06AE">
        <w:instrText xml:space="preserve"> STYLEREF 1 \s </w:instrText>
      </w:r>
      <w:r w:rsidR="004D06AE">
        <w:fldChar w:fldCharType="separate"/>
      </w:r>
      <w:r w:rsidR="009A0D3D">
        <w:rPr>
          <w:noProof/>
        </w:rPr>
        <w:t>2</w:t>
      </w:r>
      <w:r w:rsidR="004D06AE">
        <w:rPr>
          <w:noProof/>
        </w:rPr>
        <w:fldChar w:fldCharType="end"/>
      </w:r>
      <w:r w:rsidR="003F5E6E">
        <w:t>.</w:t>
      </w:r>
      <w:r w:rsidR="004D06AE">
        <w:fldChar w:fldCharType="begin"/>
      </w:r>
      <w:r w:rsidR="004D06AE">
        <w:instrText xml:space="preserve"> SEQ Таблица \* ARABIC \s 1 </w:instrText>
      </w:r>
      <w:r w:rsidR="004D06AE">
        <w:fldChar w:fldCharType="separate"/>
      </w:r>
      <w:r w:rsidR="009A0D3D">
        <w:rPr>
          <w:noProof/>
        </w:rPr>
        <w:t>27</w:t>
      </w:r>
      <w:r w:rsidR="004D06AE">
        <w:rPr>
          <w:noProof/>
        </w:rPr>
        <w:fldChar w:fldCharType="end"/>
      </w:r>
      <w:r>
        <w:t xml:space="preserve"> – Блок NPA_PRAVOOBLADANIE</w:t>
      </w:r>
      <w:bookmarkEnd w:id="76"/>
      <w:bookmarkEnd w:id="77"/>
    </w:p>
    <w:tbl>
      <w:tblPr>
        <w:tblStyle w:val="aff"/>
        <w:tblW w:w="935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924"/>
        <w:gridCol w:w="1908"/>
        <w:gridCol w:w="2179"/>
        <w:gridCol w:w="2340"/>
      </w:tblGrid>
      <w:tr w:rsidR="00BD3ADD" w14:paraId="7EABC51B" w14:textId="77777777" w:rsidTr="004341DC">
        <w:trPr>
          <w:tblHeader/>
        </w:trPr>
        <w:tc>
          <w:tcPr>
            <w:tcW w:w="2924" w:type="dxa"/>
            <w:shd w:val="clear" w:color="auto" w:fill="D9D9D9" w:themeFill="background1" w:themeFillShade="D9"/>
            <w:vAlign w:val="center"/>
          </w:tcPr>
          <w:p w14:paraId="21593D87" w14:textId="77777777" w:rsidR="00BD3ADD" w:rsidRDefault="00DD5CE2">
            <w:pPr>
              <w:pStyle w:val="aff0"/>
            </w:pPr>
            <w:r>
              <w:t>Код элемента</w:t>
            </w:r>
          </w:p>
        </w:tc>
        <w:tc>
          <w:tcPr>
            <w:tcW w:w="1908" w:type="dxa"/>
            <w:shd w:val="clear" w:color="auto" w:fill="D9D9D9" w:themeFill="background1" w:themeFillShade="D9"/>
            <w:vAlign w:val="center"/>
          </w:tcPr>
          <w:p w14:paraId="779A338A" w14:textId="77777777" w:rsidR="00BD3ADD" w:rsidRDefault="00DD5CE2">
            <w:pPr>
              <w:pStyle w:val="aff0"/>
            </w:pPr>
            <w:r>
              <w:t>Наименование</w:t>
            </w:r>
          </w:p>
        </w:tc>
        <w:tc>
          <w:tcPr>
            <w:tcW w:w="2179" w:type="dxa"/>
            <w:shd w:val="clear" w:color="auto" w:fill="D9D9D9" w:themeFill="background1" w:themeFillShade="D9"/>
            <w:vAlign w:val="center"/>
          </w:tcPr>
          <w:p w14:paraId="71B82A9E" w14:textId="77777777" w:rsidR="00BD3ADD" w:rsidRDefault="00DD5CE2">
            <w:pPr>
              <w:pStyle w:val="aff0"/>
            </w:pPr>
            <w:r>
              <w:t>Обязательность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4147E868" w14:textId="77777777" w:rsidR="00BD3ADD" w:rsidRDefault="00DD5CE2">
            <w:pPr>
              <w:pStyle w:val="aff0"/>
            </w:pPr>
            <w:r>
              <w:rPr>
                <w:lang w:val="en-US"/>
              </w:rPr>
              <w:t>Дополнительн</w:t>
            </w:r>
            <w:r>
              <w:t>ая информация</w:t>
            </w:r>
          </w:p>
        </w:tc>
      </w:tr>
      <w:tr w:rsidR="00BD3ADD" w14:paraId="58BF62C4" w14:textId="77777777" w:rsidTr="004341DC">
        <w:tc>
          <w:tcPr>
            <w:tcW w:w="2924" w:type="dxa"/>
          </w:tcPr>
          <w:p w14:paraId="1EB58928" w14:textId="77777777" w:rsidR="00BD3ADD" w:rsidRDefault="00DD5CE2">
            <w:pPr>
              <w:pStyle w:val="afe"/>
              <w:rPr>
                <w:lang w:val="en-US"/>
              </w:rPr>
            </w:pPr>
            <w:r>
              <w:t>DATE</w:t>
            </w:r>
          </w:p>
        </w:tc>
        <w:tc>
          <w:tcPr>
            <w:tcW w:w="1908" w:type="dxa"/>
          </w:tcPr>
          <w:p w14:paraId="355B902F" w14:textId="77777777" w:rsidR="00BD3ADD" w:rsidRDefault="00DD5CE2">
            <w:pPr>
              <w:pStyle w:val="afe"/>
            </w:pPr>
            <w:r>
              <w:t>Дата</w:t>
            </w:r>
          </w:p>
        </w:tc>
        <w:tc>
          <w:tcPr>
            <w:tcW w:w="2179" w:type="dxa"/>
          </w:tcPr>
          <w:p w14:paraId="14B72DF3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340" w:type="dxa"/>
          </w:tcPr>
          <w:p w14:paraId="526A72B5" w14:textId="77777777" w:rsidR="00BD3ADD" w:rsidRDefault="00DD5CE2">
            <w:pPr>
              <w:pStyle w:val="afe"/>
            </w:pPr>
            <w:r>
              <w:t>Дата</w:t>
            </w:r>
          </w:p>
        </w:tc>
      </w:tr>
      <w:tr w:rsidR="00BD3ADD" w:rsidRPr="00223457" w14:paraId="4099E8C1" w14:textId="77777777" w:rsidTr="004341DC">
        <w:tc>
          <w:tcPr>
            <w:tcW w:w="2924" w:type="dxa"/>
          </w:tcPr>
          <w:p w14:paraId="413CF150" w14:textId="77777777" w:rsidR="00BD3ADD" w:rsidRPr="00223457" w:rsidRDefault="00DD5CE2">
            <w:pPr>
              <w:pStyle w:val="afe"/>
              <w:rPr>
                <w:lang w:val="en-US"/>
              </w:rPr>
            </w:pPr>
            <w:r w:rsidRPr="00223457">
              <w:t>NOMER</w:t>
            </w:r>
          </w:p>
        </w:tc>
        <w:tc>
          <w:tcPr>
            <w:tcW w:w="1908" w:type="dxa"/>
          </w:tcPr>
          <w:p w14:paraId="5A026A6B" w14:textId="77777777" w:rsidR="00BD3ADD" w:rsidRPr="00223457" w:rsidRDefault="00DD5CE2">
            <w:pPr>
              <w:pStyle w:val="afe"/>
            </w:pPr>
            <w:r w:rsidRPr="00223457">
              <w:t>Номер</w:t>
            </w:r>
          </w:p>
        </w:tc>
        <w:tc>
          <w:tcPr>
            <w:tcW w:w="2179" w:type="dxa"/>
          </w:tcPr>
          <w:p w14:paraId="29B97B57" w14:textId="77777777" w:rsidR="00BD3ADD" w:rsidRPr="00223457" w:rsidRDefault="00DD5CE2">
            <w:pPr>
              <w:pStyle w:val="afe"/>
            </w:pPr>
            <w:r w:rsidRPr="00223457">
              <w:t>Нет</w:t>
            </w:r>
          </w:p>
        </w:tc>
        <w:tc>
          <w:tcPr>
            <w:tcW w:w="2340" w:type="dxa"/>
          </w:tcPr>
          <w:p w14:paraId="4BBD84BB" w14:textId="77777777" w:rsidR="00BD3ADD" w:rsidRPr="00223457" w:rsidRDefault="00DD5CE2">
            <w:pPr>
              <w:pStyle w:val="afe"/>
            </w:pPr>
            <w:r w:rsidRPr="00223457">
              <w:t>Строка, длина &lt;= 40 знаков.</w:t>
            </w:r>
          </w:p>
        </w:tc>
      </w:tr>
      <w:tr w:rsidR="00BD3ADD" w:rsidRPr="00223457" w14:paraId="77FE0300" w14:textId="77777777" w:rsidTr="004341DC">
        <w:tc>
          <w:tcPr>
            <w:tcW w:w="2924" w:type="dxa"/>
          </w:tcPr>
          <w:p w14:paraId="6B830063" w14:textId="77777777" w:rsidR="00BD3ADD" w:rsidRPr="00223457" w:rsidRDefault="00DD5CE2">
            <w:pPr>
              <w:pStyle w:val="afe"/>
              <w:rPr>
                <w:lang w:val="en-US"/>
              </w:rPr>
            </w:pPr>
            <w:r w:rsidRPr="00223457">
              <w:t>VID_PRAVA</w:t>
            </w:r>
          </w:p>
        </w:tc>
        <w:tc>
          <w:tcPr>
            <w:tcW w:w="1908" w:type="dxa"/>
          </w:tcPr>
          <w:p w14:paraId="1BB2D2B9" w14:textId="77777777" w:rsidR="00BD3ADD" w:rsidRPr="00223457" w:rsidRDefault="00DD5CE2">
            <w:pPr>
              <w:pStyle w:val="afe"/>
            </w:pPr>
            <w:r w:rsidRPr="00223457">
              <w:t>Вид права</w:t>
            </w:r>
          </w:p>
        </w:tc>
        <w:tc>
          <w:tcPr>
            <w:tcW w:w="2179" w:type="dxa"/>
          </w:tcPr>
          <w:p w14:paraId="364AC751" w14:textId="4F76D3BD" w:rsidR="00BD3ADD" w:rsidRPr="00223457" w:rsidRDefault="004341DC">
            <w:pPr>
              <w:pStyle w:val="afe"/>
            </w:pPr>
            <w:r w:rsidRPr="00223457">
              <w:t>Нет</w:t>
            </w:r>
          </w:p>
        </w:tc>
        <w:tc>
          <w:tcPr>
            <w:tcW w:w="2340" w:type="dxa"/>
          </w:tcPr>
          <w:p w14:paraId="6DCD4C89" w14:textId="77777777" w:rsidR="00BD3ADD" w:rsidRPr="00223457" w:rsidRDefault="00DD5CE2">
            <w:pPr>
              <w:pStyle w:val="afe"/>
            </w:pPr>
            <w:r w:rsidRPr="00223457">
              <w:t>Строка, длина &lt;= 100 знаков.</w:t>
            </w:r>
          </w:p>
        </w:tc>
      </w:tr>
    </w:tbl>
    <w:p w14:paraId="66C6121B" w14:textId="78622A23" w:rsidR="00BD3ADD" w:rsidRDefault="00DD5CE2">
      <w:pPr>
        <w:pStyle w:val="a4"/>
      </w:pPr>
      <w:r w:rsidRPr="00223457">
        <w:t>Структура элементов блока OBJ_FIN_VL приведены в таблице «</w:t>
      </w:r>
      <w:r w:rsidRPr="00223457">
        <w:fldChar w:fldCharType="begin"/>
      </w:r>
      <w:r w:rsidRPr="00223457">
        <w:instrText xml:space="preserve"> REF _Ref190119339 \h </w:instrText>
      </w:r>
      <w:r w:rsidR="00223457">
        <w:instrText xml:space="preserve"> \* MERGEFORMAT </w:instrText>
      </w:r>
      <w:r w:rsidRPr="00223457">
        <w:fldChar w:fldCharType="separate"/>
      </w:r>
      <w:r w:rsidR="009A0D3D" w:rsidRPr="00223457">
        <w:t xml:space="preserve">Таблица </w:t>
      </w:r>
      <w:r w:rsidR="009A0D3D" w:rsidRPr="00223457">
        <w:rPr>
          <w:noProof/>
        </w:rPr>
        <w:t>2</w:t>
      </w:r>
      <w:r w:rsidR="009A0D3D" w:rsidRPr="00223457">
        <w:t>.</w:t>
      </w:r>
      <w:r w:rsidR="009A0D3D" w:rsidRPr="00223457">
        <w:rPr>
          <w:noProof/>
        </w:rPr>
        <w:t>28</w:t>
      </w:r>
      <w:r w:rsidR="009A0D3D" w:rsidRPr="00223457">
        <w:t xml:space="preserve"> – Блок OBJ_FIN_VL</w:t>
      </w:r>
      <w:r w:rsidRPr="00223457">
        <w:fldChar w:fldCharType="end"/>
      </w:r>
      <w:r w:rsidRPr="00223457">
        <w:t>».</w:t>
      </w:r>
    </w:p>
    <w:p w14:paraId="57B1806E" w14:textId="1E1E3E4D" w:rsidR="00BD3ADD" w:rsidRDefault="00DD5CE2">
      <w:pPr>
        <w:pStyle w:val="ad"/>
      </w:pPr>
      <w:bookmarkStart w:id="78" w:name="_Ref190119339"/>
      <w:bookmarkStart w:id="79" w:name="_Toc211969415"/>
      <w:r>
        <w:t xml:space="preserve">Таблица </w:t>
      </w:r>
      <w:r w:rsidR="004D06AE">
        <w:fldChar w:fldCharType="begin"/>
      </w:r>
      <w:r w:rsidR="004D06AE">
        <w:instrText xml:space="preserve"> STYLEREF 1 \s </w:instrText>
      </w:r>
      <w:r w:rsidR="004D06AE">
        <w:fldChar w:fldCharType="separate"/>
      </w:r>
      <w:r w:rsidR="009A0D3D">
        <w:rPr>
          <w:noProof/>
        </w:rPr>
        <w:t>2</w:t>
      </w:r>
      <w:r w:rsidR="004D06AE">
        <w:rPr>
          <w:noProof/>
        </w:rPr>
        <w:fldChar w:fldCharType="end"/>
      </w:r>
      <w:r w:rsidR="003F5E6E">
        <w:t>.</w:t>
      </w:r>
      <w:r w:rsidR="004D06AE">
        <w:fldChar w:fldCharType="begin"/>
      </w:r>
      <w:r w:rsidR="004D06AE">
        <w:instrText xml:space="preserve"> SEQ Таблица \* ARABIC \s 1 </w:instrText>
      </w:r>
      <w:r w:rsidR="004D06AE">
        <w:fldChar w:fldCharType="separate"/>
      </w:r>
      <w:r w:rsidR="009A0D3D">
        <w:rPr>
          <w:noProof/>
        </w:rPr>
        <w:t>28</w:t>
      </w:r>
      <w:r w:rsidR="004D06AE">
        <w:rPr>
          <w:noProof/>
        </w:rPr>
        <w:fldChar w:fldCharType="end"/>
      </w:r>
      <w:r>
        <w:t xml:space="preserve"> – Блок OBJ_FIN_VL</w:t>
      </w:r>
      <w:bookmarkEnd w:id="78"/>
      <w:bookmarkEnd w:id="79"/>
    </w:p>
    <w:tbl>
      <w:tblPr>
        <w:tblStyle w:val="aff"/>
        <w:tblW w:w="9351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263"/>
        <w:gridCol w:w="2894"/>
        <w:gridCol w:w="2068"/>
        <w:gridCol w:w="2126"/>
      </w:tblGrid>
      <w:tr w:rsidR="00BD3ADD" w14:paraId="3CECC4BA" w14:textId="77777777" w:rsidTr="004341DC">
        <w:trPr>
          <w:tblHeader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4F98E802" w14:textId="77777777" w:rsidR="00BD3ADD" w:rsidRDefault="00DD5CE2">
            <w:pPr>
              <w:pStyle w:val="aff0"/>
            </w:pPr>
            <w:r>
              <w:t>Код элемента</w:t>
            </w:r>
          </w:p>
        </w:tc>
        <w:tc>
          <w:tcPr>
            <w:tcW w:w="2894" w:type="dxa"/>
            <w:shd w:val="clear" w:color="auto" w:fill="D9D9D9" w:themeFill="background1" w:themeFillShade="D9"/>
            <w:vAlign w:val="center"/>
          </w:tcPr>
          <w:p w14:paraId="38096BB8" w14:textId="77777777" w:rsidR="00BD3ADD" w:rsidRDefault="00DD5CE2">
            <w:pPr>
              <w:pStyle w:val="aff0"/>
            </w:pPr>
            <w:r>
              <w:t>Наименование</w:t>
            </w:r>
          </w:p>
        </w:tc>
        <w:tc>
          <w:tcPr>
            <w:tcW w:w="2068" w:type="dxa"/>
            <w:shd w:val="clear" w:color="auto" w:fill="D9D9D9" w:themeFill="background1" w:themeFillShade="D9"/>
            <w:vAlign w:val="center"/>
          </w:tcPr>
          <w:p w14:paraId="5C764743" w14:textId="77777777" w:rsidR="00BD3ADD" w:rsidRDefault="00DD5CE2">
            <w:pPr>
              <w:pStyle w:val="aff0"/>
            </w:pPr>
            <w:r>
              <w:t>Обязательность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4098B1E0" w14:textId="77777777" w:rsidR="00BD3ADD" w:rsidRDefault="00DD5CE2">
            <w:pPr>
              <w:pStyle w:val="aff0"/>
            </w:pPr>
            <w:r>
              <w:rPr>
                <w:lang w:val="en-US"/>
              </w:rPr>
              <w:t>Дополнительн</w:t>
            </w:r>
            <w:r>
              <w:t>ая информация</w:t>
            </w:r>
          </w:p>
        </w:tc>
      </w:tr>
      <w:tr w:rsidR="00BD3ADD" w14:paraId="02E2894D" w14:textId="77777777" w:rsidTr="004341DC">
        <w:tc>
          <w:tcPr>
            <w:tcW w:w="2263" w:type="dxa"/>
          </w:tcPr>
          <w:p w14:paraId="6243F20E" w14:textId="77777777" w:rsidR="00BD3ADD" w:rsidRDefault="00DD5CE2">
            <w:pPr>
              <w:pStyle w:val="afe"/>
              <w:rPr>
                <w:lang w:val="en-US"/>
              </w:rPr>
            </w:pPr>
            <w:r>
              <w:t>DOKUMENTAR</w:t>
            </w:r>
          </w:p>
        </w:tc>
        <w:tc>
          <w:tcPr>
            <w:tcW w:w="2894" w:type="dxa"/>
          </w:tcPr>
          <w:p w14:paraId="63A9DECC" w14:textId="77777777" w:rsidR="00BD3ADD" w:rsidRDefault="00DD5CE2">
            <w:pPr>
              <w:pStyle w:val="afe"/>
            </w:pPr>
            <w:r>
              <w:t>Акции документарные/бездокументарные</w:t>
            </w:r>
          </w:p>
        </w:tc>
        <w:tc>
          <w:tcPr>
            <w:tcW w:w="2068" w:type="dxa"/>
          </w:tcPr>
          <w:p w14:paraId="06D51E8A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126" w:type="dxa"/>
          </w:tcPr>
          <w:p w14:paraId="39015339" w14:textId="77777777" w:rsidR="00BD3ADD" w:rsidRDefault="00DD5CE2">
            <w:pPr>
              <w:pStyle w:val="afe"/>
            </w:pPr>
            <w:r>
              <w:t>Строка, длина = 1 знак.</w:t>
            </w:r>
            <w:r>
              <w:br/>
              <w:t>Принимает значения:</w:t>
            </w:r>
            <w:r>
              <w:br/>
              <w:t>0 – Нет;</w:t>
            </w:r>
            <w:r>
              <w:br/>
              <w:t>1 – Да.</w:t>
            </w:r>
            <w:r>
              <w:br/>
              <w:t>Обязательно, если FORMA_UCH_CAP = 1.</w:t>
            </w:r>
          </w:p>
        </w:tc>
      </w:tr>
      <w:tr w:rsidR="00BD3ADD" w14:paraId="0F2F1ADC" w14:textId="77777777" w:rsidTr="004341DC">
        <w:tc>
          <w:tcPr>
            <w:tcW w:w="2263" w:type="dxa"/>
          </w:tcPr>
          <w:p w14:paraId="47BA0F69" w14:textId="77777777" w:rsidR="00BD3ADD" w:rsidRDefault="00DD5CE2">
            <w:pPr>
              <w:pStyle w:val="afe"/>
              <w:rPr>
                <w:lang w:val="en-US"/>
              </w:rPr>
            </w:pPr>
            <w:r>
              <w:t>FORMA_UCH_CAP</w:t>
            </w:r>
          </w:p>
        </w:tc>
        <w:tc>
          <w:tcPr>
            <w:tcW w:w="2894" w:type="dxa"/>
          </w:tcPr>
          <w:p w14:paraId="47EE1114" w14:textId="77777777" w:rsidR="00BD3ADD" w:rsidRDefault="00DD5CE2">
            <w:pPr>
              <w:pStyle w:val="afe"/>
            </w:pPr>
            <w:r>
              <w:t>Форма участия в капитале</w:t>
            </w:r>
          </w:p>
        </w:tc>
        <w:tc>
          <w:tcPr>
            <w:tcW w:w="2068" w:type="dxa"/>
          </w:tcPr>
          <w:p w14:paraId="13120642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126" w:type="dxa"/>
          </w:tcPr>
          <w:p w14:paraId="3586CB39" w14:textId="77777777" w:rsidR="00BD3ADD" w:rsidRDefault="00DD5CE2">
            <w:pPr>
              <w:pStyle w:val="afe"/>
            </w:pPr>
            <w:r>
              <w:t>Строка, длина = 1 знак.</w:t>
            </w:r>
            <w:r>
              <w:br/>
              <w:t>Принимает значения:</w:t>
            </w:r>
            <w:r>
              <w:br/>
              <w:t>1 – Акции;</w:t>
            </w:r>
            <w:r>
              <w:br/>
              <w:t>2 – Вклады;</w:t>
            </w:r>
            <w:r>
              <w:br/>
              <w:t>3 – Иные формы участия в капитале.</w:t>
            </w:r>
            <w:r>
              <w:br/>
              <w:t>Обязательно, если VID_VL = 2.</w:t>
            </w:r>
          </w:p>
        </w:tc>
      </w:tr>
      <w:tr w:rsidR="00BD3ADD" w14:paraId="70EC5C77" w14:textId="77777777" w:rsidTr="004341DC">
        <w:tc>
          <w:tcPr>
            <w:tcW w:w="2263" w:type="dxa"/>
          </w:tcPr>
          <w:p w14:paraId="1D261289" w14:textId="77777777" w:rsidR="00BD3ADD" w:rsidRDefault="00DD5CE2">
            <w:pPr>
              <w:pStyle w:val="afe"/>
              <w:rPr>
                <w:lang w:val="en-US"/>
              </w:rPr>
            </w:pPr>
            <w:r>
              <w:t>GUID</w:t>
            </w:r>
          </w:p>
        </w:tc>
        <w:tc>
          <w:tcPr>
            <w:tcW w:w="2894" w:type="dxa"/>
          </w:tcPr>
          <w:p w14:paraId="58A1D67A" w14:textId="360E3D95" w:rsidR="00BD3ADD" w:rsidRDefault="00DD5CE2">
            <w:pPr>
              <w:pStyle w:val="afe"/>
            </w:pPr>
            <w:r>
              <w:t xml:space="preserve">(GUID) Уникальный код в </w:t>
            </w:r>
            <w:r w:rsidR="00146FE3" w:rsidRPr="00146FE3">
              <w:t>ИС Субъекта интеграции</w:t>
            </w:r>
            <w:r>
              <w:t xml:space="preserve"> объекта финансовый вложений</w:t>
            </w:r>
          </w:p>
        </w:tc>
        <w:tc>
          <w:tcPr>
            <w:tcW w:w="2068" w:type="dxa"/>
          </w:tcPr>
          <w:p w14:paraId="53ADF5D0" w14:textId="77777777" w:rsidR="00BD3ADD" w:rsidRDefault="00DD5CE2">
            <w:pPr>
              <w:pStyle w:val="afe"/>
            </w:pPr>
            <w:r>
              <w:t>Да</w:t>
            </w:r>
          </w:p>
        </w:tc>
        <w:tc>
          <w:tcPr>
            <w:tcW w:w="2126" w:type="dxa"/>
          </w:tcPr>
          <w:p w14:paraId="53BC1131" w14:textId="77777777" w:rsidR="00BD3ADD" w:rsidRDefault="00DD5CE2">
            <w:pPr>
              <w:pStyle w:val="afe"/>
            </w:pPr>
            <w:r>
              <w:t xml:space="preserve">Строка, длина </w:t>
            </w:r>
            <w:r>
              <w:rPr>
                <w:lang w:val="en-US"/>
              </w:rPr>
              <w:t>&lt;</w:t>
            </w:r>
            <w:r>
              <w:t>= 36 знаков.</w:t>
            </w:r>
          </w:p>
        </w:tc>
      </w:tr>
      <w:tr w:rsidR="00BD3ADD" w14:paraId="44DEBEC0" w14:textId="77777777" w:rsidTr="004341DC">
        <w:tc>
          <w:tcPr>
            <w:tcW w:w="2263" w:type="dxa"/>
          </w:tcPr>
          <w:p w14:paraId="36A42F00" w14:textId="77777777" w:rsidR="00BD3ADD" w:rsidRDefault="00DD5CE2">
            <w:pPr>
              <w:pStyle w:val="afe"/>
              <w:rPr>
                <w:lang w:val="en-US"/>
              </w:rPr>
            </w:pPr>
            <w:r>
              <w:t>KONTRAGENT</w:t>
            </w:r>
          </w:p>
        </w:tc>
        <w:tc>
          <w:tcPr>
            <w:tcW w:w="2894" w:type="dxa"/>
          </w:tcPr>
          <w:p w14:paraId="53ABF0E2" w14:textId="77777777" w:rsidR="00BD3ADD" w:rsidRPr="00223457" w:rsidRDefault="00DD5CE2">
            <w:pPr>
              <w:pStyle w:val="afe"/>
            </w:pPr>
            <w:r w:rsidRPr="00223457">
              <w:t>Контрагент объекта финансовых вложений</w:t>
            </w:r>
          </w:p>
        </w:tc>
        <w:tc>
          <w:tcPr>
            <w:tcW w:w="2068" w:type="dxa"/>
          </w:tcPr>
          <w:p w14:paraId="0644FECC" w14:textId="77777777" w:rsidR="00BD3ADD" w:rsidRPr="00223457" w:rsidRDefault="00DD5CE2">
            <w:pPr>
              <w:pStyle w:val="afe"/>
            </w:pPr>
            <w:r w:rsidRPr="00223457">
              <w:t>Нет</w:t>
            </w:r>
          </w:p>
        </w:tc>
        <w:tc>
          <w:tcPr>
            <w:tcW w:w="2126" w:type="dxa"/>
          </w:tcPr>
          <w:p w14:paraId="1FEF92C8" w14:textId="354C0DA3" w:rsidR="00BD3ADD" w:rsidRPr="00223457" w:rsidRDefault="00DD5CE2">
            <w:pPr>
              <w:pStyle w:val="afe"/>
            </w:pPr>
            <w:r w:rsidRPr="00223457">
              <w:t>Составной элемент, структура приведена в таблице «</w:t>
            </w:r>
            <w:r w:rsidRPr="00223457">
              <w:fldChar w:fldCharType="begin"/>
            </w:r>
            <w:r w:rsidRPr="00223457">
              <w:instrText xml:space="preserve"> REF _Ref190118984 \h  \* MERGEFORMAT </w:instrText>
            </w:r>
            <w:r w:rsidRPr="00223457">
              <w:fldChar w:fldCharType="separate"/>
            </w:r>
            <w:r w:rsidR="009A0D3D" w:rsidRPr="00223457">
              <w:t>Таблица 2.16 – Блок KONTRAGENT</w:t>
            </w:r>
            <w:r w:rsidRPr="00223457">
              <w:fldChar w:fldCharType="end"/>
            </w:r>
            <w:r w:rsidRPr="00223457">
              <w:t>»</w:t>
            </w:r>
          </w:p>
        </w:tc>
      </w:tr>
      <w:tr w:rsidR="00BD3ADD" w14:paraId="205A7898" w14:textId="77777777" w:rsidTr="004341DC">
        <w:tc>
          <w:tcPr>
            <w:tcW w:w="2263" w:type="dxa"/>
          </w:tcPr>
          <w:p w14:paraId="30489927" w14:textId="77777777" w:rsidR="00BD3ADD" w:rsidRDefault="00DD5CE2">
            <w:pPr>
              <w:pStyle w:val="afe"/>
              <w:rPr>
                <w:lang w:val="en-US"/>
              </w:rPr>
            </w:pPr>
            <w:r>
              <w:t>NAME</w:t>
            </w:r>
          </w:p>
        </w:tc>
        <w:tc>
          <w:tcPr>
            <w:tcW w:w="2894" w:type="dxa"/>
          </w:tcPr>
          <w:p w14:paraId="6C2838FE" w14:textId="77777777" w:rsidR="00BD3ADD" w:rsidRPr="00223457" w:rsidRDefault="00DD5CE2">
            <w:pPr>
              <w:pStyle w:val="afe"/>
            </w:pPr>
            <w:r w:rsidRPr="00223457">
              <w:t>Наименование объекта финансовых вложений</w:t>
            </w:r>
          </w:p>
        </w:tc>
        <w:tc>
          <w:tcPr>
            <w:tcW w:w="2068" w:type="dxa"/>
          </w:tcPr>
          <w:p w14:paraId="5E1F6195" w14:textId="22B7EFC4" w:rsidR="00BD3ADD" w:rsidRPr="00223457" w:rsidRDefault="004341DC">
            <w:pPr>
              <w:pStyle w:val="afe"/>
            </w:pPr>
            <w:r w:rsidRPr="00223457">
              <w:t>Нет</w:t>
            </w:r>
          </w:p>
        </w:tc>
        <w:tc>
          <w:tcPr>
            <w:tcW w:w="2126" w:type="dxa"/>
          </w:tcPr>
          <w:p w14:paraId="74EF6DF6" w14:textId="77777777" w:rsidR="00BD3ADD" w:rsidRPr="00223457" w:rsidRDefault="00DD5CE2">
            <w:pPr>
              <w:pStyle w:val="afe"/>
            </w:pPr>
            <w:r w:rsidRPr="00223457">
              <w:t>Строка, длина &lt;= 150 знаков.</w:t>
            </w:r>
          </w:p>
        </w:tc>
      </w:tr>
      <w:tr w:rsidR="00BD3ADD" w14:paraId="19788F54" w14:textId="77777777" w:rsidTr="004341DC">
        <w:tc>
          <w:tcPr>
            <w:tcW w:w="2263" w:type="dxa"/>
          </w:tcPr>
          <w:p w14:paraId="49D12D5E" w14:textId="77777777" w:rsidR="00BD3ADD" w:rsidRDefault="00DD5CE2">
            <w:pPr>
              <w:pStyle w:val="afe"/>
              <w:rPr>
                <w:lang w:val="en-US"/>
              </w:rPr>
            </w:pPr>
            <w:r>
              <w:t>NUM_REESTR</w:t>
            </w:r>
          </w:p>
        </w:tc>
        <w:tc>
          <w:tcPr>
            <w:tcW w:w="2894" w:type="dxa"/>
          </w:tcPr>
          <w:p w14:paraId="78C65A4B" w14:textId="77777777" w:rsidR="00BD3ADD" w:rsidRPr="00223457" w:rsidRDefault="00DD5CE2">
            <w:pPr>
              <w:pStyle w:val="afe"/>
            </w:pPr>
            <w:r w:rsidRPr="00223457">
              <w:t>Реестровый номер в РФИ</w:t>
            </w:r>
          </w:p>
        </w:tc>
        <w:tc>
          <w:tcPr>
            <w:tcW w:w="2068" w:type="dxa"/>
          </w:tcPr>
          <w:p w14:paraId="6C82E5B5" w14:textId="77777777" w:rsidR="00BD3ADD" w:rsidRPr="00223457" w:rsidRDefault="00DD5CE2">
            <w:pPr>
              <w:pStyle w:val="afe"/>
            </w:pPr>
            <w:r w:rsidRPr="00223457">
              <w:t>Нет</w:t>
            </w:r>
          </w:p>
        </w:tc>
        <w:tc>
          <w:tcPr>
            <w:tcW w:w="2126" w:type="dxa"/>
          </w:tcPr>
          <w:p w14:paraId="74B33155" w14:textId="77777777" w:rsidR="00BD3ADD" w:rsidRPr="00223457" w:rsidRDefault="00DD5CE2">
            <w:pPr>
              <w:pStyle w:val="afe"/>
            </w:pPr>
            <w:r w:rsidRPr="00223457">
              <w:t>Строка, длина &lt;= 12 знаков.</w:t>
            </w:r>
          </w:p>
        </w:tc>
      </w:tr>
      <w:tr w:rsidR="00BD3ADD" w14:paraId="79385943" w14:textId="77777777" w:rsidTr="004341DC">
        <w:tc>
          <w:tcPr>
            <w:tcW w:w="2263" w:type="dxa"/>
          </w:tcPr>
          <w:p w14:paraId="411F5053" w14:textId="77777777" w:rsidR="00BD3ADD" w:rsidRDefault="00DD5CE2">
            <w:pPr>
              <w:pStyle w:val="afe"/>
              <w:rPr>
                <w:lang w:val="en-US"/>
              </w:rPr>
            </w:pPr>
            <w:r>
              <w:t>REG_NOM</w:t>
            </w:r>
          </w:p>
        </w:tc>
        <w:tc>
          <w:tcPr>
            <w:tcW w:w="2894" w:type="dxa"/>
          </w:tcPr>
          <w:p w14:paraId="69594C94" w14:textId="77777777" w:rsidR="00BD3ADD" w:rsidRPr="00223457" w:rsidRDefault="00DD5CE2">
            <w:pPr>
              <w:pStyle w:val="afe"/>
            </w:pPr>
            <w:r w:rsidRPr="00223457">
              <w:t>Рег. номер выпуска ценных бумаг</w:t>
            </w:r>
          </w:p>
        </w:tc>
        <w:tc>
          <w:tcPr>
            <w:tcW w:w="2068" w:type="dxa"/>
          </w:tcPr>
          <w:p w14:paraId="21DBAE19" w14:textId="77777777" w:rsidR="00BD3ADD" w:rsidRPr="00223457" w:rsidRDefault="00DD5CE2">
            <w:pPr>
              <w:pStyle w:val="afe"/>
            </w:pPr>
            <w:r w:rsidRPr="00223457">
              <w:t>Нет</w:t>
            </w:r>
          </w:p>
        </w:tc>
        <w:tc>
          <w:tcPr>
            <w:tcW w:w="2126" w:type="dxa"/>
          </w:tcPr>
          <w:p w14:paraId="03B2B0E1" w14:textId="77777777" w:rsidR="00BD3ADD" w:rsidRPr="00223457" w:rsidRDefault="00DD5CE2">
            <w:pPr>
              <w:pStyle w:val="afe"/>
            </w:pPr>
            <w:r w:rsidRPr="00223457">
              <w:t>Строка, длина &lt;= 20 знаков.</w:t>
            </w:r>
          </w:p>
        </w:tc>
      </w:tr>
      <w:tr w:rsidR="00BD3ADD" w14:paraId="18F61BAE" w14:textId="77777777" w:rsidTr="004341DC">
        <w:tc>
          <w:tcPr>
            <w:tcW w:w="2263" w:type="dxa"/>
          </w:tcPr>
          <w:p w14:paraId="01C56205" w14:textId="77777777" w:rsidR="00BD3ADD" w:rsidRDefault="00DD5CE2">
            <w:pPr>
              <w:pStyle w:val="afe"/>
              <w:rPr>
                <w:lang w:val="en-US"/>
              </w:rPr>
            </w:pPr>
            <w:r>
              <w:t>VID_CENN_BUM</w:t>
            </w:r>
          </w:p>
        </w:tc>
        <w:tc>
          <w:tcPr>
            <w:tcW w:w="2894" w:type="dxa"/>
          </w:tcPr>
          <w:p w14:paraId="0C4E04E7" w14:textId="77777777" w:rsidR="00BD3ADD" w:rsidRPr="00223457" w:rsidRDefault="00DD5CE2">
            <w:pPr>
              <w:pStyle w:val="afe"/>
            </w:pPr>
            <w:r w:rsidRPr="00223457">
              <w:t>Вид ценной бумаги</w:t>
            </w:r>
          </w:p>
        </w:tc>
        <w:tc>
          <w:tcPr>
            <w:tcW w:w="2068" w:type="dxa"/>
          </w:tcPr>
          <w:p w14:paraId="281ED668" w14:textId="77777777" w:rsidR="00BD3ADD" w:rsidRPr="00223457" w:rsidRDefault="00DD5CE2">
            <w:pPr>
              <w:pStyle w:val="afe"/>
            </w:pPr>
            <w:r w:rsidRPr="00223457">
              <w:t>Нет</w:t>
            </w:r>
          </w:p>
        </w:tc>
        <w:tc>
          <w:tcPr>
            <w:tcW w:w="2126" w:type="dxa"/>
          </w:tcPr>
          <w:p w14:paraId="42141F00" w14:textId="77777777" w:rsidR="00BD3ADD" w:rsidRPr="00223457" w:rsidRDefault="00DD5CE2">
            <w:pPr>
              <w:pStyle w:val="afe"/>
            </w:pPr>
            <w:r w:rsidRPr="00223457">
              <w:t>Строка, длина = 1 знак.</w:t>
            </w:r>
            <w:r w:rsidRPr="00223457">
              <w:br/>
              <w:t>Принимает значения:</w:t>
            </w:r>
            <w:r w:rsidRPr="00223457">
              <w:br/>
              <w:t>1 – Облигация;</w:t>
            </w:r>
            <w:r w:rsidRPr="00223457">
              <w:br/>
              <w:t>2 – Вексель;</w:t>
            </w:r>
            <w:r w:rsidRPr="00223457">
              <w:br/>
              <w:t>3 – Инвестиционный пай.</w:t>
            </w:r>
            <w:r w:rsidRPr="00223457">
              <w:br/>
              <w:t>Обязательно, если VID_VL = 1.</w:t>
            </w:r>
          </w:p>
        </w:tc>
      </w:tr>
      <w:tr w:rsidR="00BD3ADD" w14:paraId="02031351" w14:textId="77777777" w:rsidTr="004341DC">
        <w:tc>
          <w:tcPr>
            <w:tcW w:w="2263" w:type="dxa"/>
          </w:tcPr>
          <w:p w14:paraId="3490A7BF" w14:textId="77777777" w:rsidR="00BD3ADD" w:rsidRDefault="00DD5CE2">
            <w:pPr>
              <w:pStyle w:val="afe"/>
              <w:rPr>
                <w:lang w:val="en-US"/>
              </w:rPr>
            </w:pPr>
            <w:r>
              <w:t>VID_VL</w:t>
            </w:r>
          </w:p>
        </w:tc>
        <w:tc>
          <w:tcPr>
            <w:tcW w:w="2894" w:type="dxa"/>
          </w:tcPr>
          <w:p w14:paraId="2C801371" w14:textId="77777777" w:rsidR="00BD3ADD" w:rsidRPr="00223457" w:rsidRDefault="00DD5CE2">
            <w:pPr>
              <w:pStyle w:val="afe"/>
            </w:pPr>
            <w:r w:rsidRPr="00223457">
              <w:t>Вид финансового вложения</w:t>
            </w:r>
          </w:p>
        </w:tc>
        <w:tc>
          <w:tcPr>
            <w:tcW w:w="2068" w:type="dxa"/>
          </w:tcPr>
          <w:p w14:paraId="4876B3B6" w14:textId="1A1B11CE" w:rsidR="00BD3ADD" w:rsidRPr="00223457" w:rsidRDefault="004341DC">
            <w:pPr>
              <w:pStyle w:val="afe"/>
            </w:pPr>
            <w:r w:rsidRPr="00223457">
              <w:t>Нет</w:t>
            </w:r>
          </w:p>
        </w:tc>
        <w:tc>
          <w:tcPr>
            <w:tcW w:w="2126" w:type="dxa"/>
          </w:tcPr>
          <w:p w14:paraId="0CD928E8" w14:textId="77777777" w:rsidR="00BD3ADD" w:rsidRPr="00223457" w:rsidRDefault="00DD5CE2">
            <w:pPr>
              <w:pStyle w:val="afe"/>
            </w:pPr>
            <w:r w:rsidRPr="00223457">
              <w:t>Строка, длина = 1 знак.</w:t>
            </w:r>
            <w:r w:rsidRPr="00223457">
              <w:br/>
              <w:t>Принимает значения:</w:t>
            </w:r>
            <w:r w:rsidRPr="00223457">
              <w:br/>
              <w:t>1 – Ценные бумаги (кроме акций);</w:t>
            </w:r>
            <w:r w:rsidRPr="00223457">
              <w:br/>
              <w:t>2 – Участие в капитале (включая акции);</w:t>
            </w:r>
            <w:r w:rsidRPr="00223457">
              <w:br/>
              <w:t>3 – Иные финансовые активы).</w:t>
            </w:r>
          </w:p>
        </w:tc>
      </w:tr>
    </w:tbl>
    <w:p w14:paraId="4B08C565" w14:textId="61CAA86B" w:rsidR="00BD3ADD" w:rsidRDefault="00DD5CE2">
      <w:pPr>
        <w:pStyle w:val="a4"/>
      </w:pPr>
      <w:r>
        <w:t>Структура элементов блока OS приведены в таблице «</w:t>
      </w:r>
      <w:r>
        <w:fldChar w:fldCharType="begin"/>
      </w:r>
      <w:r>
        <w:instrText xml:space="preserve"> REF _Ref190119355 \h </w:instrText>
      </w:r>
      <w:r>
        <w:fldChar w:fldCharType="separate"/>
      </w:r>
      <w:r w:rsidR="009A0D3D">
        <w:t xml:space="preserve">Таблица </w:t>
      </w:r>
      <w:r w:rsidR="009A0D3D">
        <w:rPr>
          <w:noProof/>
        </w:rPr>
        <w:t>2</w:t>
      </w:r>
      <w:r w:rsidR="009A0D3D">
        <w:t>.</w:t>
      </w:r>
      <w:r w:rsidR="009A0D3D">
        <w:rPr>
          <w:noProof/>
        </w:rPr>
        <w:t>29</w:t>
      </w:r>
      <w:r w:rsidR="009A0D3D">
        <w:t xml:space="preserve"> – Блок OS</w:t>
      </w:r>
      <w:r>
        <w:fldChar w:fldCharType="end"/>
      </w:r>
      <w:r>
        <w:t>».</w:t>
      </w:r>
    </w:p>
    <w:p w14:paraId="2A898BA9" w14:textId="5690C1A7" w:rsidR="00BD3ADD" w:rsidRDefault="00DD5CE2">
      <w:pPr>
        <w:pStyle w:val="ad"/>
      </w:pPr>
      <w:bookmarkStart w:id="80" w:name="_Ref190119355"/>
      <w:bookmarkStart w:id="81" w:name="_Toc211969416"/>
      <w:r>
        <w:t xml:space="preserve">Таблица </w:t>
      </w:r>
      <w:r w:rsidR="004D06AE">
        <w:fldChar w:fldCharType="begin"/>
      </w:r>
      <w:r w:rsidR="004D06AE">
        <w:instrText xml:space="preserve"> STYLEREF 1 \s </w:instrText>
      </w:r>
      <w:r w:rsidR="004D06AE">
        <w:fldChar w:fldCharType="separate"/>
      </w:r>
      <w:r w:rsidR="009A0D3D">
        <w:rPr>
          <w:noProof/>
        </w:rPr>
        <w:t>2</w:t>
      </w:r>
      <w:r w:rsidR="004D06AE">
        <w:rPr>
          <w:noProof/>
        </w:rPr>
        <w:fldChar w:fldCharType="end"/>
      </w:r>
      <w:r w:rsidR="003F5E6E">
        <w:t>.</w:t>
      </w:r>
      <w:r w:rsidR="004D06AE">
        <w:fldChar w:fldCharType="begin"/>
      </w:r>
      <w:r w:rsidR="004D06AE">
        <w:instrText xml:space="preserve"> SEQ Таблица \* ARABIC \s 1 </w:instrText>
      </w:r>
      <w:r w:rsidR="004D06AE">
        <w:fldChar w:fldCharType="separate"/>
      </w:r>
      <w:r w:rsidR="009A0D3D">
        <w:rPr>
          <w:noProof/>
        </w:rPr>
        <w:t>29</w:t>
      </w:r>
      <w:r w:rsidR="004D06AE">
        <w:rPr>
          <w:noProof/>
        </w:rPr>
        <w:fldChar w:fldCharType="end"/>
      </w:r>
      <w:r>
        <w:t xml:space="preserve"> – Блок OS</w:t>
      </w:r>
      <w:bookmarkEnd w:id="80"/>
      <w:bookmarkEnd w:id="81"/>
    </w:p>
    <w:tbl>
      <w:tblPr>
        <w:tblStyle w:val="aff"/>
        <w:tblW w:w="9345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697"/>
        <w:gridCol w:w="1979"/>
        <w:gridCol w:w="1859"/>
        <w:gridCol w:w="2810"/>
      </w:tblGrid>
      <w:tr w:rsidR="00BD3ADD" w14:paraId="4C40036C" w14:textId="77777777" w:rsidTr="004341DC">
        <w:trPr>
          <w:tblHeader/>
        </w:trPr>
        <w:tc>
          <w:tcPr>
            <w:tcW w:w="2700" w:type="dxa"/>
            <w:shd w:val="clear" w:color="auto" w:fill="D9D9D9" w:themeFill="background1" w:themeFillShade="D9"/>
            <w:vAlign w:val="center"/>
          </w:tcPr>
          <w:p w14:paraId="79BFA650" w14:textId="77777777" w:rsidR="00BD3ADD" w:rsidRDefault="00DD5CE2">
            <w:pPr>
              <w:pStyle w:val="aff0"/>
            </w:pPr>
            <w:r>
              <w:t>Код элемента</w:t>
            </w:r>
          </w:p>
        </w:tc>
        <w:tc>
          <w:tcPr>
            <w:tcW w:w="1982" w:type="dxa"/>
            <w:shd w:val="clear" w:color="auto" w:fill="D9D9D9" w:themeFill="background1" w:themeFillShade="D9"/>
            <w:vAlign w:val="center"/>
          </w:tcPr>
          <w:p w14:paraId="485C35AF" w14:textId="77777777" w:rsidR="00BD3ADD" w:rsidRDefault="00DD5CE2">
            <w:pPr>
              <w:pStyle w:val="aff0"/>
            </w:pPr>
            <w:r>
              <w:t>Наименование</w:t>
            </w:r>
          </w:p>
        </w:tc>
        <w:tc>
          <w:tcPr>
            <w:tcW w:w="1850" w:type="dxa"/>
            <w:shd w:val="clear" w:color="auto" w:fill="D9D9D9" w:themeFill="background1" w:themeFillShade="D9"/>
            <w:vAlign w:val="center"/>
          </w:tcPr>
          <w:p w14:paraId="148466B3" w14:textId="77777777" w:rsidR="00BD3ADD" w:rsidRDefault="00DD5CE2">
            <w:pPr>
              <w:pStyle w:val="aff0"/>
            </w:pPr>
            <w:r>
              <w:t>Обязательность</w:t>
            </w:r>
          </w:p>
        </w:tc>
        <w:tc>
          <w:tcPr>
            <w:tcW w:w="2813" w:type="dxa"/>
            <w:shd w:val="clear" w:color="auto" w:fill="D9D9D9" w:themeFill="background1" w:themeFillShade="D9"/>
          </w:tcPr>
          <w:p w14:paraId="366498A0" w14:textId="77777777" w:rsidR="00BD3ADD" w:rsidRDefault="00DD5CE2">
            <w:pPr>
              <w:pStyle w:val="aff0"/>
            </w:pPr>
            <w:r>
              <w:rPr>
                <w:lang w:val="en-US"/>
              </w:rPr>
              <w:t>Дополнительн</w:t>
            </w:r>
            <w:r>
              <w:t>ая информация</w:t>
            </w:r>
          </w:p>
        </w:tc>
      </w:tr>
      <w:tr w:rsidR="00BD3ADD" w14:paraId="18C8A157" w14:textId="77777777" w:rsidTr="004341DC">
        <w:tc>
          <w:tcPr>
            <w:tcW w:w="2700" w:type="dxa"/>
          </w:tcPr>
          <w:p w14:paraId="4ED02325" w14:textId="77777777" w:rsidR="00BD3ADD" w:rsidRDefault="00DD5CE2">
            <w:pPr>
              <w:pStyle w:val="afe"/>
              <w:rPr>
                <w:lang w:val="en-US"/>
              </w:rPr>
            </w:pPr>
            <w:r>
              <w:t>AMORT_GR</w:t>
            </w:r>
          </w:p>
        </w:tc>
        <w:tc>
          <w:tcPr>
            <w:tcW w:w="1982" w:type="dxa"/>
          </w:tcPr>
          <w:p w14:paraId="21E12546" w14:textId="77777777" w:rsidR="00BD3ADD" w:rsidRDefault="00DD5CE2">
            <w:pPr>
              <w:pStyle w:val="afe"/>
            </w:pPr>
            <w:r>
              <w:t>Амортизационная группа</w:t>
            </w:r>
          </w:p>
        </w:tc>
        <w:tc>
          <w:tcPr>
            <w:tcW w:w="1850" w:type="dxa"/>
          </w:tcPr>
          <w:p w14:paraId="555FB84F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813" w:type="dxa"/>
          </w:tcPr>
          <w:p w14:paraId="542E8C49" w14:textId="77777777" w:rsidR="00BD3ADD" w:rsidRDefault="00DD5CE2">
            <w:pPr>
              <w:pStyle w:val="afe"/>
            </w:pPr>
            <w:r>
              <w:t>Строка, длина = 2 знака.</w:t>
            </w:r>
            <w:r>
              <w:br/>
              <w:t>Принимает значения:</w:t>
            </w:r>
            <w:r>
              <w:br/>
              <w:t>01 – Первая группа (от 1 года до 2 лет включительно);</w:t>
            </w:r>
            <w:r>
              <w:br/>
              <w:t>02 – Вторая группа (свыше 2 лет до 3 лет включительно);</w:t>
            </w:r>
            <w:r>
              <w:br/>
              <w:t>03 – Третья группа (свыше 3 лет до 5 лет включительно);</w:t>
            </w:r>
            <w:r>
              <w:br/>
              <w:t>04 – Четвертая группа (свыше 5 лет до 7 лет включительно);</w:t>
            </w:r>
            <w:r>
              <w:br/>
              <w:t>05 – Пятая группа (свыше 7 лет до 10 лет включительно);</w:t>
            </w:r>
            <w:r>
              <w:br/>
              <w:t>06 – Шестая группа (свыше 10 лет до 15 лет включительно);</w:t>
            </w:r>
            <w:r>
              <w:br/>
              <w:t>07 – Седьмая группа (свыше 15 лет до 20 лет включительно);</w:t>
            </w:r>
            <w:r>
              <w:br/>
              <w:t>08 – Восьмая группа (свыше 20 лет до 25 лет включительно);</w:t>
            </w:r>
            <w:r>
              <w:br/>
              <w:t>09 – Девятая группа (свыше 25 лет до 30 лет включительно);</w:t>
            </w:r>
            <w:r>
              <w:br/>
              <w:t>10 – Десятая группа (свыше 30 лет);</w:t>
            </w:r>
            <w:r>
              <w:br/>
              <w:t>00 – Отдельная группа (п.1, ст.322 НК РФ).</w:t>
            </w:r>
          </w:p>
        </w:tc>
      </w:tr>
      <w:tr w:rsidR="00BD3ADD" w14:paraId="2510E551" w14:textId="77777777" w:rsidTr="004341DC">
        <w:tc>
          <w:tcPr>
            <w:tcW w:w="2700" w:type="dxa"/>
            <w:shd w:val="clear" w:color="auto" w:fill="auto"/>
          </w:tcPr>
          <w:p w14:paraId="63E251C2" w14:textId="77777777" w:rsidR="00BD3ADD" w:rsidRDefault="00DD5CE2">
            <w:pPr>
              <w:pStyle w:val="afe"/>
              <w:rPr>
                <w:lang w:val="en-US"/>
              </w:rPr>
            </w:pPr>
            <w:r>
              <w:t>DATA_EKSP</w:t>
            </w:r>
          </w:p>
        </w:tc>
        <w:tc>
          <w:tcPr>
            <w:tcW w:w="1982" w:type="dxa"/>
            <w:shd w:val="clear" w:color="auto" w:fill="auto"/>
          </w:tcPr>
          <w:p w14:paraId="7C67606E" w14:textId="77777777" w:rsidR="00BD3ADD" w:rsidRDefault="00DD5CE2">
            <w:pPr>
              <w:pStyle w:val="afe"/>
            </w:pPr>
            <w:r>
              <w:t>Дата ввода в эксплуатацию</w:t>
            </w:r>
          </w:p>
        </w:tc>
        <w:tc>
          <w:tcPr>
            <w:tcW w:w="1850" w:type="dxa"/>
            <w:shd w:val="clear" w:color="auto" w:fill="auto"/>
          </w:tcPr>
          <w:p w14:paraId="24EB5DD0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813" w:type="dxa"/>
            <w:shd w:val="clear" w:color="auto" w:fill="auto"/>
          </w:tcPr>
          <w:p w14:paraId="747AC628" w14:textId="77777777" w:rsidR="00BD3ADD" w:rsidRDefault="00DD5CE2">
            <w:pPr>
              <w:pStyle w:val="afe"/>
            </w:pPr>
            <w:r>
              <w:t>Дата</w:t>
            </w:r>
          </w:p>
        </w:tc>
      </w:tr>
      <w:tr w:rsidR="00BD3ADD" w14:paraId="401D4F50" w14:textId="77777777" w:rsidTr="004341DC">
        <w:tc>
          <w:tcPr>
            <w:tcW w:w="2700" w:type="dxa"/>
            <w:shd w:val="clear" w:color="auto" w:fill="auto"/>
          </w:tcPr>
          <w:p w14:paraId="143A26C6" w14:textId="77777777" w:rsidR="00BD3ADD" w:rsidRDefault="00DD5CE2">
            <w:pPr>
              <w:pStyle w:val="afe"/>
              <w:rPr>
                <w:lang w:val="en-US"/>
              </w:rPr>
            </w:pPr>
            <w:r>
              <w:t>DATA_VYP</w:t>
            </w:r>
          </w:p>
        </w:tc>
        <w:tc>
          <w:tcPr>
            <w:tcW w:w="1982" w:type="dxa"/>
            <w:shd w:val="clear" w:color="auto" w:fill="auto"/>
          </w:tcPr>
          <w:p w14:paraId="15EE454F" w14:textId="77777777" w:rsidR="00BD3ADD" w:rsidRDefault="00DD5CE2">
            <w:pPr>
              <w:pStyle w:val="afe"/>
            </w:pPr>
            <w:r>
              <w:t>Дата выпуска (изготовления)</w:t>
            </w:r>
          </w:p>
        </w:tc>
        <w:tc>
          <w:tcPr>
            <w:tcW w:w="1850" w:type="dxa"/>
            <w:shd w:val="clear" w:color="auto" w:fill="auto"/>
          </w:tcPr>
          <w:p w14:paraId="70E5B732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813" w:type="dxa"/>
            <w:shd w:val="clear" w:color="auto" w:fill="auto"/>
          </w:tcPr>
          <w:p w14:paraId="37B1EEA7" w14:textId="77777777" w:rsidR="00BD3ADD" w:rsidRDefault="00DD5CE2">
            <w:pPr>
              <w:pStyle w:val="afe"/>
            </w:pPr>
            <w:r>
              <w:t>Дата</w:t>
            </w:r>
          </w:p>
        </w:tc>
      </w:tr>
      <w:tr w:rsidR="00BD3ADD" w14:paraId="6C0F6C56" w14:textId="77777777" w:rsidTr="004341DC">
        <w:tc>
          <w:tcPr>
            <w:tcW w:w="2700" w:type="dxa"/>
          </w:tcPr>
          <w:p w14:paraId="3F789750" w14:textId="77777777" w:rsidR="00BD3ADD" w:rsidRDefault="00DD5CE2">
            <w:pPr>
              <w:pStyle w:val="afe"/>
              <w:rPr>
                <w:lang w:val="en-US"/>
              </w:rPr>
            </w:pPr>
            <w:r>
              <w:t>GUID</w:t>
            </w:r>
          </w:p>
        </w:tc>
        <w:tc>
          <w:tcPr>
            <w:tcW w:w="1982" w:type="dxa"/>
          </w:tcPr>
          <w:p w14:paraId="1051BD72" w14:textId="0DA58B00" w:rsidR="00BD3ADD" w:rsidRDefault="00DD5CE2">
            <w:pPr>
              <w:pStyle w:val="afe"/>
            </w:pPr>
            <w:r>
              <w:t xml:space="preserve">(GUID) Уникальный код в </w:t>
            </w:r>
            <w:r w:rsidR="00146FE3" w:rsidRPr="00146FE3">
              <w:t>ИС Субъекта интеграции</w:t>
            </w:r>
            <w:r>
              <w:t xml:space="preserve"> основного средства</w:t>
            </w:r>
          </w:p>
        </w:tc>
        <w:tc>
          <w:tcPr>
            <w:tcW w:w="1850" w:type="dxa"/>
          </w:tcPr>
          <w:p w14:paraId="2ADD68AD" w14:textId="77777777" w:rsidR="00BD3ADD" w:rsidRDefault="00DD5CE2">
            <w:pPr>
              <w:pStyle w:val="afe"/>
            </w:pPr>
            <w:r>
              <w:t>Да</w:t>
            </w:r>
          </w:p>
        </w:tc>
        <w:tc>
          <w:tcPr>
            <w:tcW w:w="2813" w:type="dxa"/>
          </w:tcPr>
          <w:p w14:paraId="0B057969" w14:textId="77777777" w:rsidR="00BD3ADD" w:rsidRDefault="00DD5CE2">
            <w:pPr>
              <w:pStyle w:val="afe"/>
            </w:pPr>
            <w:r>
              <w:t>Строка, длина &lt;= 36 знаков.</w:t>
            </w:r>
          </w:p>
        </w:tc>
      </w:tr>
      <w:tr w:rsidR="00BD3ADD" w14:paraId="1D041BC6" w14:textId="77777777" w:rsidTr="004341DC">
        <w:tc>
          <w:tcPr>
            <w:tcW w:w="2700" w:type="dxa"/>
            <w:shd w:val="clear" w:color="auto" w:fill="auto"/>
          </w:tcPr>
          <w:p w14:paraId="26BC0C1D" w14:textId="77777777" w:rsidR="00BD3ADD" w:rsidRDefault="00DD5CE2">
            <w:pPr>
              <w:pStyle w:val="afe"/>
              <w:rPr>
                <w:lang w:val="en-US"/>
              </w:rPr>
            </w:pPr>
            <w:r>
              <w:t>INV_NOMER</w:t>
            </w:r>
          </w:p>
        </w:tc>
        <w:tc>
          <w:tcPr>
            <w:tcW w:w="1982" w:type="dxa"/>
            <w:shd w:val="clear" w:color="auto" w:fill="auto"/>
          </w:tcPr>
          <w:p w14:paraId="17298B88" w14:textId="77777777" w:rsidR="00BD3ADD" w:rsidRPr="00223457" w:rsidRDefault="00DD5CE2">
            <w:pPr>
              <w:pStyle w:val="afe"/>
            </w:pPr>
            <w:r w:rsidRPr="00223457">
              <w:t>Инвентарный номер</w:t>
            </w:r>
          </w:p>
        </w:tc>
        <w:tc>
          <w:tcPr>
            <w:tcW w:w="1850" w:type="dxa"/>
            <w:shd w:val="clear" w:color="auto" w:fill="auto"/>
          </w:tcPr>
          <w:p w14:paraId="2FDA8F76" w14:textId="77777777" w:rsidR="00BD3ADD" w:rsidRPr="00223457" w:rsidRDefault="00DD5CE2">
            <w:pPr>
              <w:pStyle w:val="afe"/>
            </w:pPr>
            <w:r w:rsidRPr="00223457">
              <w:t>Нет</w:t>
            </w:r>
          </w:p>
        </w:tc>
        <w:tc>
          <w:tcPr>
            <w:tcW w:w="2813" w:type="dxa"/>
            <w:shd w:val="clear" w:color="auto" w:fill="auto"/>
          </w:tcPr>
          <w:p w14:paraId="6EBE7E67" w14:textId="77777777" w:rsidR="00BD3ADD" w:rsidRPr="00223457" w:rsidRDefault="00DD5CE2">
            <w:pPr>
              <w:pStyle w:val="afe"/>
            </w:pPr>
            <w:r w:rsidRPr="00223457">
              <w:t>Строка, длина &lt;= 36 знаков. Обязательный для группы счетов 101.10</w:t>
            </w:r>
          </w:p>
        </w:tc>
      </w:tr>
      <w:tr w:rsidR="00BD3ADD" w14:paraId="1E25E139" w14:textId="77777777" w:rsidTr="004341DC">
        <w:tc>
          <w:tcPr>
            <w:tcW w:w="2700" w:type="dxa"/>
          </w:tcPr>
          <w:p w14:paraId="41AA3333" w14:textId="77777777" w:rsidR="00BD3ADD" w:rsidRDefault="00DD5CE2">
            <w:pPr>
              <w:pStyle w:val="afe"/>
              <w:rPr>
                <w:lang w:val="en-US"/>
              </w:rPr>
            </w:pPr>
            <w:r>
              <w:t>NAME</w:t>
            </w:r>
          </w:p>
        </w:tc>
        <w:tc>
          <w:tcPr>
            <w:tcW w:w="1982" w:type="dxa"/>
          </w:tcPr>
          <w:p w14:paraId="397B152D" w14:textId="77777777" w:rsidR="00BD3ADD" w:rsidRPr="00223457" w:rsidRDefault="00DD5CE2">
            <w:pPr>
              <w:pStyle w:val="afe"/>
            </w:pPr>
            <w:r w:rsidRPr="00223457">
              <w:t>Полное наименование ОС</w:t>
            </w:r>
          </w:p>
        </w:tc>
        <w:tc>
          <w:tcPr>
            <w:tcW w:w="1850" w:type="dxa"/>
          </w:tcPr>
          <w:p w14:paraId="41E83D88" w14:textId="1B801093" w:rsidR="00BD3ADD" w:rsidRPr="00223457" w:rsidRDefault="004341DC">
            <w:pPr>
              <w:pStyle w:val="afe"/>
            </w:pPr>
            <w:r w:rsidRPr="00223457">
              <w:t>Нет</w:t>
            </w:r>
          </w:p>
        </w:tc>
        <w:tc>
          <w:tcPr>
            <w:tcW w:w="2813" w:type="dxa"/>
          </w:tcPr>
          <w:p w14:paraId="058D709D" w14:textId="77777777" w:rsidR="00BD3ADD" w:rsidRPr="00223457" w:rsidRDefault="00DD5CE2">
            <w:pPr>
              <w:pStyle w:val="afe"/>
            </w:pPr>
            <w:r w:rsidRPr="00223457">
              <w:t>Строка, длина &lt;= 300 знаков.</w:t>
            </w:r>
          </w:p>
        </w:tc>
      </w:tr>
      <w:tr w:rsidR="00BD3ADD" w14:paraId="352FDBE2" w14:textId="77777777" w:rsidTr="004341DC">
        <w:tc>
          <w:tcPr>
            <w:tcW w:w="2700" w:type="dxa"/>
            <w:shd w:val="clear" w:color="auto" w:fill="auto"/>
          </w:tcPr>
          <w:p w14:paraId="2E3E054D" w14:textId="77777777" w:rsidR="00BD3ADD" w:rsidRDefault="00DD5CE2">
            <w:pPr>
              <w:pStyle w:val="afe"/>
              <w:rPr>
                <w:lang w:val="en-US"/>
              </w:rPr>
            </w:pPr>
            <w:r>
              <w:t>NUM_INOY</w:t>
            </w:r>
          </w:p>
        </w:tc>
        <w:tc>
          <w:tcPr>
            <w:tcW w:w="1982" w:type="dxa"/>
            <w:shd w:val="clear" w:color="auto" w:fill="auto"/>
          </w:tcPr>
          <w:p w14:paraId="1C5E1A4A" w14:textId="77777777" w:rsidR="00BD3ADD" w:rsidRPr="00223457" w:rsidRDefault="00DD5CE2">
            <w:pPr>
              <w:pStyle w:val="afe"/>
            </w:pPr>
            <w:r w:rsidRPr="00223457">
              <w:t>Иной номер</w:t>
            </w:r>
          </w:p>
        </w:tc>
        <w:tc>
          <w:tcPr>
            <w:tcW w:w="1850" w:type="dxa"/>
            <w:shd w:val="clear" w:color="auto" w:fill="auto"/>
          </w:tcPr>
          <w:p w14:paraId="61234F04" w14:textId="77777777" w:rsidR="00BD3ADD" w:rsidRPr="00223457" w:rsidRDefault="00DD5CE2">
            <w:pPr>
              <w:pStyle w:val="afe"/>
            </w:pPr>
            <w:r w:rsidRPr="00223457">
              <w:t>Нет</w:t>
            </w:r>
          </w:p>
        </w:tc>
        <w:tc>
          <w:tcPr>
            <w:tcW w:w="2813" w:type="dxa"/>
            <w:shd w:val="clear" w:color="auto" w:fill="auto"/>
          </w:tcPr>
          <w:p w14:paraId="229B26E5" w14:textId="77777777" w:rsidR="00BD3ADD" w:rsidRPr="00223457" w:rsidRDefault="00DD5CE2">
            <w:pPr>
              <w:pStyle w:val="afe"/>
            </w:pPr>
            <w:r w:rsidRPr="00223457">
              <w:t>Строка, длина &lt;= 40 знаков.</w:t>
            </w:r>
          </w:p>
        </w:tc>
      </w:tr>
      <w:tr w:rsidR="00BD3ADD" w14:paraId="1DB3B6F5" w14:textId="77777777" w:rsidTr="004341DC">
        <w:tc>
          <w:tcPr>
            <w:tcW w:w="2700" w:type="dxa"/>
          </w:tcPr>
          <w:p w14:paraId="08134BE4" w14:textId="77777777" w:rsidR="00BD3ADD" w:rsidRDefault="00DD5CE2">
            <w:pPr>
              <w:pStyle w:val="afe"/>
            </w:pPr>
            <w:r>
              <w:t>NUM_KADASTR</w:t>
            </w:r>
          </w:p>
        </w:tc>
        <w:tc>
          <w:tcPr>
            <w:tcW w:w="1982" w:type="dxa"/>
          </w:tcPr>
          <w:p w14:paraId="675314AF" w14:textId="77777777" w:rsidR="00BD3ADD" w:rsidRPr="00223457" w:rsidRDefault="00DD5CE2">
            <w:pPr>
              <w:pStyle w:val="afe"/>
            </w:pPr>
            <w:r w:rsidRPr="00223457">
              <w:t>Кадастровый номер</w:t>
            </w:r>
          </w:p>
        </w:tc>
        <w:tc>
          <w:tcPr>
            <w:tcW w:w="1850" w:type="dxa"/>
          </w:tcPr>
          <w:p w14:paraId="794D79E1" w14:textId="77777777" w:rsidR="00BD3ADD" w:rsidRPr="00223457" w:rsidRDefault="00DD5CE2">
            <w:pPr>
              <w:pStyle w:val="afe"/>
            </w:pPr>
            <w:r w:rsidRPr="00223457">
              <w:t>Нет</w:t>
            </w:r>
          </w:p>
        </w:tc>
        <w:tc>
          <w:tcPr>
            <w:tcW w:w="2813" w:type="dxa"/>
          </w:tcPr>
          <w:p w14:paraId="2C4993B1" w14:textId="77777777" w:rsidR="00BD3ADD" w:rsidRPr="00223457" w:rsidRDefault="00DD5CE2">
            <w:pPr>
              <w:pStyle w:val="afe"/>
            </w:pPr>
            <w:r w:rsidRPr="00223457">
              <w:t>Строка, длина &lt;= 100 знаков.</w:t>
            </w:r>
          </w:p>
        </w:tc>
      </w:tr>
      <w:tr w:rsidR="00BD3ADD" w14:paraId="4B394D8B" w14:textId="77777777" w:rsidTr="004341DC">
        <w:tc>
          <w:tcPr>
            <w:tcW w:w="2700" w:type="dxa"/>
            <w:shd w:val="clear" w:color="auto" w:fill="auto"/>
          </w:tcPr>
          <w:p w14:paraId="127E9DB0" w14:textId="77777777" w:rsidR="00BD3ADD" w:rsidRDefault="00DD5CE2">
            <w:pPr>
              <w:pStyle w:val="afe"/>
              <w:rPr>
                <w:lang w:val="en-US"/>
              </w:rPr>
            </w:pPr>
            <w:r>
              <w:t>NUM_REESTR</w:t>
            </w:r>
          </w:p>
        </w:tc>
        <w:tc>
          <w:tcPr>
            <w:tcW w:w="1982" w:type="dxa"/>
            <w:shd w:val="clear" w:color="auto" w:fill="auto"/>
          </w:tcPr>
          <w:p w14:paraId="1E7423C2" w14:textId="77777777" w:rsidR="00BD3ADD" w:rsidRPr="00223457" w:rsidRDefault="00DD5CE2">
            <w:pPr>
              <w:pStyle w:val="afe"/>
            </w:pPr>
            <w:r w:rsidRPr="00223457">
              <w:t>Реестровый номер</w:t>
            </w:r>
          </w:p>
        </w:tc>
        <w:tc>
          <w:tcPr>
            <w:tcW w:w="1850" w:type="dxa"/>
            <w:shd w:val="clear" w:color="auto" w:fill="auto"/>
          </w:tcPr>
          <w:p w14:paraId="688C9381" w14:textId="77777777" w:rsidR="00BD3ADD" w:rsidRPr="00223457" w:rsidRDefault="00DD5CE2">
            <w:pPr>
              <w:pStyle w:val="afe"/>
            </w:pPr>
            <w:r w:rsidRPr="00223457">
              <w:t>Нет</w:t>
            </w:r>
          </w:p>
        </w:tc>
        <w:tc>
          <w:tcPr>
            <w:tcW w:w="2813" w:type="dxa"/>
            <w:shd w:val="clear" w:color="auto" w:fill="auto"/>
          </w:tcPr>
          <w:p w14:paraId="7403A762" w14:textId="77777777" w:rsidR="00BD3ADD" w:rsidRPr="00223457" w:rsidRDefault="00DD5CE2">
            <w:pPr>
              <w:pStyle w:val="afe"/>
            </w:pPr>
            <w:r w:rsidRPr="00223457">
              <w:t>Строка, длина &lt;= 40 знаков.</w:t>
            </w:r>
          </w:p>
        </w:tc>
      </w:tr>
      <w:tr w:rsidR="00BD3ADD" w14:paraId="01428DCD" w14:textId="77777777" w:rsidTr="004341DC">
        <w:tc>
          <w:tcPr>
            <w:tcW w:w="2700" w:type="dxa"/>
            <w:shd w:val="clear" w:color="auto" w:fill="auto"/>
          </w:tcPr>
          <w:p w14:paraId="7060998C" w14:textId="77777777" w:rsidR="00BD3ADD" w:rsidRDefault="00DD5CE2">
            <w:pPr>
              <w:pStyle w:val="afe"/>
              <w:rPr>
                <w:lang w:val="en-US"/>
              </w:rPr>
            </w:pPr>
            <w:r>
              <w:t>NUM_ZAVOD</w:t>
            </w:r>
          </w:p>
        </w:tc>
        <w:tc>
          <w:tcPr>
            <w:tcW w:w="1982" w:type="dxa"/>
            <w:shd w:val="clear" w:color="auto" w:fill="auto"/>
          </w:tcPr>
          <w:p w14:paraId="44EF77B6" w14:textId="77777777" w:rsidR="00BD3ADD" w:rsidRPr="00223457" w:rsidRDefault="00DD5CE2">
            <w:pPr>
              <w:pStyle w:val="afe"/>
            </w:pPr>
            <w:r w:rsidRPr="00223457">
              <w:t>Заводской номер</w:t>
            </w:r>
          </w:p>
        </w:tc>
        <w:tc>
          <w:tcPr>
            <w:tcW w:w="1850" w:type="dxa"/>
            <w:shd w:val="clear" w:color="auto" w:fill="auto"/>
          </w:tcPr>
          <w:p w14:paraId="31D051AB" w14:textId="77777777" w:rsidR="00BD3ADD" w:rsidRPr="00223457" w:rsidRDefault="00DD5CE2">
            <w:pPr>
              <w:pStyle w:val="afe"/>
            </w:pPr>
            <w:r w:rsidRPr="00223457">
              <w:t>Нет</w:t>
            </w:r>
          </w:p>
        </w:tc>
        <w:tc>
          <w:tcPr>
            <w:tcW w:w="2813" w:type="dxa"/>
            <w:shd w:val="clear" w:color="auto" w:fill="auto"/>
          </w:tcPr>
          <w:p w14:paraId="1FD9CAB7" w14:textId="77777777" w:rsidR="00BD3ADD" w:rsidRPr="00223457" w:rsidRDefault="00DD5CE2">
            <w:pPr>
              <w:pStyle w:val="afe"/>
            </w:pPr>
            <w:r w:rsidRPr="00223457">
              <w:t>Строка, длина &lt;= 40 знаков.</w:t>
            </w:r>
          </w:p>
        </w:tc>
      </w:tr>
      <w:tr w:rsidR="00BD3ADD" w14:paraId="5CA39917" w14:textId="77777777" w:rsidTr="004341DC">
        <w:tc>
          <w:tcPr>
            <w:tcW w:w="2700" w:type="dxa"/>
          </w:tcPr>
          <w:p w14:paraId="7146913D" w14:textId="77777777" w:rsidR="00BD3ADD" w:rsidRDefault="00DD5CE2">
            <w:pPr>
              <w:pStyle w:val="afe"/>
              <w:rPr>
                <w:lang w:val="en-US"/>
              </w:rPr>
            </w:pPr>
            <w:r>
              <w:t>OKOF</w:t>
            </w:r>
          </w:p>
        </w:tc>
        <w:tc>
          <w:tcPr>
            <w:tcW w:w="1982" w:type="dxa"/>
          </w:tcPr>
          <w:p w14:paraId="3B3ED1F7" w14:textId="0D4928E3" w:rsidR="00BD3ADD" w:rsidRPr="00223457" w:rsidRDefault="00DD5CE2">
            <w:pPr>
              <w:pStyle w:val="afe"/>
            </w:pPr>
            <w:r w:rsidRPr="00223457">
              <w:t xml:space="preserve">Код по </w:t>
            </w:r>
            <w:r w:rsidR="00223457" w:rsidRPr="00223457">
              <w:t>ОКОФ ОК</w:t>
            </w:r>
            <w:r w:rsidRPr="00223457">
              <w:t xml:space="preserve"> 013-2014 (СНС 2008)</w:t>
            </w:r>
          </w:p>
        </w:tc>
        <w:tc>
          <w:tcPr>
            <w:tcW w:w="1850" w:type="dxa"/>
          </w:tcPr>
          <w:p w14:paraId="7409B909" w14:textId="77777777" w:rsidR="00BD3ADD" w:rsidRPr="00223457" w:rsidRDefault="00DD5CE2">
            <w:pPr>
              <w:pStyle w:val="afe"/>
            </w:pPr>
            <w:r w:rsidRPr="00223457">
              <w:t>Нет</w:t>
            </w:r>
          </w:p>
        </w:tc>
        <w:tc>
          <w:tcPr>
            <w:tcW w:w="2813" w:type="dxa"/>
          </w:tcPr>
          <w:p w14:paraId="340C72F9" w14:textId="77777777" w:rsidR="00BD3ADD" w:rsidRPr="00223457" w:rsidRDefault="00DD5CE2">
            <w:pPr>
              <w:pStyle w:val="afe"/>
            </w:pPr>
            <w:r w:rsidRPr="00223457">
              <w:t>Строка, длина &lt;= 16 знаков.</w:t>
            </w:r>
          </w:p>
        </w:tc>
      </w:tr>
      <w:tr w:rsidR="00BD3ADD" w14:paraId="72ECC960" w14:textId="77777777" w:rsidTr="004341DC">
        <w:tc>
          <w:tcPr>
            <w:tcW w:w="2700" w:type="dxa"/>
          </w:tcPr>
          <w:p w14:paraId="0B34F102" w14:textId="77777777" w:rsidR="00BD3ADD" w:rsidRDefault="00DD5CE2">
            <w:pPr>
              <w:pStyle w:val="afe"/>
              <w:rPr>
                <w:lang w:val="en-US"/>
              </w:rPr>
            </w:pPr>
            <w:r>
              <w:t>OS_OBREMENENIE</w:t>
            </w:r>
          </w:p>
        </w:tc>
        <w:tc>
          <w:tcPr>
            <w:tcW w:w="1982" w:type="dxa"/>
          </w:tcPr>
          <w:p w14:paraId="090E918D" w14:textId="77777777" w:rsidR="00BD3ADD" w:rsidRPr="00223457" w:rsidRDefault="00DD5CE2">
            <w:pPr>
              <w:pStyle w:val="afe"/>
            </w:pPr>
            <w:r w:rsidRPr="00223457">
              <w:t>Информация об обременении</w:t>
            </w:r>
          </w:p>
        </w:tc>
        <w:tc>
          <w:tcPr>
            <w:tcW w:w="1850" w:type="dxa"/>
          </w:tcPr>
          <w:p w14:paraId="0EF28E11" w14:textId="77777777" w:rsidR="00BD3ADD" w:rsidRPr="00223457" w:rsidRDefault="00DD5CE2">
            <w:pPr>
              <w:pStyle w:val="afe"/>
            </w:pPr>
            <w:r w:rsidRPr="00223457">
              <w:t>Нет</w:t>
            </w:r>
          </w:p>
        </w:tc>
        <w:tc>
          <w:tcPr>
            <w:tcW w:w="2813" w:type="dxa"/>
          </w:tcPr>
          <w:p w14:paraId="0A40CC5D" w14:textId="68F788B5" w:rsidR="00BD3ADD" w:rsidRPr="00223457" w:rsidRDefault="00DD5CE2">
            <w:pPr>
              <w:pStyle w:val="afe"/>
            </w:pPr>
            <w:r w:rsidRPr="00223457">
              <w:t>Множественная ссылка, структура приведена в таблице «</w:t>
            </w:r>
            <w:r w:rsidRPr="00223457">
              <w:fldChar w:fldCharType="begin"/>
            </w:r>
            <w:r w:rsidRPr="00223457">
              <w:instrText xml:space="preserve"> REF _Ref190126576 \h </w:instrText>
            </w:r>
            <w:r w:rsidR="00223457">
              <w:instrText xml:space="preserve"> \* MERGEFORMAT </w:instrText>
            </w:r>
            <w:r w:rsidRPr="00223457">
              <w:fldChar w:fldCharType="separate"/>
            </w:r>
            <w:r w:rsidR="009A0D3D" w:rsidRPr="00223457">
              <w:t xml:space="preserve">Таблица </w:t>
            </w:r>
            <w:r w:rsidR="009A0D3D" w:rsidRPr="00223457">
              <w:rPr>
                <w:noProof/>
              </w:rPr>
              <w:t>2</w:t>
            </w:r>
            <w:r w:rsidR="009A0D3D" w:rsidRPr="00223457">
              <w:t>.</w:t>
            </w:r>
            <w:r w:rsidR="009A0D3D" w:rsidRPr="00223457">
              <w:rPr>
                <w:noProof/>
              </w:rPr>
              <w:t>32</w:t>
            </w:r>
            <w:r w:rsidR="009A0D3D" w:rsidRPr="00223457">
              <w:t xml:space="preserve"> – Блок OS_OBREMENENIE</w:t>
            </w:r>
            <w:r w:rsidRPr="00223457">
              <w:fldChar w:fldCharType="end"/>
            </w:r>
            <w:r w:rsidRPr="00223457">
              <w:t>»</w:t>
            </w:r>
          </w:p>
        </w:tc>
      </w:tr>
      <w:tr w:rsidR="00BD3ADD" w:rsidRPr="00223457" w14:paraId="547AE0C4" w14:textId="77777777" w:rsidTr="004341DC">
        <w:tc>
          <w:tcPr>
            <w:tcW w:w="2700" w:type="dxa"/>
          </w:tcPr>
          <w:p w14:paraId="00F64D8F" w14:textId="77777777" w:rsidR="00BD3ADD" w:rsidRPr="00223457" w:rsidRDefault="00DD5CE2">
            <w:pPr>
              <w:pStyle w:val="afe"/>
              <w:rPr>
                <w:lang w:val="en-US"/>
              </w:rPr>
            </w:pPr>
            <w:r w:rsidRPr="00223457">
              <w:t>OS_PRAVOOBLADANIE</w:t>
            </w:r>
          </w:p>
        </w:tc>
        <w:tc>
          <w:tcPr>
            <w:tcW w:w="1982" w:type="dxa"/>
          </w:tcPr>
          <w:p w14:paraId="040A06CC" w14:textId="77777777" w:rsidR="00BD3ADD" w:rsidRPr="00223457" w:rsidRDefault="00DD5CE2">
            <w:pPr>
              <w:pStyle w:val="afe"/>
            </w:pPr>
            <w:r w:rsidRPr="00223457">
              <w:t>Информация о документе, устанавливающем правообладание</w:t>
            </w:r>
          </w:p>
        </w:tc>
        <w:tc>
          <w:tcPr>
            <w:tcW w:w="1850" w:type="dxa"/>
          </w:tcPr>
          <w:p w14:paraId="0FB37B28" w14:textId="77777777" w:rsidR="00BD3ADD" w:rsidRPr="00223457" w:rsidRDefault="00DD5CE2">
            <w:pPr>
              <w:pStyle w:val="afe"/>
            </w:pPr>
            <w:r w:rsidRPr="00223457">
              <w:t>Нет</w:t>
            </w:r>
          </w:p>
        </w:tc>
        <w:tc>
          <w:tcPr>
            <w:tcW w:w="2813" w:type="dxa"/>
          </w:tcPr>
          <w:p w14:paraId="73887199" w14:textId="50E9BDA6" w:rsidR="00BD3ADD" w:rsidRPr="00223457" w:rsidRDefault="00DD5CE2">
            <w:pPr>
              <w:pStyle w:val="afe"/>
            </w:pPr>
            <w:r w:rsidRPr="00223457">
              <w:t>Множественная ссылка, структура приведена в таблице «</w:t>
            </w:r>
            <w:r w:rsidRPr="00223457">
              <w:fldChar w:fldCharType="begin"/>
            </w:r>
            <w:r w:rsidRPr="00223457">
              <w:instrText xml:space="preserve"> REF _Ref190126584 \h  \* MERGEFORMAT </w:instrText>
            </w:r>
            <w:r w:rsidRPr="00223457">
              <w:fldChar w:fldCharType="separate"/>
            </w:r>
            <w:r w:rsidR="009A0D3D" w:rsidRPr="00223457">
              <w:t>Таблица 2.33 – Блок OS_PRAVOOBLADANIE</w:t>
            </w:r>
            <w:r w:rsidRPr="00223457">
              <w:fldChar w:fldCharType="end"/>
            </w:r>
            <w:r w:rsidRPr="00223457">
              <w:t>»</w:t>
            </w:r>
          </w:p>
        </w:tc>
      </w:tr>
      <w:tr w:rsidR="00BD3ADD" w:rsidRPr="00223457" w14:paraId="3492890A" w14:textId="77777777" w:rsidTr="004341DC">
        <w:tc>
          <w:tcPr>
            <w:tcW w:w="2700" w:type="dxa"/>
          </w:tcPr>
          <w:p w14:paraId="090D97B2" w14:textId="77777777" w:rsidR="00BD3ADD" w:rsidRPr="00223457" w:rsidRDefault="00DD5CE2">
            <w:pPr>
              <w:pStyle w:val="afe"/>
              <w:rPr>
                <w:lang w:val="en-US"/>
              </w:rPr>
            </w:pPr>
            <w:r w:rsidRPr="00223457">
              <w:t>SPOSOB_AMORT</w:t>
            </w:r>
          </w:p>
        </w:tc>
        <w:tc>
          <w:tcPr>
            <w:tcW w:w="1982" w:type="dxa"/>
          </w:tcPr>
          <w:p w14:paraId="69814EFE" w14:textId="77777777" w:rsidR="00BD3ADD" w:rsidRPr="00223457" w:rsidRDefault="00DD5CE2">
            <w:pPr>
              <w:pStyle w:val="afe"/>
            </w:pPr>
            <w:r w:rsidRPr="00223457">
              <w:t>Способ начисления амортизации</w:t>
            </w:r>
          </w:p>
        </w:tc>
        <w:tc>
          <w:tcPr>
            <w:tcW w:w="1850" w:type="dxa"/>
          </w:tcPr>
          <w:p w14:paraId="20C0637B" w14:textId="77777777" w:rsidR="00BD3ADD" w:rsidRPr="00223457" w:rsidRDefault="00DD5CE2">
            <w:pPr>
              <w:pStyle w:val="afe"/>
            </w:pPr>
            <w:r w:rsidRPr="00223457">
              <w:t>Нет</w:t>
            </w:r>
          </w:p>
        </w:tc>
        <w:tc>
          <w:tcPr>
            <w:tcW w:w="2813" w:type="dxa"/>
          </w:tcPr>
          <w:p w14:paraId="0FB52D2B" w14:textId="77777777" w:rsidR="00BD3ADD" w:rsidRPr="00223457" w:rsidRDefault="00DD5CE2">
            <w:pPr>
              <w:pStyle w:val="afe"/>
            </w:pPr>
            <w:r w:rsidRPr="00223457">
              <w:t>Строка, длина = 2 знака.</w:t>
            </w:r>
            <w:r w:rsidRPr="00223457">
              <w:br/>
              <w:t>Принимает значения:</w:t>
            </w:r>
            <w:r w:rsidRPr="00223457">
              <w:br/>
              <w:t>01 – 100 % при вводе в эксплуатацию;</w:t>
            </w:r>
            <w:r w:rsidRPr="00223457">
              <w:br/>
              <w:t>02 – Линейный;</w:t>
            </w:r>
            <w:r w:rsidRPr="00223457">
              <w:br/>
              <w:t>03 – Уменьшаемого остатка;</w:t>
            </w:r>
            <w:r w:rsidRPr="00223457">
              <w:br/>
              <w:t>04 – Пропорционально объему продукции.</w:t>
            </w:r>
          </w:p>
        </w:tc>
      </w:tr>
      <w:tr w:rsidR="00BD3ADD" w:rsidRPr="00223457" w14:paraId="642BA061" w14:textId="77777777" w:rsidTr="004341DC">
        <w:tc>
          <w:tcPr>
            <w:tcW w:w="2700" w:type="dxa"/>
          </w:tcPr>
          <w:p w14:paraId="74A003DF" w14:textId="77777777" w:rsidR="00BD3ADD" w:rsidRPr="00223457" w:rsidRDefault="00DD5CE2">
            <w:pPr>
              <w:pStyle w:val="afe"/>
              <w:rPr>
                <w:lang w:val="en-US"/>
              </w:rPr>
            </w:pPr>
            <w:r w:rsidRPr="00223457">
              <w:t>SQUARE</w:t>
            </w:r>
          </w:p>
        </w:tc>
        <w:tc>
          <w:tcPr>
            <w:tcW w:w="1982" w:type="dxa"/>
          </w:tcPr>
          <w:p w14:paraId="39C1678A" w14:textId="77777777" w:rsidR="00BD3ADD" w:rsidRPr="00223457" w:rsidRDefault="00DD5CE2">
            <w:pPr>
              <w:pStyle w:val="afe"/>
            </w:pPr>
            <w:r w:rsidRPr="00223457">
              <w:t>Общая площадь</w:t>
            </w:r>
          </w:p>
        </w:tc>
        <w:tc>
          <w:tcPr>
            <w:tcW w:w="1850" w:type="dxa"/>
          </w:tcPr>
          <w:p w14:paraId="4BADF7C4" w14:textId="77777777" w:rsidR="00BD3ADD" w:rsidRPr="00223457" w:rsidRDefault="00DD5CE2">
            <w:pPr>
              <w:pStyle w:val="afe"/>
            </w:pPr>
            <w:r w:rsidRPr="00223457">
              <w:t>Нет</w:t>
            </w:r>
          </w:p>
        </w:tc>
        <w:tc>
          <w:tcPr>
            <w:tcW w:w="2813" w:type="dxa"/>
          </w:tcPr>
          <w:p w14:paraId="6C0703DA" w14:textId="77777777" w:rsidR="00BD3ADD" w:rsidRPr="00223457" w:rsidRDefault="00DD5CE2">
            <w:pPr>
              <w:pStyle w:val="afe"/>
            </w:pPr>
            <w:r w:rsidRPr="00223457">
              <w:t>Число</w:t>
            </w:r>
          </w:p>
        </w:tc>
      </w:tr>
      <w:tr w:rsidR="00BD3ADD" w:rsidRPr="00223457" w14:paraId="653C0547" w14:textId="77777777" w:rsidTr="004341DC">
        <w:tc>
          <w:tcPr>
            <w:tcW w:w="2700" w:type="dxa"/>
          </w:tcPr>
          <w:p w14:paraId="78B48F83" w14:textId="77777777" w:rsidR="00BD3ADD" w:rsidRPr="00223457" w:rsidRDefault="00DD5CE2">
            <w:pPr>
              <w:pStyle w:val="afe"/>
              <w:rPr>
                <w:lang w:val="en-US"/>
              </w:rPr>
            </w:pPr>
            <w:r w:rsidRPr="00223457">
              <w:t>SROK</w:t>
            </w:r>
          </w:p>
        </w:tc>
        <w:tc>
          <w:tcPr>
            <w:tcW w:w="1982" w:type="dxa"/>
          </w:tcPr>
          <w:p w14:paraId="41F29278" w14:textId="77777777" w:rsidR="00BD3ADD" w:rsidRPr="00223457" w:rsidRDefault="00DD5CE2">
            <w:pPr>
              <w:pStyle w:val="afe"/>
            </w:pPr>
            <w:r w:rsidRPr="00223457">
              <w:t>Срок полезного использования, мес.</w:t>
            </w:r>
          </w:p>
        </w:tc>
        <w:tc>
          <w:tcPr>
            <w:tcW w:w="1850" w:type="dxa"/>
          </w:tcPr>
          <w:p w14:paraId="11E9E56E" w14:textId="77777777" w:rsidR="00BD3ADD" w:rsidRPr="00223457" w:rsidRDefault="00DD5CE2">
            <w:pPr>
              <w:pStyle w:val="afe"/>
            </w:pPr>
            <w:r w:rsidRPr="00223457">
              <w:t>Нет</w:t>
            </w:r>
          </w:p>
        </w:tc>
        <w:tc>
          <w:tcPr>
            <w:tcW w:w="2813" w:type="dxa"/>
          </w:tcPr>
          <w:p w14:paraId="55136CA6" w14:textId="77777777" w:rsidR="00BD3ADD" w:rsidRPr="00223457" w:rsidRDefault="00DD5CE2">
            <w:pPr>
              <w:pStyle w:val="afe"/>
            </w:pPr>
            <w:r w:rsidRPr="00223457">
              <w:t>Число</w:t>
            </w:r>
          </w:p>
        </w:tc>
      </w:tr>
    </w:tbl>
    <w:p w14:paraId="4AA360FD" w14:textId="4AB25751" w:rsidR="00BD3ADD" w:rsidRPr="00223457" w:rsidRDefault="00DD5CE2">
      <w:pPr>
        <w:pStyle w:val="a4"/>
      </w:pPr>
      <w:r w:rsidRPr="00223457">
        <w:t>Структура элементов блока OS_NMA_NPA_ARENDA приведены в таблице «</w:t>
      </w:r>
      <w:r w:rsidRPr="00223457">
        <w:fldChar w:fldCharType="begin"/>
      </w:r>
      <w:r w:rsidRPr="00223457">
        <w:instrText xml:space="preserve"> REF _Ref190119385 \h </w:instrText>
      </w:r>
      <w:r w:rsidR="00223457">
        <w:instrText xml:space="preserve"> \* MERGEFORMAT </w:instrText>
      </w:r>
      <w:r w:rsidRPr="00223457">
        <w:fldChar w:fldCharType="separate"/>
      </w:r>
      <w:r w:rsidR="009A0D3D" w:rsidRPr="00223457">
        <w:t xml:space="preserve">Таблица </w:t>
      </w:r>
      <w:r w:rsidR="009A0D3D" w:rsidRPr="00223457">
        <w:rPr>
          <w:noProof/>
        </w:rPr>
        <w:t>2</w:t>
      </w:r>
      <w:r w:rsidR="009A0D3D" w:rsidRPr="00223457">
        <w:t>.</w:t>
      </w:r>
      <w:r w:rsidR="009A0D3D" w:rsidRPr="00223457">
        <w:rPr>
          <w:noProof/>
        </w:rPr>
        <w:t>30</w:t>
      </w:r>
      <w:r w:rsidR="009A0D3D" w:rsidRPr="00223457">
        <w:t xml:space="preserve"> – Блок </w:t>
      </w:r>
      <w:r w:rsidR="009A0D3D" w:rsidRPr="00223457">
        <w:rPr>
          <w:lang w:val="en-US"/>
        </w:rPr>
        <w:t>OS</w:t>
      </w:r>
      <w:r w:rsidR="009A0D3D" w:rsidRPr="00223457">
        <w:t>_</w:t>
      </w:r>
      <w:r w:rsidR="009A0D3D" w:rsidRPr="00223457">
        <w:rPr>
          <w:lang w:val="en-US"/>
        </w:rPr>
        <w:t>NMA</w:t>
      </w:r>
      <w:r w:rsidR="009A0D3D" w:rsidRPr="00223457">
        <w:t>_</w:t>
      </w:r>
      <w:r w:rsidR="009A0D3D" w:rsidRPr="00223457">
        <w:rPr>
          <w:lang w:val="en-US"/>
        </w:rPr>
        <w:t>NPA</w:t>
      </w:r>
      <w:r w:rsidR="009A0D3D" w:rsidRPr="00223457">
        <w:t>_</w:t>
      </w:r>
      <w:r w:rsidR="009A0D3D" w:rsidRPr="00223457">
        <w:rPr>
          <w:lang w:val="en-US"/>
        </w:rPr>
        <w:t>ARENDA</w:t>
      </w:r>
      <w:r w:rsidRPr="00223457">
        <w:fldChar w:fldCharType="end"/>
      </w:r>
      <w:r w:rsidRPr="00223457">
        <w:t>».</w:t>
      </w:r>
    </w:p>
    <w:p w14:paraId="78CCAED6" w14:textId="224E9A5F" w:rsidR="00BD3ADD" w:rsidRPr="00223457" w:rsidRDefault="00DD5CE2">
      <w:pPr>
        <w:pStyle w:val="ad"/>
        <w:rPr>
          <w:lang w:val="en-US"/>
        </w:rPr>
      </w:pPr>
      <w:bookmarkStart w:id="82" w:name="_Ref190119385"/>
      <w:bookmarkStart w:id="83" w:name="_Toc211969417"/>
      <w:r w:rsidRPr="00223457">
        <w:t>Таблица</w:t>
      </w:r>
      <w:r w:rsidRPr="00223457">
        <w:rPr>
          <w:lang w:val="en-US"/>
        </w:rPr>
        <w:t xml:space="preserve"> </w:t>
      </w:r>
      <w:r w:rsidR="003F5E6E" w:rsidRPr="00223457">
        <w:rPr>
          <w:lang w:val="en-US"/>
        </w:rPr>
        <w:fldChar w:fldCharType="begin"/>
      </w:r>
      <w:r w:rsidR="003F5E6E" w:rsidRPr="00223457">
        <w:rPr>
          <w:lang w:val="en-US"/>
        </w:rPr>
        <w:instrText xml:space="preserve"> STYLEREF 1 \s </w:instrText>
      </w:r>
      <w:r w:rsidR="003F5E6E" w:rsidRPr="00223457">
        <w:rPr>
          <w:lang w:val="en-US"/>
        </w:rPr>
        <w:fldChar w:fldCharType="separate"/>
      </w:r>
      <w:r w:rsidR="009A0D3D" w:rsidRPr="00223457">
        <w:rPr>
          <w:noProof/>
          <w:lang w:val="en-US"/>
        </w:rPr>
        <w:t>2</w:t>
      </w:r>
      <w:r w:rsidR="003F5E6E" w:rsidRPr="00223457">
        <w:rPr>
          <w:lang w:val="en-US"/>
        </w:rPr>
        <w:fldChar w:fldCharType="end"/>
      </w:r>
      <w:r w:rsidR="003F5E6E" w:rsidRPr="00223457">
        <w:rPr>
          <w:lang w:val="en-US"/>
        </w:rPr>
        <w:t>.</w:t>
      </w:r>
      <w:r w:rsidR="003F5E6E" w:rsidRPr="00223457">
        <w:rPr>
          <w:lang w:val="en-US"/>
        </w:rPr>
        <w:fldChar w:fldCharType="begin"/>
      </w:r>
      <w:r w:rsidR="003F5E6E" w:rsidRPr="00223457">
        <w:rPr>
          <w:lang w:val="en-US"/>
        </w:rPr>
        <w:instrText xml:space="preserve"> SEQ Таблица \* ARABIC \s 1 </w:instrText>
      </w:r>
      <w:r w:rsidR="003F5E6E" w:rsidRPr="00223457">
        <w:rPr>
          <w:lang w:val="en-US"/>
        </w:rPr>
        <w:fldChar w:fldCharType="separate"/>
      </w:r>
      <w:r w:rsidR="009A0D3D" w:rsidRPr="00223457">
        <w:rPr>
          <w:noProof/>
          <w:lang w:val="en-US"/>
        </w:rPr>
        <w:t>30</w:t>
      </w:r>
      <w:r w:rsidR="003F5E6E" w:rsidRPr="00223457">
        <w:rPr>
          <w:lang w:val="en-US"/>
        </w:rPr>
        <w:fldChar w:fldCharType="end"/>
      </w:r>
      <w:r w:rsidRPr="00223457">
        <w:rPr>
          <w:lang w:val="en-US"/>
        </w:rPr>
        <w:t xml:space="preserve"> – </w:t>
      </w:r>
      <w:r w:rsidRPr="00223457">
        <w:t>Блок</w:t>
      </w:r>
      <w:r w:rsidRPr="00223457">
        <w:rPr>
          <w:lang w:val="en-US"/>
        </w:rPr>
        <w:t xml:space="preserve"> OS_NMA_NPA_ARENDA</w:t>
      </w:r>
      <w:bookmarkEnd w:id="82"/>
      <w:bookmarkEnd w:id="83"/>
    </w:p>
    <w:tbl>
      <w:tblPr>
        <w:tblStyle w:val="aff"/>
        <w:tblW w:w="935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405"/>
        <w:gridCol w:w="1962"/>
        <w:gridCol w:w="2309"/>
        <w:gridCol w:w="2675"/>
      </w:tblGrid>
      <w:tr w:rsidR="00BD3ADD" w:rsidRPr="00223457" w14:paraId="694D9C21" w14:textId="77777777" w:rsidTr="004341DC">
        <w:trPr>
          <w:tblHeader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5F5C3B48" w14:textId="77777777" w:rsidR="00BD3ADD" w:rsidRPr="00223457" w:rsidRDefault="00DD5CE2">
            <w:pPr>
              <w:pStyle w:val="aff0"/>
            </w:pPr>
            <w:r w:rsidRPr="00223457">
              <w:t>Код элемента</w:t>
            </w:r>
          </w:p>
        </w:tc>
        <w:tc>
          <w:tcPr>
            <w:tcW w:w="1962" w:type="dxa"/>
            <w:shd w:val="clear" w:color="auto" w:fill="D9D9D9" w:themeFill="background1" w:themeFillShade="D9"/>
            <w:vAlign w:val="center"/>
          </w:tcPr>
          <w:p w14:paraId="705B1697" w14:textId="77777777" w:rsidR="00BD3ADD" w:rsidRPr="00223457" w:rsidRDefault="00DD5CE2">
            <w:pPr>
              <w:pStyle w:val="aff0"/>
            </w:pPr>
            <w:r w:rsidRPr="00223457">
              <w:t>Наименование</w:t>
            </w:r>
          </w:p>
        </w:tc>
        <w:tc>
          <w:tcPr>
            <w:tcW w:w="2309" w:type="dxa"/>
            <w:shd w:val="clear" w:color="auto" w:fill="D9D9D9" w:themeFill="background1" w:themeFillShade="D9"/>
            <w:vAlign w:val="center"/>
          </w:tcPr>
          <w:p w14:paraId="717E8C19" w14:textId="77777777" w:rsidR="00BD3ADD" w:rsidRPr="00223457" w:rsidRDefault="00DD5CE2">
            <w:pPr>
              <w:pStyle w:val="aff0"/>
            </w:pPr>
            <w:r w:rsidRPr="00223457">
              <w:t>Обязательность</w:t>
            </w:r>
          </w:p>
        </w:tc>
        <w:tc>
          <w:tcPr>
            <w:tcW w:w="2675" w:type="dxa"/>
            <w:shd w:val="clear" w:color="auto" w:fill="D9D9D9" w:themeFill="background1" w:themeFillShade="D9"/>
          </w:tcPr>
          <w:p w14:paraId="1ED194FE" w14:textId="77777777" w:rsidR="00BD3ADD" w:rsidRPr="00223457" w:rsidRDefault="00DD5CE2">
            <w:pPr>
              <w:pStyle w:val="aff0"/>
            </w:pPr>
            <w:r w:rsidRPr="00223457">
              <w:rPr>
                <w:lang w:val="en-US"/>
              </w:rPr>
              <w:t>Дополнительн</w:t>
            </w:r>
            <w:r w:rsidRPr="00223457">
              <w:t>ая информация</w:t>
            </w:r>
          </w:p>
        </w:tc>
      </w:tr>
      <w:tr w:rsidR="00BD3ADD" w:rsidRPr="00223457" w14:paraId="3AFAB84F" w14:textId="77777777" w:rsidTr="004341DC">
        <w:tc>
          <w:tcPr>
            <w:tcW w:w="2405" w:type="dxa"/>
          </w:tcPr>
          <w:p w14:paraId="616B7F3E" w14:textId="77777777" w:rsidR="00BD3ADD" w:rsidRPr="00223457" w:rsidRDefault="00DD5CE2">
            <w:pPr>
              <w:pStyle w:val="afe"/>
              <w:rPr>
                <w:lang w:val="en-US"/>
              </w:rPr>
            </w:pPr>
            <w:r w:rsidRPr="00223457">
              <w:t>GUID</w:t>
            </w:r>
          </w:p>
        </w:tc>
        <w:tc>
          <w:tcPr>
            <w:tcW w:w="1962" w:type="dxa"/>
          </w:tcPr>
          <w:p w14:paraId="73FD64E2" w14:textId="6F3F0D86" w:rsidR="00BD3ADD" w:rsidRPr="00223457" w:rsidRDefault="00DD5CE2">
            <w:pPr>
              <w:pStyle w:val="afe"/>
            </w:pPr>
            <w:r w:rsidRPr="00223457">
              <w:t xml:space="preserve">(GUID) Уникальный код в </w:t>
            </w:r>
            <w:r w:rsidR="00146FE3" w:rsidRPr="00146FE3">
              <w:t>ИС Субъекта интеграции</w:t>
            </w:r>
            <w:r w:rsidRPr="00223457">
              <w:t xml:space="preserve"> объекта прав пользования</w:t>
            </w:r>
          </w:p>
        </w:tc>
        <w:tc>
          <w:tcPr>
            <w:tcW w:w="2309" w:type="dxa"/>
          </w:tcPr>
          <w:p w14:paraId="5B141980" w14:textId="77777777" w:rsidR="00BD3ADD" w:rsidRPr="00223457" w:rsidRDefault="00DD5CE2">
            <w:pPr>
              <w:pStyle w:val="afe"/>
            </w:pPr>
            <w:r w:rsidRPr="00223457">
              <w:t>Да</w:t>
            </w:r>
          </w:p>
        </w:tc>
        <w:tc>
          <w:tcPr>
            <w:tcW w:w="2675" w:type="dxa"/>
          </w:tcPr>
          <w:p w14:paraId="2D2336D1" w14:textId="77777777" w:rsidR="00BD3ADD" w:rsidRPr="00223457" w:rsidRDefault="00DD5CE2">
            <w:pPr>
              <w:pStyle w:val="afe"/>
            </w:pPr>
            <w:r w:rsidRPr="00223457">
              <w:t xml:space="preserve">Строка, длина </w:t>
            </w:r>
            <w:r w:rsidRPr="00223457">
              <w:rPr>
                <w:lang w:val="en-US"/>
              </w:rPr>
              <w:t>&lt;</w:t>
            </w:r>
            <w:r w:rsidRPr="00223457">
              <w:t>=</w:t>
            </w:r>
            <w:r w:rsidRPr="00223457">
              <w:rPr>
                <w:lang w:val="en-US"/>
              </w:rPr>
              <w:t xml:space="preserve"> </w:t>
            </w:r>
            <w:r w:rsidRPr="00223457">
              <w:t>36 знаков.</w:t>
            </w:r>
          </w:p>
        </w:tc>
      </w:tr>
      <w:tr w:rsidR="00BD3ADD" w14:paraId="25D9CA42" w14:textId="77777777" w:rsidTr="004341DC">
        <w:tc>
          <w:tcPr>
            <w:tcW w:w="2405" w:type="dxa"/>
          </w:tcPr>
          <w:p w14:paraId="3F7D7402" w14:textId="77777777" w:rsidR="00BD3ADD" w:rsidRPr="00223457" w:rsidRDefault="00DD5CE2">
            <w:pPr>
              <w:pStyle w:val="afe"/>
              <w:rPr>
                <w:lang w:val="en-US"/>
              </w:rPr>
            </w:pPr>
            <w:r w:rsidRPr="00223457">
              <w:t>NAME</w:t>
            </w:r>
          </w:p>
        </w:tc>
        <w:tc>
          <w:tcPr>
            <w:tcW w:w="1962" w:type="dxa"/>
          </w:tcPr>
          <w:p w14:paraId="4AD84B3D" w14:textId="77777777" w:rsidR="00BD3ADD" w:rsidRPr="00223457" w:rsidRDefault="00DD5CE2">
            <w:pPr>
              <w:pStyle w:val="afe"/>
            </w:pPr>
            <w:r w:rsidRPr="00223457">
              <w:t>Полное наименование объекта прав пользования</w:t>
            </w:r>
          </w:p>
        </w:tc>
        <w:tc>
          <w:tcPr>
            <w:tcW w:w="2309" w:type="dxa"/>
          </w:tcPr>
          <w:p w14:paraId="66CB4D2F" w14:textId="31E449FD" w:rsidR="00BD3ADD" w:rsidRPr="00223457" w:rsidRDefault="004341DC">
            <w:pPr>
              <w:pStyle w:val="afe"/>
            </w:pPr>
            <w:r w:rsidRPr="00223457">
              <w:t>Нет</w:t>
            </w:r>
          </w:p>
        </w:tc>
        <w:tc>
          <w:tcPr>
            <w:tcW w:w="2675" w:type="dxa"/>
          </w:tcPr>
          <w:p w14:paraId="205CDEBD" w14:textId="77777777" w:rsidR="00BD3ADD" w:rsidRDefault="00DD5CE2">
            <w:pPr>
              <w:pStyle w:val="afe"/>
            </w:pPr>
            <w:r w:rsidRPr="00223457">
              <w:t>Строка, длина &lt;= 300 знаков.</w:t>
            </w:r>
          </w:p>
        </w:tc>
      </w:tr>
      <w:tr w:rsidR="00BD3ADD" w14:paraId="55A915CC" w14:textId="77777777" w:rsidTr="004341DC">
        <w:tc>
          <w:tcPr>
            <w:tcW w:w="2405" w:type="dxa"/>
          </w:tcPr>
          <w:p w14:paraId="2F311866" w14:textId="77777777" w:rsidR="00BD3ADD" w:rsidRDefault="00DD5CE2">
            <w:pPr>
              <w:pStyle w:val="afe"/>
              <w:rPr>
                <w:lang w:val="en-US"/>
              </w:rPr>
            </w:pPr>
            <w:r>
              <w:t>NUM_KADASTR</w:t>
            </w:r>
          </w:p>
        </w:tc>
        <w:tc>
          <w:tcPr>
            <w:tcW w:w="1962" w:type="dxa"/>
          </w:tcPr>
          <w:p w14:paraId="0981D368" w14:textId="77777777" w:rsidR="00BD3ADD" w:rsidRDefault="00DD5CE2">
            <w:pPr>
              <w:pStyle w:val="afe"/>
            </w:pPr>
            <w:r>
              <w:t>Кадастровый номер</w:t>
            </w:r>
          </w:p>
        </w:tc>
        <w:tc>
          <w:tcPr>
            <w:tcW w:w="2309" w:type="dxa"/>
          </w:tcPr>
          <w:p w14:paraId="5497E1CB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675" w:type="dxa"/>
          </w:tcPr>
          <w:p w14:paraId="61BE1E9B" w14:textId="77777777" w:rsidR="00BD3ADD" w:rsidRDefault="00DD5CE2">
            <w:pPr>
              <w:pStyle w:val="afe"/>
            </w:pPr>
            <w:r>
              <w:t>Строка, длина &lt;= 100 знаков.</w:t>
            </w:r>
          </w:p>
        </w:tc>
      </w:tr>
      <w:tr w:rsidR="00BD3ADD" w14:paraId="49B9E2A9" w14:textId="77777777" w:rsidTr="004341DC">
        <w:tc>
          <w:tcPr>
            <w:tcW w:w="2405" w:type="dxa"/>
          </w:tcPr>
          <w:p w14:paraId="52B605C1" w14:textId="77777777" w:rsidR="00BD3ADD" w:rsidRDefault="00DD5CE2">
            <w:pPr>
              <w:pStyle w:val="afe"/>
              <w:rPr>
                <w:lang w:val="en-US"/>
              </w:rPr>
            </w:pPr>
            <w:r>
              <w:t>NUM_REESTR</w:t>
            </w:r>
          </w:p>
        </w:tc>
        <w:tc>
          <w:tcPr>
            <w:tcW w:w="1962" w:type="dxa"/>
          </w:tcPr>
          <w:p w14:paraId="2C07A45E" w14:textId="77777777" w:rsidR="00BD3ADD" w:rsidRDefault="00DD5CE2">
            <w:pPr>
              <w:pStyle w:val="afe"/>
            </w:pPr>
            <w:r>
              <w:t>Реестровый номер</w:t>
            </w:r>
          </w:p>
        </w:tc>
        <w:tc>
          <w:tcPr>
            <w:tcW w:w="2309" w:type="dxa"/>
          </w:tcPr>
          <w:p w14:paraId="3C39692A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675" w:type="dxa"/>
          </w:tcPr>
          <w:p w14:paraId="018440E3" w14:textId="77777777" w:rsidR="00BD3ADD" w:rsidRDefault="00DD5CE2">
            <w:pPr>
              <w:pStyle w:val="afe"/>
            </w:pPr>
            <w:r>
              <w:t>Строка, длина &lt;= 40 знаков.</w:t>
            </w:r>
          </w:p>
        </w:tc>
      </w:tr>
      <w:tr w:rsidR="00BD3ADD" w14:paraId="6B20047E" w14:textId="77777777" w:rsidTr="004341DC">
        <w:tc>
          <w:tcPr>
            <w:tcW w:w="2405" w:type="dxa"/>
          </w:tcPr>
          <w:p w14:paraId="7B394EF3" w14:textId="77777777" w:rsidR="00BD3ADD" w:rsidRDefault="00DD5CE2">
            <w:pPr>
              <w:pStyle w:val="afe"/>
              <w:rPr>
                <w:lang w:val="en-US"/>
              </w:rPr>
            </w:pPr>
            <w:r>
              <w:t>UCH_NOMER</w:t>
            </w:r>
          </w:p>
        </w:tc>
        <w:tc>
          <w:tcPr>
            <w:tcW w:w="1962" w:type="dxa"/>
          </w:tcPr>
          <w:p w14:paraId="6096B89C" w14:textId="77777777" w:rsidR="00BD3ADD" w:rsidRDefault="00DD5CE2">
            <w:pPr>
              <w:pStyle w:val="afe"/>
            </w:pPr>
            <w:r>
              <w:t>Учетный номер</w:t>
            </w:r>
          </w:p>
        </w:tc>
        <w:tc>
          <w:tcPr>
            <w:tcW w:w="2309" w:type="dxa"/>
          </w:tcPr>
          <w:p w14:paraId="11352E16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675" w:type="dxa"/>
          </w:tcPr>
          <w:p w14:paraId="4035CDAC" w14:textId="77777777" w:rsidR="00BD3ADD" w:rsidRDefault="00DD5CE2">
            <w:pPr>
              <w:pStyle w:val="afe"/>
            </w:pPr>
            <w:r>
              <w:t>Строка, длина &lt;= 40 знаков.</w:t>
            </w:r>
          </w:p>
        </w:tc>
      </w:tr>
    </w:tbl>
    <w:p w14:paraId="46593AC7" w14:textId="7D3A1A3F" w:rsidR="00BD3ADD" w:rsidRDefault="00DD5CE2">
      <w:pPr>
        <w:pStyle w:val="a4"/>
      </w:pPr>
      <w:r>
        <w:t>Структура элементов блока OS_NMA_NPA_KAZNA приведены в таблице «</w:t>
      </w:r>
      <w:r>
        <w:fldChar w:fldCharType="begin"/>
      </w:r>
      <w:r>
        <w:instrText xml:space="preserve"> REF _Ref190119414 \h </w:instrText>
      </w:r>
      <w:r>
        <w:fldChar w:fldCharType="separate"/>
      </w:r>
      <w:r w:rsidR="009A0D3D">
        <w:t xml:space="preserve">Таблица </w:t>
      </w:r>
      <w:r w:rsidR="009A0D3D">
        <w:rPr>
          <w:noProof/>
        </w:rPr>
        <w:t>2</w:t>
      </w:r>
      <w:r w:rsidR="009A0D3D">
        <w:t>.</w:t>
      </w:r>
      <w:r w:rsidR="009A0D3D">
        <w:rPr>
          <w:noProof/>
        </w:rPr>
        <w:t>31</w:t>
      </w:r>
      <w:r w:rsidR="009A0D3D">
        <w:t xml:space="preserve"> – Блок OS_NMA_NPA_KAZNA</w:t>
      </w:r>
      <w:r>
        <w:fldChar w:fldCharType="end"/>
      </w:r>
      <w:r>
        <w:t>».</w:t>
      </w:r>
    </w:p>
    <w:p w14:paraId="6830B86F" w14:textId="2BDB176B" w:rsidR="00BD3ADD" w:rsidRDefault="00DD5CE2">
      <w:pPr>
        <w:pStyle w:val="ad"/>
      </w:pPr>
      <w:bookmarkStart w:id="84" w:name="_Ref190119414"/>
      <w:bookmarkStart w:id="85" w:name="_Toc211969418"/>
      <w:r>
        <w:t xml:space="preserve">Таблица </w:t>
      </w:r>
      <w:r w:rsidR="004D06AE">
        <w:fldChar w:fldCharType="begin"/>
      </w:r>
      <w:r w:rsidR="004D06AE">
        <w:instrText xml:space="preserve"> STYLEREF 1 \s </w:instrText>
      </w:r>
      <w:r w:rsidR="004D06AE">
        <w:fldChar w:fldCharType="separate"/>
      </w:r>
      <w:r w:rsidR="009A0D3D">
        <w:rPr>
          <w:noProof/>
        </w:rPr>
        <w:t>2</w:t>
      </w:r>
      <w:r w:rsidR="004D06AE">
        <w:rPr>
          <w:noProof/>
        </w:rPr>
        <w:fldChar w:fldCharType="end"/>
      </w:r>
      <w:r w:rsidR="003F5E6E">
        <w:t>.</w:t>
      </w:r>
      <w:r w:rsidR="004D06AE">
        <w:fldChar w:fldCharType="begin"/>
      </w:r>
      <w:r w:rsidR="004D06AE">
        <w:instrText xml:space="preserve"> SEQ Таблица \* ARABIC \s 1 </w:instrText>
      </w:r>
      <w:r w:rsidR="004D06AE">
        <w:fldChar w:fldCharType="separate"/>
      </w:r>
      <w:r w:rsidR="009A0D3D">
        <w:rPr>
          <w:noProof/>
        </w:rPr>
        <w:t>31</w:t>
      </w:r>
      <w:r w:rsidR="004D06AE">
        <w:rPr>
          <w:noProof/>
        </w:rPr>
        <w:fldChar w:fldCharType="end"/>
      </w:r>
      <w:r>
        <w:t xml:space="preserve"> – Блок OS_NMA_NPA_KAZNA</w:t>
      </w:r>
      <w:bookmarkEnd w:id="84"/>
      <w:bookmarkEnd w:id="85"/>
    </w:p>
    <w:tbl>
      <w:tblPr>
        <w:tblStyle w:val="aff"/>
        <w:tblW w:w="935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386"/>
        <w:gridCol w:w="2045"/>
        <w:gridCol w:w="2291"/>
        <w:gridCol w:w="2629"/>
      </w:tblGrid>
      <w:tr w:rsidR="00BD3ADD" w14:paraId="7CDD1597" w14:textId="77777777" w:rsidTr="004341DC">
        <w:trPr>
          <w:tblHeader/>
        </w:trPr>
        <w:tc>
          <w:tcPr>
            <w:tcW w:w="2386" w:type="dxa"/>
            <w:shd w:val="clear" w:color="auto" w:fill="D9D9D9" w:themeFill="background1" w:themeFillShade="D9"/>
            <w:vAlign w:val="center"/>
          </w:tcPr>
          <w:p w14:paraId="302079DA" w14:textId="77777777" w:rsidR="00BD3ADD" w:rsidRDefault="00DD5CE2">
            <w:pPr>
              <w:pStyle w:val="aff0"/>
            </w:pPr>
            <w:r>
              <w:t>Код элемента</w:t>
            </w:r>
          </w:p>
        </w:tc>
        <w:tc>
          <w:tcPr>
            <w:tcW w:w="2045" w:type="dxa"/>
            <w:shd w:val="clear" w:color="auto" w:fill="D9D9D9" w:themeFill="background1" w:themeFillShade="D9"/>
            <w:vAlign w:val="center"/>
          </w:tcPr>
          <w:p w14:paraId="68EF7FE0" w14:textId="77777777" w:rsidR="00BD3ADD" w:rsidRDefault="00DD5CE2">
            <w:pPr>
              <w:pStyle w:val="aff0"/>
            </w:pPr>
            <w:r>
              <w:t>Наименование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4709B2DB" w14:textId="77777777" w:rsidR="00BD3ADD" w:rsidRDefault="00DD5CE2">
            <w:pPr>
              <w:pStyle w:val="aff0"/>
            </w:pPr>
            <w:r>
              <w:t>Обязательность</w:t>
            </w:r>
          </w:p>
        </w:tc>
        <w:tc>
          <w:tcPr>
            <w:tcW w:w="2629" w:type="dxa"/>
            <w:shd w:val="clear" w:color="auto" w:fill="D9D9D9" w:themeFill="background1" w:themeFillShade="D9"/>
          </w:tcPr>
          <w:p w14:paraId="5A1F4669" w14:textId="77777777" w:rsidR="00BD3ADD" w:rsidRDefault="00DD5CE2">
            <w:pPr>
              <w:pStyle w:val="aff0"/>
            </w:pPr>
            <w:r>
              <w:rPr>
                <w:lang w:val="en-US"/>
              </w:rPr>
              <w:t>Дополнительн</w:t>
            </w:r>
            <w:r>
              <w:t>ая информация</w:t>
            </w:r>
          </w:p>
        </w:tc>
      </w:tr>
      <w:tr w:rsidR="00BD3ADD" w14:paraId="6F597084" w14:textId="77777777" w:rsidTr="004341DC">
        <w:tc>
          <w:tcPr>
            <w:tcW w:w="2386" w:type="dxa"/>
          </w:tcPr>
          <w:p w14:paraId="48922DD4" w14:textId="77777777" w:rsidR="00BD3ADD" w:rsidRDefault="00DD5CE2">
            <w:pPr>
              <w:pStyle w:val="afe"/>
              <w:rPr>
                <w:lang w:val="en-US"/>
              </w:rPr>
            </w:pPr>
            <w:r>
              <w:t>GUID</w:t>
            </w:r>
          </w:p>
        </w:tc>
        <w:tc>
          <w:tcPr>
            <w:tcW w:w="2045" w:type="dxa"/>
          </w:tcPr>
          <w:p w14:paraId="2AF4EE1E" w14:textId="2E8C9474" w:rsidR="00BD3ADD" w:rsidRPr="00223457" w:rsidRDefault="00DD5CE2">
            <w:pPr>
              <w:pStyle w:val="afe"/>
            </w:pPr>
            <w:r w:rsidRPr="00223457">
              <w:t xml:space="preserve">(GUID) Уникальный код в </w:t>
            </w:r>
            <w:r w:rsidR="00146FE3" w:rsidRPr="00146FE3">
              <w:t>ИС Субъекта интеграции</w:t>
            </w:r>
            <w:r w:rsidRPr="00223457">
              <w:t xml:space="preserve"> основного средства, НМА, НПА – имущества казны</w:t>
            </w:r>
          </w:p>
        </w:tc>
        <w:tc>
          <w:tcPr>
            <w:tcW w:w="2291" w:type="dxa"/>
          </w:tcPr>
          <w:p w14:paraId="115FAF0C" w14:textId="77777777" w:rsidR="00BD3ADD" w:rsidRPr="00223457" w:rsidRDefault="00DD5CE2">
            <w:pPr>
              <w:pStyle w:val="afe"/>
            </w:pPr>
            <w:r w:rsidRPr="00223457">
              <w:t>Да</w:t>
            </w:r>
          </w:p>
        </w:tc>
        <w:tc>
          <w:tcPr>
            <w:tcW w:w="2629" w:type="dxa"/>
          </w:tcPr>
          <w:p w14:paraId="1ECB110A" w14:textId="77777777" w:rsidR="00BD3ADD" w:rsidRPr="00223457" w:rsidRDefault="00DD5CE2">
            <w:pPr>
              <w:pStyle w:val="afe"/>
            </w:pPr>
            <w:r w:rsidRPr="00223457">
              <w:t xml:space="preserve">Строка, длина </w:t>
            </w:r>
            <w:r w:rsidRPr="00223457">
              <w:rPr>
                <w:lang w:val="en-US"/>
              </w:rPr>
              <w:t>&lt;</w:t>
            </w:r>
            <w:r w:rsidRPr="00223457">
              <w:t>=</w:t>
            </w:r>
            <w:r w:rsidRPr="00223457">
              <w:rPr>
                <w:lang w:val="en-US"/>
              </w:rPr>
              <w:t xml:space="preserve"> </w:t>
            </w:r>
            <w:r w:rsidRPr="00223457">
              <w:t>36 знаков.</w:t>
            </w:r>
          </w:p>
        </w:tc>
      </w:tr>
      <w:tr w:rsidR="00BD3ADD" w14:paraId="777E0BA3" w14:textId="77777777" w:rsidTr="004341DC">
        <w:tc>
          <w:tcPr>
            <w:tcW w:w="2386" w:type="dxa"/>
          </w:tcPr>
          <w:p w14:paraId="553E6785" w14:textId="77777777" w:rsidR="00BD3ADD" w:rsidRDefault="00DD5CE2">
            <w:pPr>
              <w:pStyle w:val="afe"/>
              <w:rPr>
                <w:lang w:val="en-US"/>
              </w:rPr>
            </w:pPr>
            <w:r>
              <w:t>NAME</w:t>
            </w:r>
          </w:p>
        </w:tc>
        <w:tc>
          <w:tcPr>
            <w:tcW w:w="2045" w:type="dxa"/>
          </w:tcPr>
          <w:p w14:paraId="561644FD" w14:textId="77777777" w:rsidR="00BD3ADD" w:rsidRPr="00223457" w:rsidRDefault="00DD5CE2">
            <w:pPr>
              <w:pStyle w:val="afe"/>
            </w:pPr>
            <w:r w:rsidRPr="00223457">
              <w:t>Полное наименование ОС, НМА, НПА</w:t>
            </w:r>
          </w:p>
        </w:tc>
        <w:tc>
          <w:tcPr>
            <w:tcW w:w="2291" w:type="dxa"/>
          </w:tcPr>
          <w:p w14:paraId="2F61786D" w14:textId="31922C3A" w:rsidR="00BD3ADD" w:rsidRPr="00223457" w:rsidRDefault="004341DC">
            <w:pPr>
              <w:pStyle w:val="afe"/>
            </w:pPr>
            <w:r w:rsidRPr="00223457">
              <w:t>Нет</w:t>
            </w:r>
          </w:p>
        </w:tc>
        <w:tc>
          <w:tcPr>
            <w:tcW w:w="2629" w:type="dxa"/>
          </w:tcPr>
          <w:p w14:paraId="4955B142" w14:textId="77777777" w:rsidR="00BD3ADD" w:rsidRPr="00223457" w:rsidRDefault="00DD5CE2">
            <w:pPr>
              <w:pStyle w:val="afe"/>
            </w:pPr>
            <w:r w:rsidRPr="00223457">
              <w:t>Строка, длина &lt;= 300 знаков.</w:t>
            </w:r>
          </w:p>
        </w:tc>
      </w:tr>
      <w:tr w:rsidR="00BD3ADD" w14:paraId="17BCA4BF" w14:textId="77777777" w:rsidTr="004341DC">
        <w:tc>
          <w:tcPr>
            <w:tcW w:w="2386" w:type="dxa"/>
          </w:tcPr>
          <w:p w14:paraId="3991642D" w14:textId="77777777" w:rsidR="00BD3ADD" w:rsidRDefault="00DD5CE2">
            <w:pPr>
              <w:pStyle w:val="afe"/>
              <w:rPr>
                <w:lang w:val="en-US"/>
              </w:rPr>
            </w:pPr>
            <w:r>
              <w:t>NUM_EGRN</w:t>
            </w:r>
          </w:p>
        </w:tc>
        <w:tc>
          <w:tcPr>
            <w:tcW w:w="2045" w:type="dxa"/>
          </w:tcPr>
          <w:p w14:paraId="19BCE4D9" w14:textId="77777777" w:rsidR="00BD3ADD" w:rsidRPr="00223457" w:rsidRDefault="00DD5CE2">
            <w:pPr>
              <w:pStyle w:val="afe"/>
            </w:pPr>
            <w:r w:rsidRPr="00223457">
              <w:t>Регистрационный номер в ЕГРН</w:t>
            </w:r>
          </w:p>
        </w:tc>
        <w:tc>
          <w:tcPr>
            <w:tcW w:w="2291" w:type="dxa"/>
          </w:tcPr>
          <w:p w14:paraId="7EA40BC8" w14:textId="77777777" w:rsidR="00BD3ADD" w:rsidRPr="00223457" w:rsidRDefault="00DD5CE2">
            <w:pPr>
              <w:pStyle w:val="afe"/>
            </w:pPr>
            <w:r w:rsidRPr="00223457">
              <w:t>Нет</w:t>
            </w:r>
          </w:p>
        </w:tc>
        <w:tc>
          <w:tcPr>
            <w:tcW w:w="2629" w:type="dxa"/>
          </w:tcPr>
          <w:p w14:paraId="7664E546" w14:textId="67AB6F04" w:rsidR="00BD3ADD" w:rsidRPr="00223457" w:rsidRDefault="004341DC">
            <w:pPr>
              <w:pStyle w:val="afe"/>
            </w:pPr>
            <w:r w:rsidRPr="00223457">
              <w:t>Строка, длина &lt;= 100 знаков.</w:t>
            </w:r>
          </w:p>
        </w:tc>
      </w:tr>
      <w:tr w:rsidR="00BD3ADD" w14:paraId="6D4AF0B3" w14:textId="77777777" w:rsidTr="004341DC">
        <w:tc>
          <w:tcPr>
            <w:tcW w:w="2386" w:type="dxa"/>
          </w:tcPr>
          <w:p w14:paraId="3B08DFAC" w14:textId="77777777" w:rsidR="00BD3ADD" w:rsidRDefault="00DD5CE2">
            <w:pPr>
              <w:pStyle w:val="afe"/>
              <w:rPr>
                <w:lang w:val="en-US"/>
              </w:rPr>
            </w:pPr>
            <w:r>
              <w:t>NUM_KADASTR</w:t>
            </w:r>
          </w:p>
        </w:tc>
        <w:tc>
          <w:tcPr>
            <w:tcW w:w="2045" w:type="dxa"/>
          </w:tcPr>
          <w:p w14:paraId="5E798A5F" w14:textId="77777777" w:rsidR="00BD3ADD" w:rsidRPr="00223457" w:rsidRDefault="00DD5CE2">
            <w:pPr>
              <w:pStyle w:val="afe"/>
            </w:pPr>
            <w:r w:rsidRPr="00223457">
              <w:t>Кадастровый номер</w:t>
            </w:r>
          </w:p>
        </w:tc>
        <w:tc>
          <w:tcPr>
            <w:tcW w:w="2291" w:type="dxa"/>
          </w:tcPr>
          <w:p w14:paraId="77BE43E3" w14:textId="77777777" w:rsidR="00BD3ADD" w:rsidRPr="00223457" w:rsidRDefault="00DD5CE2">
            <w:pPr>
              <w:pStyle w:val="afe"/>
            </w:pPr>
            <w:r w:rsidRPr="00223457">
              <w:t>Нет</w:t>
            </w:r>
          </w:p>
        </w:tc>
        <w:tc>
          <w:tcPr>
            <w:tcW w:w="2629" w:type="dxa"/>
          </w:tcPr>
          <w:p w14:paraId="593F5273" w14:textId="77777777" w:rsidR="00BD3ADD" w:rsidRPr="00223457" w:rsidRDefault="00DD5CE2">
            <w:pPr>
              <w:pStyle w:val="afe"/>
            </w:pPr>
            <w:r w:rsidRPr="00223457">
              <w:t>Строка, длина &lt;= 100 знаков.</w:t>
            </w:r>
          </w:p>
        </w:tc>
      </w:tr>
      <w:tr w:rsidR="00BD3ADD" w14:paraId="133BA33F" w14:textId="77777777" w:rsidTr="004341DC">
        <w:tc>
          <w:tcPr>
            <w:tcW w:w="2386" w:type="dxa"/>
          </w:tcPr>
          <w:p w14:paraId="6F00E495" w14:textId="77777777" w:rsidR="00BD3ADD" w:rsidRDefault="00DD5CE2">
            <w:pPr>
              <w:pStyle w:val="afe"/>
              <w:rPr>
                <w:lang w:val="en-US"/>
              </w:rPr>
            </w:pPr>
            <w:r>
              <w:t>NUM_REESTR</w:t>
            </w:r>
          </w:p>
        </w:tc>
        <w:tc>
          <w:tcPr>
            <w:tcW w:w="2045" w:type="dxa"/>
          </w:tcPr>
          <w:p w14:paraId="104E1527" w14:textId="77777777" w:rsidR="00BD3ADD" w:rsidRPr="00223457" w:rsidRDefault="00DD5CE2">
            <w:pPr>
              <w:pStyle w:val="afe"/>
            </w:pPr>
            <w:r w:rsidRPr="00223457">
              <w:t>Реестровый номер</w:t>
            </w:r>
          </w:p>
        </w:tc>
        <w:tc>
          <w:tcPr>
            <w:tcW w:w="2291" w:type="dxa"/>
          </w:tcPr>
          <w:p w14:paraId="1E8E37BC" w14:textId="77777777" w:rsidR="00BD3ADD" w:rsidRPr="00223457" w:rsidRDefault="00DD5CE2">
            <w:pPr>
              <w:pStyle w:val="afe"/>
            </w:pPr>
            <w:r w:rsidRPr="00223457">
              <w:t>Нет</w:t>
            </w:r>
          </w:p>
        </w:tc>
        <w:tc>
          <w:tcPr>
            <w:tcW w:w="2629" w:type="dxa"/>
          </w:tcPr>
          <w:p w14:paraId="50FCF479" w14:textId="77777777" w:rsidR="00BD3ADD" w:rsidRPr="00223457" w:rsidRDefault="00DD5CE2">
            <w:pPr>
              <w:pStyle w:val="afe"/>
            </w:pPr>
            <w:r w:rsidRPr="00223457">
              <w:t>Строка, длина &lt;= 40 знаков.</w:t>
            </w:r>
          </w:p>
        </w:tc>
      </w:tr>
    </w:tbl>
    <w:p w14:paraId="71F260D4" w14:textId="2FCC6D9A" w:rsidR="00BD3ADD" w:rsidRDefault="00DD5CE2">
      <w:pPr>
        <w:pStyle w:val="a4"/>
      </w:pPr>
      <w:r>
        <w:t>Структура элементов блока OS_OBREMENENIE приведены в таблице «</w:t>
      </w:r>
      <w:r>
        <w:fldChar w:fldCharType="begin"/>
      </w:r>
      <w:r>
        <w:instrText xml:space="preserve"> REF _Ref190126576 \h  \* MERGEFORMAT </w:instrText>
      </w:r>
      <w:r>
        <w:fldChar w:fldCharType="separate"/>
      </w:r>
      <w:r w:rsidR="009A0D3D">
        <w:t>Таблица 2.32 – Блок OS_OBREMENENIE</w:t>
      </w:r>
      <w:r>
        <w:fldChar w:fldCharType="end"/>
      </w:r>
      <w:r>
        <w:t>».</w:t>
      </w:r>
    </w:p>
    <w:p w14:paraId="7A79A703" w14:textId="35EE851F" w:rsidR="00BD3ADD" w:rsidRDefault="00DD5CE2">
      <w:pPr>
        <w:pStyle w:val="ad"/>
      </w:pPr>
      <w:bookmarkStart w:id="86" w:name="_Ref190126576"/>
      <w:bookmarkStart w:id="87" w:name="_Toc211969419"/>
      <w:r>
        <w:t xml:space="preserve">Таблица </w:t>
      </w:r>
      <w:r w:rsidR="004D06AE">
        <w:fldChar w:fldCharType="begin"/>
      </w:r>
      <w:r w:rsidR="004D06AE">
        <w:instrText xml:space="preserve"> STYLEREF 1 \s </w:instrText>
      </w:r>
      <w:r w:rsidR="004D06AE">
        <w:fldChar w:fldCharType="separate"/>
      </w:r>
      <w:r w:rsidR="009A0D3D">
        <w:rPr>
          <w:noProof/>
        </w:rPr>
        <w:t>2</w:t>
      </w:r>
      <w:r w:rsidR="004D06AE">
        <w:rPr>
          <w:noProof/>
        </w:rPr>
        <w:fldChar w:fldCharType="end"/>
      </w:r>
      <w:r w:rsidR="003F5E6E">
        <w:t>.</w:t>
      </w:r>
      <w:r w:rsidR="004D06AE">
        <w:fldChar w:fldCharType="begin"/>
      </w:r>
      <w:r w:rsidR="004D06AE">
        <w:instrText xml:space="preserve"> SEQ Таблица \* ARABIC \s 1 </w:instrText>
      </w:r>
      <w:r w:rsidR="004D06AE">
        <w:fldChar w:fldCharType="separate"/>
      </w:r>
      <w:r w:rsidR="009A0D3D">
        <w:rPr>
          <w:noProof/>
        </w:rPr>
        <w:t>32</w:t>
      </w:r>
      <w:r w:rsidR="004D06AE">
        <w:rPr>
          <w:noProof/>
        </w:rPr>
        <w:fldChar w:fldCharType="end"/>
      </w:r>
      <w:r>
        <w:t xml:space="preserve"> – Блок OS_OBREMENENIE</w:t>
      </w:r>
      <w:bookmarkEnd w:id="86"/>
      <w:bookmarkEnd w:id="87"/>
    </w:p>
    <w:tbl>
      <w:tblPr>
        <w:tblStyle w:val="aff"/>
        <w:tblW w:w="935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924"/>
        <w:gridCol w:w="1908"/>
        <w:gridCol w:w="2179"/>
        <w:gridCol w:w="2340"/>
      </w:tblGrid>
      <w:tr w:rsidR="00BD3ADD" w14:paraId="6CE28E2D" w14:textId="77777777" w:rsidTr="004341DC">
        <w:trPr>
          <w:tblHeader/>
        </w:trPr>
        <w:tc>
          <w:tcPr>
            <w:tcW w:w="2924" w:type="dxa"/>
            <w:shd w:val="clear" w:color="auto" w:fill="D9D9D9" w:themeFill="background1" w:themeFillShade="D9"/>
            <w:vAlign w:val="center"/>
          </w:tcPr>
          <w:p w14:paraId="280923FD" w14:textId="77777777" w:rsidR="00BD3ADD" w:rsidRDefault="00DD5CE2">
            <w:pPr>
              <w:pStyle w:val="aff0"/>
            </w:pPr>
            <w:r>
              <w:t>Код элемента</w:t>
            </w:r>
          </w:p>
        </w:tc>
        <w:tc>
          <w:tcPr>
            <w:tcW w:w="1908" w:type="dxa"/>
            <w:shd w:val="clear" w:color="auto" w:fill="D9D9D9" w:themeFill="background1" w:themeFillShade="D9"/>
            <w:vAlign w:val="center"/>
          </w:tcPr>
          <w:p w14:paraId="01B66B2B" w14:textId="77777777" w:rsidR="00BD3ADD" w:rsidRDefault="00DD5CE2">
            <w:pPr>
              <w:pStyle w:val="aff0"/>
            </w:pPr>
            <w:r>
              <w:t>Наименование</w:t>
            </w:r>
          </w:p>
        </w:tc>
        <w:tc>
          <w:tcPr>
            <w:tcW w:w="2179" w:type="dxa"/>
            <w:shd w:val="clear" w:color="auto" w:fill="D9D9D9" w:themeFill="background1" w:themeFillShade="D9"/>
            <w:vAlign w:val="center"/>
          </w:tcPr>
          <w:p w14:paraId="4E3A0452" w14:textId="77777777" w:rsidR="00BD3ADD" w:rsidRDefault="00DD5CE2">
            <w:pPr>
              <w:pStyle w:val="aff0"/>
            </w:pPr>
            <w:r>
              <w:t>Обязательность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22C4A45F" w14:textId="77777777" w:rsidR="00BD3ADD" w:rsidRDefault="00DD5CE2">
            <w:pPr>
              <w:pStyle w:val="aff0"/>
            </w:pPr>
            <w:r>
              <w:rPr>
                <w:lang w:val="en-US"/>
              </w:rPr>
              <w:t>Дополнительн</w:t>
            </w:r>
            <w:r>
              <w:t>ая информация</w:t>
            </w:r>
          </w:p>
        </w:tc>
      </w:tr>
      <w:tr w:rsidR="00BD3ADD" w14:paraId="73E01DE8" w14:textId="77777777" w:rsidTr="004341DC">
        <w:tc>
          <w:tcPr>
            <w:tcW w:w="2924" w:type="dxa"/>
          </w:tcPr>
          <w:p w14:paraId="4A7540FE" w14:textId="77777777" w:rsidR="00BD3ADD" w:rsidRDefault="00DD5CE2">
            <w:pPr>
              <w:pStyle w:val="afe"/>
              <w:rPr>
                <w:lang w:val="en-US"/>
              </w:rPr>
            </w:pPr>
            <w:r>
              <w:t>DATE_NACH</w:t>
            </w:r>
          </w:p>
        </w:tc>
        <w:tc>
          <w:tcPr>
            <w:tcW w:w="1908" w:type="dxa"/>
          </w:tcPr>
          <w:p w14:paraId="0F4B38CD" w14:textId="77777777" w:rsidR="00BD3ADD" w:rsidRDefault="00DD5CE2">
            <w:pPr>
              <w:pStyle w:val="afe"/>
            </w:pPr>
            <w:r>
              <w:t>Дата начала</w:t>
            </w:r>
          </w:p>
        </w:tc>
        <w:tc>
          <w:tcPr>
            <w:tcW w:w="2179" w:type="dxa"/>
          </w:tcPr>
          <w:p w14:paraId="53CED2DC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340" w:type="dxa"/>
          </w:tcPr>
          <w:p w14:paraId="407C1937" w14:textId="77777777" w:rsidR="00BD3ADD" w:rsidRDefault="00DD5CE2">
            <w:pPr>
              <w:pStyle w:val="afe"/>
            </w:pPr>
            <w:r>
              <w:t>Дата</w:t>
            </w:r>
          </w:p>
        </w:tc>
      </w:tr>
      <w:tr w:rsidR="00BD3ADD" w14:paraId="37A06348" w14:textId="77777777" w:rsidTr="004341DC">
        <w:tc>
          <w:tcPr>
            <w:tcW w:w="2924" w:type="dxa"/>
          </w:tcPr>
          <w:p w14:paraId="77E83FB2" w14:textId="77777777" w:rsidR="00BD3ADD" w:rsidRDefault="00DD5CE2">
            <w:pPr>
              <w:pStyle w:val="afe"/>
              <w:rPr>
                <w:lang w:val="en-US"/>
              </w:rPr>
            </w:pPr>
            <w:r>
              <w:t>DATE_OKONCH</w:t>
            </w:r>
          </w:p>
        </w:tc>
        <w:tc>
          <w:tcPr>
            <w:tcW w:w="1908" w:type="dxa"/>
          </w:tcPr>
          <w:p w14:paraId="23E07797" w14:textId="77777777" w:rsidR="00BD3ADD" w:rsidRDefault="00DD5CE2">
            <w:pPr>
              <w:pStyle w:val="afe"/>
            </w:pPr>
            <w:r>
              <w:t>Дата окончания</w:t>
            </w:r>
          </w:p>
        </w:tc>
        <w:tc>
          <w:tcPr>
            <w:tcW w:w="2179" w:type="dxa"/>
          </w:tcPr>
          <w:p w14:paraId="7558B34B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340" w:type="dxa"/>
          </w:tcPr>
          <w:p w14:paraId="66E34379" w14:textId="77777777" w:rsidR="00BD3ADD" w:rsidRDefault="00DD5CE2">
            <w:pPr>
              <w:pStyle w:val="afe"/>
            </w:pPr>
            <w:r>
              <w:t>Дата</w:t>
            </w:r>
          </w:p>
        </w:tc>
      </w:tr>
      <w:tr w:rsidR="00BD3ADD" w14:paraId="641FEB47" w14:textId="77777777" w:rsidTr="004341DC">
        <w:tc>
          <w:tcPr>
            <w:tcW w:w="2924" w:type="dxa"/>
          </w:tcPr>
          <w:p w14:paraId="1F0D9155" w14:textId="77777777" w:rsidR="00BD3ADD" w:rsidRDefault="00DD5CE2">
            <w:pPr>
              <w:pStyle w:val="afe"/>
              <w:rPr>
                <w:lang w:val="en-US"/>
              </w:rPr>
            </w:pPr>
            <w:r>
              <w:t>DOC_OBR_DATE</w:t>
            </w:r>
          </w:p>
        </w:tc>
        <w:tc>
          <w:tcPr>
            <w:tcW w:w="1908" w:type="dxa"/>
          </w:tcPr>
          <w:p w14:paraId="668D2AFD" w14:textId="77777777" w:rsidR="00BD3ADD" w:rsidRDefault="00DD5CE2">
            <w:pPr>
              <w:pStyle w:val="afe"/>
            </w:pPr>
            <w:r>
              <w:t>Дата документа-основания обременения</w:t>
            </w:r>
          </w:p>
        </w:tc>
        <w:tc>
          <w:tcPr>
            <w:tcW w:w="2179" w:type="dxa"/>
          </w:tcPr>
          <w:p w14:paraId="50B72631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340" w:type="dxa"/>
          </w:tcPr>
          <w:p w14:paraId="1D41106D" w14:textId="77777777" w:rsidR="00BD3ADD" w:rsidRDefault="00DD5CE2">
            <w:pPr>
              <w:pStyle w:val="afe"/>
            </w:pPr>
            <w:r>
              <w:t>Дата</w:t>
            </w:r>
          </w:p>
        </w:tc>
      </w:tr>
      <w:tr w:rsidR="00BD3ADD" w14:paraId="094041BC" w14:textId="77777777" w:rsidTr="004341DC">
        <w:tc>
          <w:tcPr>
            <w:tcW w:w="2924" w:type="dxa"/>
          </w:tcPr>
          <w:p w14:paraId="37920026" w14:textId="77777777" w:rsidR="00BD3ADD" w:rsidRDefault="00DD5CE2">
            <w:pPr>
              <w:pStyle w:val="afe"/>
              <w:rPr>
                <w:lang w:val="en-US"/>
              </w:rPr>
            </w:pPr>
            <w:r>
              <w:t>DOC_OBR_NUM</w:t>
            </w:r>
          </w:p>
        </w:tc>
        <w:tc>
          <w:tcPr>
            <w:tcW w:w="1908" w:type="dxa"/>
          </w:tcPr>
          <w:p w14:paraId="771C8738" w14:textId="77777777" w:rsidR="00BD3ADD" w:rsidRDefault="00DD5CE2">
            <w:pPr>
              <w:pStyle w:val="afe"/>
            </w:pPr>
            <w:r>
              <w:t>Номер документа-основания обременения</w:t>
            </w:r>
          </w:p>
        </w:tc>
        <w:tc>
          <w:tcPr>
            <w:tcW w:w="2179" w:type="dxa"/>
          </w:tcPr>
          <w:p w14:paraId="1C7C723F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340" w:type="dxa"/>
          </w:tcPr>
          <w:p w14:paraId="6D379AF3" w14:textId="77777777" w:rsidR="00BD3ADD" w:rsidRDefault="00DD5CE2">
            <w:pPr>
              <w:pStyle w:val="afe"/>
            </w:pPr>
            <w:r>
              <w:t>Строка, длина &lt;= 40 знаков.</w:t>
            </w:r>
          </w:p>
        </w:tc>
      </w:tr>
      <w:tr w:rsidR="00BD3ADD" w14:paraId="60D4143A" w14:textId="77777777" w:rsidTr="004341DC">
        <w:tc>
          <w:tcPr>
            <w:tcW w:w="2924" w:type="dxa"/>
          </w:tcPr>
          <w:p w14:paraId="01267AAE" w14:textId="77777777" w:rsidR="00BD3ADD" w:rsidRDefault="00DD5CE2">
            <w:pPr>
              <w:pStyle w:val="afe"/>
              <w:rPr>
                <w:lang w:val="en-US"/>
              </w:rPr>
            </w:pPr>
            <w:r>
              <w:t>DOC_OBR_VID</w:t>
            </w:r>
          </w:p>
        </w:tc>
        <w:tc>
          <w:tcPr>
            <w:tcW w:w="1908" w:type="dxa"/>
          </w:tcPr>
          <w:p w14:paraId="3C3D0D39" w14:textId="77777777" w:rsidR="00BD3ADD" w:rsidRDefault="00DD5CE2">
            <w:pPr>
              <w:pStyle w:val="afe"/>
            </w:pPr>
            <w:r>
              <w:t>Наименование документа-основания обременения</w:t>
            </w:r>
          </w:p>
        </w:tc>
        <w:tc>
          <w:tcPr>
            <w:tcW w:w="2179" w:type="dxa"/>
          </w:tcPr>
          <w:p w14:paraId="0D311D67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340" w:type="dxa"/>
          </w:tcPr>
          <w:p w14:paraId="3041A141" w14:textId="77777777" w:rsidR="00BD3ADD" w:rsidRDefault="00DD5CE2">
            <w:pPr>
              <w:pStyle w:val="afe"/>
            </w:pPr>
            <w:r>
              <w:t>Строка, длина &lt;= 100 знаков.</w:t>
            </w:r>
          </w:p>
        </w:tc>
      </w:tr>
      <w:tr w:rsidR="00BD3ADD" w14:paraId="425D4BAD" w14:textId="77777777" w:rsidTr="004341DC">
        <w:tc>
          <w:tcPr>
            <w:tcW w:w="2924" w:type="dxa"/>
          </w:tcPr>
          <w:p w14:paraId="4318D833" w14:textId="77777777" w:rsidR="00BD3ADD" w:rsidRDefault="00DD5CE2">
            <w:pPr>
              <w:pStyle w:val="afe"/>
              <w:rPr>
                <w:lang w:val="en-US"/>
              </w:rPr>
            </w:pPr>
            <w:r>
              <w:t>DOC_REG_DATE</w:t>
            </w:r>
          </w:p>
        </w:tc>
        <w:tc>
          <w:tcPr>
            <w:tcW w:w="1908" w:type="dxa"/>
          </w:tcPr>
          <w:p w14:paraId="2B2B0248" w14:textId="77777777" w:rsidR="00BD3ADD" w:rsidRDefault="00DD5CE2">
            <w:pPr>
              <w:pStyle w:val="afe"/>
            </w:pPr>
            <w:r>
              <w:t>Дата документа-основания регистрации обременения</w:t>
            </w:r>
          </w:p>
        </w:tc>
        <w:tc>
          <w:tcPr>
            <w:tcW w:w="2179" w:type="dxa"/>
          </w:tcPr>
          <w:p w14:paraId="2C035142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340" w:type="dxa"/>
          </w:tcPr>
          <w:p w14:paraId="1651274C" w14:textId="77777777" w:rsidR="00BD3ADD" w:rsidRDefault="00DD5CE2">
            <w:pPr>
              <w:pStyle w:val="afe"/>
            </w:pPr>
            <w:r>
              <w:t>Дата</w:t>
            </w:r>
          </w:p>
        </w:tc>
      </w:tr>
      <w:tr w:rsidR="00BD3ADD" w14:paraId="7E4FBF65" w14:textId="77777777" w:rsidTr="004341DC">
        <w:tc>
          <w:tcPr>
            <w:tcW w:w="2924" w:type="dxa"/>
          </w:tcPr>
          <w:p w14:paraId="102D071D" w14:textId="77777777" w:rsidR="00BD3ADD" w:rsidRDefault="00DD5CE2">
            <w:pPr>
              <w:pStyle w:val="afe"/>
              <w:rPr>
                <w:lang w:val="en-US"/>
              </w:rPr>
            </w:pPr>
            <w:r>
              <w:t>DOC_REG_NUM</w:t>
            </w:r>
          </w:p>
        </w:tc>
        <w:tc>
          <w:tcPr>
            <w:tcW w:w="1908" w:type="dxa"/>
          </w:tcPr>
          <w:p w14:paraId="2A76A027" w14:textId="77777777" w:rsidR="00BD3ADD" w:rsidRDefault="00DD5CE2">
            <w:pPr>
              <w:pStyle w:val="afe"/>
            </w:pPr>
            <w:r>
              <w:t>Номер документа-основания регистрации обременения</w:t>
            </w:r>
          </w:p>
        </w:tc>
        <w:tc>
          <w:tcPr>
            <w:tcW w:w="2179" w:type="dxa"/>
          </w:tcPr>
          <w:p w14:paraId="23EACFFC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340" w:type="dxa"/>
          </w:tcPr>
          <w:p w14:paraId="0239CBE5" w14:textId="77777777" w:rsidR="00BD3ADD" w:rsidRDefault="00DD5CE2">
            <w:pPr>
              <w:pStyle w:val="afe"/>
            </w:pPr>
            <w:r>
              <w:t>Строка, длина &lt;= 40 знаков.</w:t>
            </w:r>
          </w:p>
        </w:tc>
      </w:tr>
      <w:tr w:rsidR="00BD3ADD" w14:paraId="1FDEF6E6" w14:textId="77777777" w:rsidTr="004341DC">
        <w:tc>
          <w:tcPr>
            <w:tcW w:w="2924" w:type="dxa"/>
          </w:tcPr>
          <w:p w14:paraId="546E702A" w14:textId="77777777" w:rsidR="00BD3ADD" w:rsidRDefault="00DD5CE2">
            <w:pPr>
              <w:pStyle w:val="afe"/>
              <w:rPr>
                <w:lang w:val="en-US"/>
              </w:rPr>
            </w:pPr>
            <w:r>
              <w:t>ED_IZM</w:t>
            </w:r>
          </w:p>
        </w:tc>
        <w:tc>
          <w:tcPr>
            <w:tcW w:w="1908" w:type="dxa"/>
          </w:tcPr>
          <w:p w14:paraId="2BD1F05F" w14:textId="77777777" w:rsidR="00BD3ADD" w:rsidRDefault="00DD5CE2">
            <w:pPr>
              <w:pStyle w:val="afe"/>
            </w:pPr>
            <w:r>
              <w:t>Единица измерения части</w:t>
            </w:r>
          </w:p>
        </w:tc>
        <w:tc>
          <w:tcPr>
            <w:tcW w:w="2179" w:type="dxa"/>
          </w:tcPr>
          <w:p w14:paraId="2FFF42AE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340" w:type="dxa"/>
          </w:tcPr>
          <w:p w14:paraId="6EADE2B4" w14:textId="77777777" w:rsidR="00BD3ADD" w:rsidRDefault="00DD5CE2">
            <w:pPr>
              <w:pStyle w:val="afe"/>
            </w:pPr>
            <w:r w:rsidRPr="004341DC">
              <w:t>Строка, длина от 3 до 4 знаков (код по ОКЕИ).</w:t>
            </w:r>
          </w:p>
        </w:tc>
      </w:tr>
      <w:tr w:rsidR="00BD3ADD" w14:paraId="49969F8E" w14:textId="77777777" w:rsidTr="004341DC">
        <w:tc>
          <w:tcPr>
            <w:tcW w:w="2924" w:type="dxa"/>
          </w:tcPr>
          <w:p w14:paraId="47B2916C" w14:textId="77777777" w:rsidR="00BD3ADD" w:rsidRDefault="00DD5CE2">
            <w:pPr>
              <w:pStyle w:val="afe"/>
              <w:rPr>
                <w:lang w:val="en-US"/>
              </w:rPr>
            </w:pPr>
            <w:r>
              <w:t>KONTRAGENT</w:t>
            </w:r>
          </w:p>
        </w:tc>
        <w:tc>
          <w:tcPr>
            <w:tcW w:w="1908" w:type="dxa"/>
          </w:tcPr>
          <w:p w14:paraId="2881BB18" w14:textId="77777777" w:rsidR="00BD3ADD" w:rsidRDefault="00DD5CE2">
            <w:pPr>
              <w:pStyle w:val="afe"/>
            </w:pPr>
            <w:r>
              <w:t>Контрагент, в пользу которого установлено обременение</w:t>
            </w:r>
          </w:p>
        </w:tc>
        <w:tc>
          <w:tcPr>
            <w:tcW w:w="2179" w:type="dxa"/>
          </w:tcPr>
          <w:p w14:paraId="13F35FEA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340" w:type="dxa"/>
          </w:tcPr>
          <w:p w14:paraId="7AB33F77" w14:textId="5A229FD1" w:rsidR="00BD3ADD" w:rsidRDefault="00DD5CE2">
            <w:pPr>
              <w:pStyle w:val="afe"/>
            </w:pPr>
            <w:r>
              <w:t>Составной элемент, структура приведена в таблице «</w:t>
            </w:r>
            <w:r>
              <w:fldChar w:fldCharType="begin"/>
            </w:r>
            <w:r>
              <w:instrText xml:space="preserve"> REF _Ref190118984 \h  \* MERGEFORMAT </w:instrText>
            </w:r>
            <w:r>
              <w:fldChar w:fldCharType="separate"/>
            </w:r>
            <w:r w:rsidR="009A0D3D">
              <w:t>Таблица 2.16 – Блок KONTRAGENT</w:t>
            </w:r>
            <w:r>
              <w:fldChar w:fldCharType="end"/>
            </w:r>
            <w:r>
              <w:t>»</w:t>
            </w:r>
          </w:p>
        </w:tc>
      </w:tr>
      <w:tr w:rsidR="00BD3ADD" w14:paraId="59CA4A32" w14:textId="77777777" w:rsidTr="004341DC">
        <w:tc>
          <w:tcPr>
            <w:tcW w:w="2924" w:type="dxa"/>
          </w:tcPr>
          <w:p w14:paraId="3273F702" w14:textId="77777777" w:rsidR="00BD3ADD" w:rsidRDefault="00DD5CE2">
            <w:pPr>
              <w:pStyle w:val="afe"/>
              <w:rPr>
                <w:lang w:val="en-US"/>
              </w:rPr>
            </w:pPr>
            <w:r>
              <w:t>NAME_IT</w:t>
            </w:r>
          </w:p>
        </w:tc>
        <w:tc>
          <w:tcPr>
            <w:tcW w:w="1908" w:type="dxa"/>
          </w:tcPr>
          <w:p w14:paraId="25D7DB33" w14:textId="77777777" w:rsidR="00BD3ADD" w:rsidRPr="00223457" w:rsidRDefault="00DD5CE2">
            <w:pPr>
              <w:pStyle w:val="afe"/>
            </w:pPr>
            <w:r w:rsidRPr="00223457">
              <w:t>Наименование части</w:t>
            </w:r>
          </w:p>
        </w:tc>
        <w:tc>
          <w:tcPr>
            <w:tcW w:w="2179" w:type="dxa"/>
          </w:tcPr>
          <w:p w14:paraId="6500F457" w14:textId="77777777" w:rsidR="00BD3ADD" w:rsidRPr="00223457" w:rsidRDefault="00DD5CE2">
            <w:pPr>
              <w:pStyle w:val="afe"/>
            </w:pPr>
            <w:r w:rsidRPr="00223457">
              <w:t>Нет</w:t>
            </w:r>
          </w:p>
        </w:tc>
        <w:tc>
          <w:tcPr>
            <w:tcW w:w="2340" w:type="dxa"/>
          </w:tcPr>
          <w:p w14:paraId="70AA8C03" w14:textId="77777777" w:rsidR="00BD3ADD" w:rsidRPr="00223457" w:rsidRDefault="00DD5CE2">
            <w:pPr>
              <w:pStyle w:val="afe"/>
            </w:pPr>
            <w:r w:rsidRPr="00223457">
              <w:t>Строка, длина &lt;= 150 знаков.</w:t>
            </w:r>
          </w:p>
        </w:tc>
      </w:tr>
      <w:tr w:rsidR="00BD3ADD" w14:paraId="4B53832B" w14:textId="77777777" w:rsidTr="004341DC">
        <w:tc>
          <w:tcPr>
            <w:tcW w:w="2924" w:type="dxa"/>
          </w:tcPr>
          <w:p w14:paraId="408D4ACA" w14:textId="77777777" w:rsidR="00BD3ADD" w:rsidRDefault="00DD5CE2">
            <w:pPr>
              <w:pStyle w:val="afe"/>
              <w:rPr>
                <w:lang w:val="en-US"/>
              </w:rPr>
            </w:pPr>
            <w:r>
              <w:t>RAZMER_IT</w:t>
            </w:r>
          </w:p>
        </w:tc>
        <w:tc>
          <w:tcPr>
            <w:tcW w:w="1908" w:type="dxa"/>
          </w:tcPr>
          <w:p w14:paraId="077AED12" w14:textId="77777777" w:rsidR="00BD3ADD" w:rsidRPr="00223457" w:rsidRDefault="00DD5CE2">
            <w:pPr>
              <w:pStyle w:val="afe"/>
            </w:pPr>
            <w:r w:rsidRPr="00223457">
              <w:t>Размер части</w:t>
            </w:r>
          </w:p>
        </w:tc>
        <w:tc>
          <w:tcPr>
            <w:tcW w:w="2179" w:type="dxa"/>
          </w:tcPr>
          <w:p w14:paraId="11E57C2C" w14:textId="77777777" w:rsidR="00BD3ADD" w:rsidRPr="00223457" w:rsidRDefault="00DD5CE2">
            <w:pPr>
              <w:pStyle w:val="afe"/>
            </w:pPr>
            <w:r w:rsidRPr="00223457">
              <w:t>Нет</w:t>
            </w:r>
          </w:p>
        </w:tc>
        <w:tc>
          <w:tcPr>
            <w:tcW w:w="2340" w:type="dxa"/>
          </w:tcPr>
          <w:p w14:paraId="2BD9530A" w14:textId="77777777" w:rsidR="00BD3ADD" w:rsidRPr="00223457" w:rsidRDefault="00DD5CE2">
            <w:pPr>
              <w:pStyle w:val="afe"/>
            </w:pPr>
            <w:r w:rsidRPr="00223457">
              <w:t>Число</w:t>
            </w:r>
          </w:p>
        </w:tc>
      </w:tr>
      <w:tr w:rsidR="00BD3ADD" w14:paraId="25A229A8" w14:textId="77777777" w:rsidTr="004341DC">
        <w:tc>
          <w:tcPr>
            <w:tcW w:w="2924" w:type="dxa"/>
          </w:tcPr>
          <w:p w14:paraId="5DDBEEF9" w14:textId="77777777" w:rsidR="00BD3ADD" w:rsidRDefault="00DD5CE2">
            <w:pPr>
              <w:pStyle w:val="afe"/>
              <w:rPr>
                <w:lang w:val="en-US"/>
              </w:rPr>
            </w:pPr>
            <w:r>
              <w:t>VID_OBREM</w:t>
            </w:r>
          </w:p>
        </w:tc>
        <w:tc>
          <w:tcPr>
            <w:tcW w:w="1908" w:type="dxa"/>
          </w:tcPr>
          <w:p w14:paraId="596BA4F1" w14:textId="77777777" w:rsidR="00BD3ADD" w:rsidRPr="00223457" w:rsidRDefault="00DD5CE2">
            <w:pPr>
              <w:pStyle w:val="afe"/>
            </w:pPr>
            <w:r w:rsidRPr="00223457">
              <w:t>Вид обременения</w:t>
            </w:r>
          </w:p>
        </w:tc>
        <w:tc>
          <w:tcPr>
            <w:tcW w:w="2179" w:type="dxa"/>
          </w:tcPr>
          <w:p w14:paraId="11A38D44" w14:textId="09EE84B3" w:rsidR="00BD3ADD" w:rsidRPr="00223457" w:rsidRDefault="004341DC">
            <w:pPr>
              <w:pStyle w:val="afe"/>
            </w:pPr>
            <w:r w:rsidRPr="00223457">
              <w:t>Нет</w:t>
            </w:r>
          </w:p>
        </w:tc>
        <w:tc>
          <w:tcPr>
            <w:tcW w:w="2340" w:type="dxa"/>
          </w:tcPr>
          <w:p w14:paraId="4A6F29C4" w14:textId="77777777" w:rsidR="00BD3ADD" w:rsidRPr="00223457" w:rsidRDefault="00DD5CE2">
            <w:pPr>
              <w:pStyle w:val="afe"/>
            </w:pPr>
            <w:r w:rsidRPr="00223457">
              <w:t>Строка, длина &lt;= 100 знаков.</w:t>
            </w:r>
            <w:r w:rsidRPr="00223457">
              <w:br/>
              <w:t>Принимает значения: «Аренда», «Ипотека», «Доверительное управление», «Рента», «Сервитут», «Арест», «Концессионное соглашение», «Иное»</w:t>
            </w:r>
          </w:p>
        </w:tc>
      </w:tr>
    </w:tbl>
    <w:p w14:paraId="5924E99F" w14:textId="59DFFECD" w:rsidR="00BD3ADD" w:rsidRDefault="00DD5CE2">
      <w:pPr>
        <w:pStyle w:val="a4"/>
      </w:pPr>
      <w:r>
        <w:t>Структура элементов блока OS_PRAVOOBLADANIE приведены в таблице «</w:t>
      </w:r>
      <w:r>
        <w:fldChar w:fldCharType="begin"/>
      </w:r>
      <w:r>
        <w:instrText xml:space="preserve"> REF _Ref190126584 \h  \* MERGEFORMAT </w:instrText>
      </w:r>
      <w:r>
        <w:fldChar w:fldCharType="separate"/>
      </w:r>
      <w:r w:rsidR="009A0D3D">
        <w:t>Таблица 2.33 – Блок OS_PRAVOOBLADANIE</w:t>
      </w:r>
      <w:r>
        <w:fldChar w:fldCharType="end"/>
      </w:r>
      <w:r>
        <w:t>».</w:t>
      </w:r>
    </w:p>
    <w:p w14:paraId="78235F8F" w14:textId="1624B1C7" w:rsidR="00BD3ADD" w:rsidRDefault="00DD5CE2">
      <w:pPr>
        <w:pStyle w:val="ad"/>
      </w:pPr>
      <w:bookmarkStart w:id="88" w:name="_Ref190126584"/>
      <w:bookmarkStart w:id="89" w:name="_Toc211969420"/>
      <w:r>
        <w:t xml:space="preserve">Таблица </w:t>
      </w:r>
      <w:r w:rsidR="004D06AE">
        <w:fldChar w:fldCharType="begin"/>
      </w:r>
      <w:r w:rsidR="004D06AE">
        <w:instrText xml:space="preserve"> STYLEREF 1 \s </w:instrText>
      </w:r>
      <w:r w:rsidR="004D06AE">
        <w:fldChar w:fldCharType="separate"/>
      </w:r>
      <w:r w:rsidR="009A0D3D">
        <w:rPr>
          <w:noProof/>
        </w:rPr>
        <w:t>2</w:t>
      </w:r>
      <w:r w:rsidR="004D06AE">
        <w:rPr>
          <w:noProof/>
        </w:rPr>
        <w:fldChar w:fldCharType="end"/>
      </w:r>
      <w:r w:rsidR="003F5E6E">
        <w:t>.</w:t>
      </w:r>
      <w:r w:rsidR="004D06AE">
        <w:fldChar w:fldCharType="begin"/>
      </w:r>
      <w:r w:rsidR="004D06AE">
        <w:instrText xml:space="preserve"> SEQ Таблица \* ARABIC \s 1 </w:instrText>
      </w:r>
      <w:r w:rsidR="004D06AE">
        <w:fldChar w:fldCharType="separate"/>
      </w:r>
      <w:r w:rsidR="009A0D3D">
        <w:rPr>
          <w:noProof/>
        </w:rPr>
        <w:t>33</w:t>
      </w:r>
      <w:r w:rsidR="004D06AE">
        <w:rPr>
          <w:noProof/>
        </w:rPr>
        <w:fldChar w:fldCharType="end"/>
      </w:r>
      <w:r>
        <w:t xml:space="preserve"> – Блок OS_PRAVOOBLADANIE</w:t>
      </w:r>
      <w:bookmarkEnd w:id="88"/>
      <w:bookmarkEnd w:id="89"/>
    </w:p>
    <w:tbl>
      <w:tblPr>
        <w:tblStyle w:val="aff"/>
        <w:tblW w:w="935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924"/>
        <w:gridCol w:w="1908"/>
        <w:gridCol w:w="2179"/>
        <w:gridCol w:w="2340"/>
      </w:tblGrid>
      <w:tr w:rsidR="00BD3ADD" w14:paraId="37D7350E" w14:textId="77777777" w:rsidTr="004341DC">
        <w:trPr>
          <w:tblHeader/>
        </w:trPr>
        <w:tc>
          <w:tcPr>
            <w:tcW w:w="2924" w:type="dxa"/>
            <w:shd w:val="clear" w:color="auto" w:fill="D9D9D9" w:themeFill="background1" w:themeFillShade="D9"/>
            <w:vAlign w:val="center"/>
          </w:tcPr>
          <w:p w14:paraId="0015F93F" w14:textId="77777777" w:rsidR="00BD3ADD" w:rsidRDefault="00DD5CE2">
            <w:pPr>
              <w:pStyle w:val="aff0"/>
            </w:pPr>
            <w:r>
              <w:t>Код элемента</w:t>
            </w:r>
          </w:p>
        </w:tc>
        <w:tc>
          <w:tcPr>
            <w:tcW w:w="1908" w:type="dxa"/>
            <w:shd w:val="clear" w:color="auto" w:fill="D9D9D9" w:themeFill="background1" w:themeFillShade="D9"/>
            <w:vAlign w:val="center"/>
          </w:tcPr>
          <w:p w14:paraId="6607A8F2" w14:textId="77777777" w:rsidR="00BD3ADD" w:rsidRDefault="00DD5CE2">
            <w:pPr>
              <w:pStyle w:val="aff0"/>
            </w:pPr>
            <w:r>
              <w:t>Наименование</w:t>
            </w:r>
          </w:p>
        </w:tc>
        <w:tc>
          <w:tcPr>
            <w:tcW w:w="2179" w:type="dxa"/>
            <w:shd w:val="clear" w:color="auto" w:fill="D9D9D9" w:themeFill="background1" w:themeFillShade="D9"/>
            <w:vAlign w:val="center"/>
          </w:tcPr>
          <w:p w14:paraId="4EE93B8F" w14:textId="77777777" w:rsidR="00BD3ADD" w:rsidRDefault="00DD5CE2">
            <w:pPr>
              <w:pStyle w:val="aff0"/>
            </w:pPr>
            <w:r>
              <w:t>Обязательность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649EB6C9" w14:textId="77777777" w:rsidR="00BD3ADD" w:rsidRDefault="00DD5CE2">
            <w:pPr>
              <w:pStyle w:val="aff0"/>
            </w:pPr>
            <w:r>
              <w:rPr>
                <w:lang w:val="en-US"/>
              </w:rPr>
              <w:t>Дополнительн</w:t>
            </w:r>
            <w:r>
              <w:t>ая информация</w:t>
            </w:r>
          </w:p>
        </w:tc>
      </w:tr>
      <w:tr w:rsidR="00BD3ADD" w14:paraId="62CBE1D7" w14:textId="77777777" w:rsidTr="004341DC">
        <w:tc>
          <w:tcPr>
            <w:tcW w:w="2924" w:type="dxa"/>
          </w:tcPr>
          <w:p w14:paraId="561B3379" w14:textId="77777777" w:rsidR="00BD3ADD" w:rsidRDefault="00DD5CE2">
            <w:pPr>
              <w:pStyle w:val="afe"/>
              <w:rPr>
                <w:lang w:val="en-US"/>
              </w:rPr>
            </w:pPr>
            <w:r>
              <w:t>DATE</w:t>
            </w:r>
          </w:p>
        </w:tc>
        <w:tc>
          <w:tcPr>
            <w:tcW w:w="1908" w:type="dxa"/>
          </w:tcPr>
          <w:p w14:paraId="6C929D8B" w14:textId="77777777" w:rsidR="00BD3ADD" w:rsidRDefault="00DD5CE2">
            <w:pPr>
              <w:pStyle w:val="afe"/>
            </w:pPr>
            <w:r>
              <w:t>Дата</w:t>
            </w:r>
          </w:p>
        </w:tc>
        <w:tc>
          <w:tcPr>
            <w:tcW w:w="2179" w:type="dxa"/>
          </w:tcPr>
          <w:p w14:paraId="4FB2CF9C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340" w:type="dxa"/>
          </w:tcPr>
          <w:p w14:paraId="19D38617" w14:textId="77777777" w:rsidR="00BD3ADD" w:rsidRDefault="00DD5CE2">
            <w:pPr>
              <w:pStyle w:val="afe"/>
            </w:pPr>
            <w:r>
              <w:t>Дата</w:t>
            </w:r>
          </w:p>
        </w:tc>
      </w:tr>
      <w:tr w:rsidR="00BD3ADD" w14:paraId="76185CD9" w14:textId="77777777" w:rsidTr="004341DC">
        <w:tc>
          <w:tcPr>
            <w:tcW w:w="2924" w:type="dxa"/>
          </w:tcPr>
          <w:p w14:paraId="42A3EBDE" w14:textId="77777777" w:rsidR="00BD3ADD" w:rsidRDefault="00DD5CE2">
            <w:pPr>
              <w:pStyle w:val="afe"/>
              <w:rPr>
                <w:lang w:val="en-US"/>
              </w:rPr>
            </w:pPr>
            <w:r>
              <w:t>NOMER</w:t>
            </w:r>
          </w:p>
        </w:tc>
        <w:tc>
          <w:tcPr>
            <w:tcW w:w="1908" w:type="dxa"/>
          </w:tcPr>
          <w:p w14:paraId="259C79AB" w14:textId="77777777" w:rsidR="00BD3ADD" w:rsidRDefault="00DD5CE2">
            <w:pPr>
              <w:pStyle w:val="afe"/>
            </w:pPr>
            <w:r>
              <w:t>Номер</w:t>
            </w:r>
          </w:p>
        </w:tc>
        <w:tc>
          <w:tcPr>
            <w:tcW w:w="2179" w:type="dxa"/>
          </w:tcPr>
          <w:p w14:paraId="7EF45CAD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340" w:type="dxa"/>
          </w:tcPr>
          <w:p w14:paraId="7F944497" w14:textId="77777777" w:rsidR="00BD3ADD" w:rsidRDefault="00DD5CE2">
            <w:pPr>
              <w:pStyle w:val="afe"/>
            </w:pPr>
            <w:r>
              <w:t>Строка, длина &lt;= 40 знаков.</w:t>
            </w:r>
          </w:p>
        </w:tc>
      </w:tr>
      <w:tr w:rsidR="00BD3ADD" w14:paraId="23040DBC" w14:textId="77777777" w:rsidTr="004341DC">
        <w:tc>
          <w:tcPr>
            <w:tcW w:w="2924" w:type="dxa"/>
          </w:tcPr>
          <w:p w14:paraId="1FAEE4C0" w14:textId="77777777" w:rsidR="00BD3ADD" w:rsidRDefault="00DD5CE2">
            <w:pPr>
              <w:pStyle w:val="afe"/>
              <w:rPr>
                <w:lang w:val="en-US"/>
              </w:rPr>
            </w:pPr>
            <w:r>
              <w:t>VID_PRAVA</w:t>
            </w:r>
          </w:p>
        </w:tc>
        <w:tc>
          <w:tcPr>
            <w:tcW w:w="1908" w:type="dxa"/>
          </w:tcPr>
          <w:p w14:paraId="138A4D3B" w14:textId="77777777" w:rsidR="00BD3ADD" w:rsidRDefault="00DD5CE2">
            <w:pPr>
              <w:pStyle w:val="afe"/>
            </w:pPr>
            <w:r>
              <w:t>Вид права</w:t>
            </w:r>
          </w:p>
        </w:tc>
        <w:tc>
          <w:tcPr>
            <w:tcW w:w="2179" w:type="dxa"/>
          </w:tcPr>
          <w:p w14:paraId="3BC17BBE" w14:textId="33FD10D9" w:rsidR="00BD3ADD" w:rsidRDefault="004341DC">
            <w:pPr>
              <w:pStyle w:val="afe"/>
            </w:pPr>
            <w:r>
              <w:t>Нет</w:t>
            </w:r>
          </w:p>
        </w:tc>
        <w:tc>
          <w:tcPr>
            <w:tcW w:w="2340" w:type="dxa"/>
          </w:tcPr>
          <w:p w14:paraId="08B5016B" w14:textId="77777777" w:rsidR="00BD3ADD" w:rsidRDefault="00DD5CE2">
            <w:pPr>
              <w:pStyle w:val="afe"/>
            </w:pPr>
            <w:r>
              <w:t>Строка, длина &lt;= 100 знаков.</w:t>
            </w:r>
          </w:p>
        </w:tc>
      </w:tr>
    </w:tbl>
    <w:p w14:paraId="6D8FB10C" w14:textId="737F21A1" w:rsidR="00BD3ADD" w:rsidRDefault="00DD5CE2">
      <w:pPr>
        <w:pStyle w:val="a4"/>
      </w:pPr>
      <w:r>
        <w:t>Структура элементов блока OS_V_PUTI приведены в таблице «</w:t>
      </w:r>
      <w:r>
        <w:fldChar w:fldCharType="begin"/>
      </w:r>
      <w:r>
        <w:instrText xml:space="preserve"> REF _Ref190119436 \h </w:instrText>
      </w:r>
      <w:r>
        <w:fldChar w:fldCharType="separate"/>
      </w:r>
      <w:r w:rsidR="009A0D3D">
        <w:t xml:space="preserve">Таблица </w:t>
      </w:r>
      <w:r w:rsidR="009A0D3D">
        <w:rPr>
          <w:noProof/>
        </w:rPr>
        <w:t>2</w:t>
      </w:r>
      <w:r w:rsidR="009A0D3D">
        <w:t>.</w:t>
      </w:r>
      <w:r w:rsidR="009A0D3D">
        <w:rPr>
          <w:noProof/>
        </w:rPr>
        <w:t>34</w:t>
      </w:r>
      <w:r w:rsidR="009A0D3D">
        <w:t xml:space="preserve"> – Блок OS_V_PUTI</w:t>
      </w:r>
      <w:r>
        <w:fldChar w:fldCharType="end"/>
      </w:r>
      <w:r>
        <w:t>».</w:t>
      </w:r>
    </w:p>
    <w:p w14:paraId="3C880BB3" w14:textId="5D61AAAF" w:rsidR="00BD3ADD" w:rsidRDefault="00DD5CE2">
      <w:pPr>
        <w:pStyle w:val="ad"/>
      </w:pPr>
      <w:bookmarkStart w:id="90" w:name="_Ref190119436"/>
      <w:bookmarkStart w:id="91" w:name="_Toc211969421"/>
      <w:r>
        <w:t xml:space="preserve">Таблица </w:t>
      </w:r>
      <w:r w:rsidR="004D06AE">
        <w:fldChar w:fldCharType="begin"/>
      </w:r>
      <w:r w:rsidR="004D06AE">
        <w:instrText xml:space="preserve"> STYLEREF 1 \s </w:instrText>
      </w:r>
      <w:r w:rsidR="004D06AE">
        <w:fldChar w:fldCharType="separate"/>
      </w:r>
      <w:r w:rsidR="009A0D3D">
        <w:rPr>
          <w:noProof/>
        </w:rPr>
        <w:t>2</w:t>
      </w:r>
      <w:r w:rsidR="004D06AE">
        <w:rPr>
          <w:noProof/>
        </w:rPr>
        <w:fldChar w:fldCharType="end"/>
      </w:r>
      <w:r w:rsidR="003F5E6E">
        <w:t>.</w:t>
      </w:r>
      <w:r w:rsidR="004D06AE">
        <w:fldChar w:fldCharType="begin"/>
      </w:r>
      <w:r w:rsidR="004D06AE">
        <w:instrText xml:space="preserve"> SEQ Таблица \* ARABIC \s 1 </w:instrText>
      </w:r>
      <w:r w:rsidR="004D06AE">
        <w:fldChar w:fldCharType="separate"/>
      </w:r>
      <w:r w:rsidR="009A0D3D">
        <w:rPr>
          <w:noProof/>
        </w:rPr>
        <w:t>34</w:t>
      </w:r>
      <w:r w:rsidR="004D06AE">
        <w:rPr>
          <w:noProof/>
        </w:rPr>
        <w:fldChar w:fldCharType="end"/>
      </w:r>
      <w:r>
        <w:t xml:space="preserve"> – Блок OS_V_PUTI</w:t>
      </w:r>
      <w:bookmarkEnd w:id="90"/>
      <w:bookmarkEnd w:id="91"/>
    </w:p>
    <w:tbl>
      <w:tblPr>
        <w:tblStyle w:val="aff"/>
        <w:tblW w:w="9351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003"/>
        <w:gridCol w:w="1816"/>
        <w:gridCol w:w="1953"/>
        <w:gridCol w:w="2579"/>
      </w:tblGrid>
      <w:tr w:rsidR="00BD3ADD" w14:paraId="055CB45E" w14:textId="77777777" w:rsidTr="004341DC">
        <w:trPr>
          <w:tblHeader/>
        </w:trPr>
        <w:tc>
          <w:tcPr>
            <w:tcW w:w="3003" w:type="dxa"/>
            <w:shd w:val="clear" w:color="auto" w:fill="D9D9D9" w:themeFill="background1" w:themeFillShade="D9"/>
            <w:vAlign w:val="center"/>
          </w:tcPr>
          <w:p w14:paraId="4A35B30F" w14:textId="77777777" w:rsidR="00BD3ADD" w:rsidRDefault="00DD5CE2">
            <w:pPr>
              <w:pStyle w:val="aff0"/>
            </w:pPr>
            <w:r>
              <w:t>Код элемента</w:t>
            </w:r>
          </w:p>
        </w:tc>
        <w:tc>
          <w:tcPr>
            <w:tcW w:w="1816" w:type="dxa"/>
            <w:shd w:val="clear" w:color="auto" w:fill="D9D9D9" w:themeFill="background1" w:themeFillShade="D9"/>
            <w:vAlign w:val="center"/>
          </w:tcPr>
          <w:p w14:paraId="092328E9" w14:textId="77777777" w:rsidR="00BD3ADD" w:rsidRDefault="00DD5CE2">
            <w:pPr>
              <w:pStyle w:val="aff0"/>
            </w:pPr>
            <w:r>
              <w:t>Наименование</w:t>
            </w:r>
          </w:p>
        </w:tc>
        <w:tc>
          <w:tcPr>
            <w:tcW w:w="1953" w:type="dxa"/>
            <w:shd w:val="clear" w:color="auto" w:fill="D9D9D9" w:themeFill="background1" w:themeFillShade="D9"/>
            <w:vAlign w:val="center"/>
          </w:tcPr>
          <w:p w14:paraId="24E519AF" w14:textId="77777777" w:rsidR="00BD3ADD" w:rsidRDefault="00DD5CE2">
            <w:pPr>
              <w:pStyle w:val="aff0"/>
            </w:pPr>
            <w:r>
              <w:t>Обязательность</w:t>
            </w:r>
          </w:p>
        </w:tc>
        <w:tc>
          <w:tcPr>
            <w:tcW w:w="2579" w:type="dxa"/>
            <w:shd w:val="clear" w:color="auto" w:fill="D9D9D9" w:themeFill="background1" w:themeFillShade="D9"/>
          </w:tcPr>
          <w:p w14:paraId="04171A68" w14:textId="77777777" w:rsidR="00BD3ADD" w:rsidRDefault="00DD5CE2">
            <w:pPr>
              <w:pStyle w:val="aff0"/>
            </w:pPr>
            <w:r>
              <w:rPr>
                <w:lang w:val="en-US"/>
              </w:rPr>
              <w:t>Дополнительн</w:t>
            </w:r>
            <w:r>
              <w:t>ая информация</w:t>
            </w:r>
          </w:p>
        </w:tc>
      </w:tr>
      <w:tr w:rsidR="00BD3ADD" w14:paraId="71D5BDB6" w14:textId="77777777" w:rsidTr="004341DC">
        <w:tc>
          <w:tcPr>
            <w:tcW w:w="3003" w:type="dxa"/>
          </w:tcPr>
          <w:p w14:paraId="5080308C" w14:textId="77777777" w:rsidR="00BD3ADD" w:rsidRDefault="00DD5CE2">
            <w:pPr>
              <w:pStyle w:val="afe"/>
              <w:rPr>
                <w:lang w:val="en-US"/>
              </w:rPr>
            </w:pPr>
            <w:r>
              <w:t>GUID</w:t>
            </w:r>
          </w:p>
        </w:tc>
        <w:tc>
          <w:tcPr>
            <w:tcW w:w="1816" w:type="dxa"/>
          </w:tcPr>
          <w:p w14:paraId="60D33FC0" w14:textId="60F877F8" w:rsidR="00BD3ADD" w:rsidRPr="00223457" w:rsidRDefault="00DD5CE2">
            <w:pPr>
              <w:pStyle w:val="afe"/>
            </w:pPr>
            <w:r w:rsidRPr="00223457">
              <w:t xml:space="preserve">(GUID) Уникальный код в </w:t>
            </w:r>
            <w:r w:rsidR="00146FE3" w:rsidRPr="00146FE3">
              <w:t>ИС Субъекта интеграции</w:t>
            </w:r>
            <w:r w:rsidRPr="00223457">
              <w:t xml:space="preserve"> основного средства в пути</w:t>
            </w:r>
          </w:p>
        </w:tc>
        <w:tc>
          <w:tcPr>
            <w:tcW w:w="1953" w:type="dxa"/>
          </w:tcPr>
          <w:p w14:paraId="2341A13D" w14:textId="77777777" w:rsidR="00BD3ADD" w:rsidRPr="00223457" w:rsidRDefault="00DD5CE2">
            <w:pPr>
              <w:pStyle w:val="afe"/>
            </w:pPr>
            <w:r w:rsidRPr="00223457">
              <w:t>Да</w:t>
            </w:r>
          </w:p>
        </w:tc>
        <w:tc>
          <w:tcPr>
            <w:tcW w:w="2579" w:type="dxa"/>
          </w:tcPr>
          <w:p w14:paraId="27D357A3" w14:textId="77777777" w:rsidR="00BD3ADD" w:rsidRPr="00223457" w:rsidRDefault="00DD5CE2">
            <w:pPr>
              <w:pStyle w:val="afe"/>
            </w:pPr>
            <w:r w:rsidRPr="00223457">
              <w:t>Строка, длина = 36 знаков.</w:t>
            </w:r>
          </w:p>
        </w:tc>
      </w:tr>
      <w:tr w:rsidR="00BD3ADD" w14:paraId="5F74128B" w14:textId="77777777" w:rsidTr="004341DC">
        <w:tc>
          <w:tcPr>
            <w:tcW w:w="3003" w:type="dxa"/>
          </w:tcPr>
          <w:p w14:paraId="2FDBE37B" w14:textId="77777777" w:rsidR="00BD3ADD" w:rsidRDefault="00DD5CE2">
            <w:pPr>
              <w:pStyle w:val="afe"/>
              <w:rPr>
                <w:lang w:val="en-US"/>
              </w:rPr>
            </w:pPr>
            <w:r>
              <w:t>NAME</w:t>
            </w:r>
          </w:p>
        </w:tc>
        <w:tc>
          <w:tcPr>
            <w:tcW w:w="1816" w:type="dxa"/>
          </w:tcPr>
          <w:p w14:paraId="21B2C2F9" w14:textId="77777777" w:rsidR="00BD3ADD" w:rsidRPr="00223457" w:rsidRDefault="00DD5CE2">
            <w:pPr>
              <w:pStyle w:val="afe"/>
            </w:pPr>
            <w:r w:rsidRPr="00223457">
              <w:t>Полное наименование ОС</w:t>
            </w:r>
          </w:p>
        </w:tc>
        <w:tc>
          <w:tcPr>
            <w:tcW w:w="1953" w:type="dxa"/>
          </w:tcPr>
          <w:p w14:paraId="61EE8367" w14:textId="4E258200" w:rsidR="00BD3ADD" w:rsidRPr="00223457" w:rsidRDefault="004341DC">
            <w:pPr>
              <w:pStyle w:val="afe"/>
            </w:pPr>
            <w:r w:rsidRPr="00223457">
              <w:t>Нет</w:t>
            </w:r>
          </w:p>
        </w:tc>
        <w:tc>
          <w:tcPr>
            <w:tcW w:w="2579" w:type="dxa"/>
          </w:tcPr>
          <w:p w14:paraId="1633E20F" w14:textId="77777777" w:rsidR="00BD3ADD" w:rsidRPr="00223457" w:rsidRDefault="00DD5CE2">
            <w:pPr>
              <w:pStyle w:val="afe"/>
            </w:pPr>
            <w:r w:rsidRPr="00223457">
              <w:t>Строка, длина &lt;= 300 знаков.</w:t>
            </w:r>
          </w:p>
        </w:tc>
      </w:tr>
      <w:tr w:rsidR="00BD3ADD" w14:paraId="24C7AEB9" w14:textId="77777777" w:rsidTr="004341DC">
        <w:tc>
          <w:tcPr>
            <w:tcW w:w="3003" w:type="dxa"/>
          </w:tcPr>
          <w:p w14:paraId="02F84813" w14:textId="77777777" w:rsidR="00BD3ADD" w:rsidRDefault="00DD5CE2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UCH</w:t>
            </w:r>
            <w:r>
              <w:t>_</w:t>
            </w:r>
            <w:r>
              <w:rPr>
                <w:lang w:val="en-US"/>
              </w:rPr>
              <w:t>NOM</w:t>
            </w:r>
          </w:p>
        </w:tc>
        <w:tc>
          <w:tcPr>
            <w:tcW w:w="1816" w:type="dxa"/>
          </w:tcPr>
          <w:p w14:paraId="09F1B1C2" w14:textId="77777777" w:rsidR="00BD3ADD" w:rsidRPr="00223457" w:rsidRDefault="00DD5CE2">
            <w:pPr>
              <w:pStyle w:val="afe"/>
            </w:pPr>
            <w:r w:rsidRPr="00223457">
              <w:t>Учетный номер</w:t>
            </w:r>
          </w:p>
        </w:tc>
        <w:tc>
          <w:tcPr>
            <w:tcW w:w="1953" w:type="dxa"/>
          </w:tcPr>
          <w:p w14:paraId="183D2371" w14:textId="77777777" w:rsidR="00BD3ADD" w:rsidRPr="00223457" w:rsidRDefault="00DD5CE2">
            <w:pPr>
              <w:pStyle w:val="afe"/>
            </w:pPr>
            <w:r w:rsidRPr="00223457">
              <w:t>Нет</w:t>
            </w:r>
          </w:p>
        </w:tc>
        <w:tc>
          <w:tcPr>
            <w:tcW w:w="2579" w:type="dxa"/>
          </w:tcPr>
          <w:p w14:paraId="7C8566DA" w14:textId="77777777" w:rsidR="00BD3ADD" w:rsidRPr="00223457" w:rsidRDefault="00DD5CE2">
            <w:pPr>
              <w:pStyle w:val="afe"/>
            </w:pPr>
            <w:r w:rsidRPr="00223457">
              <w:t xml:space="preserve">Строка, длина </w:t>
            </w:r>
            <w:r w:rsidRPr="00223457">
              <w:rPr>
                <w:lang w:val="en-US"/>
              </w:rPr>
              <w:t>&lt;</w:t>
            </w:r>
            <w:r w:rsidRPr="00223457">
              <w:t>= 40 знаков.</w:t>
            </w:r>
          </w:p>
        </w:tc>
      </w:tr>
      <w:tr w:rsidR="00BD3ADD" w14:paraId="3CC28552" w14:textId="77777777" w:rsidTr="004341DC">
        <w:tc>
          <w:tcPr>
            <w:tcW w:w="3003" w:type="dxa"/>
          </w:tcPr>
          <w:p w14:paraId="1B86B245" w14:textId="77777777" w:rsidR="00BD3ADD" w:rsidRDefault="00DD5CE2">
            <w:pPr>
              <w:pStyle w:val="afe"/>
              <w:rPr>
                <w:lang w:val="en-US"/>
              </w:rPr>
            </w:pPr>
            <w:r>
              <w:t>UK_OKS</w:t>
            </w:r>
          </w:p>
        </w:tc>
        <w:tc>
          <w:tcPr>
            <w:tcW w:w="1816" w:type="dxa"/>
          </w:tcPr>
          <w:p w14:paraId="1971CA59" w14:textId="77777777" w:rsidR="00BD3ADD" w:rsidRPr="00223457" w:rsidRDefault="00DD5CE2">
            <w:pPr>
              <w:pStyle w:val="afe"/>
            </w:pPr>
            <w:r w:rsidRPr="00223457">
              <w:t>Уникальный код объекта кап. строительства</w:t>
            </w:r>
          </w:p>
        </w:tc>
        <w:tc>
          <w:tcPr>
            <w:tcW w:w="1953" w:type="dxa"/>
          </w:tcPr>
          <w:p w14:paraId="3D6C8489" w14:textId="77777777" w:rsidR="00BD3ADD" w:rsidRPr="00223457" w:rsidRDefault="00DD5CE2">
            <w:pPr>
              <w:pStyle w:val="afe"/>
            </w:pPr>
            <w:r w:rsidRPr="00223457">
              <w:t>Нет</w:t>
            </w:r>
          </w:p>
        </w:tc>
        <w:tc>
          <w:tcPr>
            <w:tcW w:w="2579" w:type="dxa"/>
          </w:tcPr>
          <w:p w14:paraId="07254B33" w14:textId="77777777" w:rsidR="00BD3ADD" w:rsidRPr="00223457" w:rsidRDefault="00DD5CE2">
            <w:pPr>
              <w:pStyle w:val="afe"/>
            </w:pPr>
            <w:r w:rsidRPr="00223457">
              <w:t>Строка, длина = 18 знаков.</w:t>
            </w:r>
          </w:p>
        </w:tc>
      </w:tr>
    </w:tbl>
    <w:p w14:paraId="0D81718F" w14:textId="13480E9F" w:rsidR="00BD3ADD" w:rsidRDefault="00DD5CE2">
      <w:pPr>
        <w:pStyle w:val="a4"/>
      </w:pPr>
      <w:r>
        <w:t>Структура элементов блока OSN_RASCH приведены в таблице «</w:t>
      </w:r>
      <w:r>
        <w:fldChar w:fldCharType="begin"/>
      </w:r>
      <w:r>
        <w:instrText xml:space="preserve"> REF _Ref190119455 \h </w:instrText>
      </w:r>
      <w:r>
        <w:fldChar w:fldCharType="separate"/>
      </w:r>
      <w:r w:rsidR="009A0D3D">
        <w:t xml:space="preserve">Таблица </w:t>
      </w:r>
      <w:r w:rsidR="009A0D3D">
        <w:rPr>
          <w:noProof/>
        </w:rPr>
        <w:t>2</w:t>
      </w:r>
      <w:r w:rsidR="009A0D3D">
        <w:t>.</w:t>
      </w:r>
      <w:r w:rsidR="009A0D3D">
        <w:rPr>
          <w:noProof/>
        </w:rPr>
        <w:t>35</w:t>
      </w:r>
      <w:r w:rsidR="009A0D3D">
        <w:t xml:space="preserve"> – Блок OSN_RASCH</w:t>
      </w:r>
      <w:r>
        <w:fldChar w:fldCharType="end"/>
      </w:r>
      <w:r>
        <w:t>».</w:t>
      </w:r>
    </w:p>
    <w:p w14:paraId="39EE3B77" w14:textId="4462F5D6" w:rsidR="00BD3ADD" w:rsidRDefault="00DD5CE2">
      <w:pPr>
        <w:pStyle w:val="ad"/>
      </w:pPr>
      <w:bookmarkStart w:id="92" w:name="_Ref190119455"/>
      <w:bookmarkStart w:id="93" w:name="_Toc211969422"/>
      <w:r>
        <w:t xml:space="preserve">Таблица </w:t>
      </w:r>
      <w:r w:rsidR="004D06AE">
        <w:fldChar w:fldCharType="begin"/>
      </w:r>
      <w:r w:rsidR="004D06AE">
        <w:instrText xml:space="preserve"> STYLEREF 1 \s </w:instrText>
      </w:r>
      <w:r w:rsidR="004D06AE">
        <w:fldChar w:fldCharType="separate"/>
      </w:r>
      <w:r w:rsidR="009A0D3D">
        <w:rPr>
          <w:noProof/>
        </w:rPr>
        <w:t>2</w:t>
      </w:r>
      <w:r w:rsidR="004D06AE">
        <w:rPr>
          <w:noProof/>
        </w:rPr>
        <w:fldChar w:fldCharType="end"/>
      </w:r>
      <w:r w:rsidR="003F5E6E">
        <w:t>.</w:t>
      </w:r>
      <w:r w:rsidR="004D06AE">
        <w:fldChar w:fldCharType="begin"/>
      </w:r>
      <w:r w:rsidR="004D06AE">
        <w:instrText xml:space="preserve"> SEQ Таблица \* ARABIC \s 1 </w:instrText>
      </w:r>
      <w:r w:rsidR="004D06AE">
        <w:fldChar w:fldCharType="separate"/>
      </w:r>
      <w:r w:rsidR="009A0D3D">
        <w:rPr>
          <w:noProof/>
        </w:rPr>
        <w:t>35</w:t>
      </w:r>
      <w:r w:rsidR="004D06AE">
        <w:rPr>
          <w:noProof/>
        </w:rPr>
        <w:fldChar w:fldCharType="end"/>
      </w:r>
      <w:r>
        <w:t xml:space="preserve"> – Блок OSN_RASCH</w:t>
      </w:r>
      <w:bookmarkEnd w:id="92"/>
      <w:bookmarkEnd w:id="93"/>
    </w:p>
    <w:tbl>
      <w:tblPr>
        <w:tblStyle w:val="aff"/>
        <w:tblW w:w="935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457"/>
        <w:gridCol w:w="2411"/>
        <w:gridCol w:w="1965"/>
        <w:gridCol w:w="2577"/>
      </w:tblGrid>
      <w:tr w:rsidR="00BD3ADD" w14:paraId="598C75A2" w14:textId="77777777" w:rsidTr="004341DC">
        <w:trPr>
          <w:tblHeader/>
        </w:trPr>
        <w:tc>
          <w:tcPr>
            <w:tcW w:w="2457" w:type="dxa"/>
            <w:shd w:val="clear" w:color="auto" w:fill="D9D9D9" w:themeFill="background1" w:themeFillShade="D9"/>
            <w:vAlign w:val="center"/>
          </w:tcPr>
          <w:p w14:paraId="036C06C5" w14:textId="77777777" w:rsidR="00BD3ADD" w:rsidRDefault="00DD5CE2">
            <w:pPr>
              <w:pStyle w:val="aff0"/>
            </w:pPr>
            <w:r>
              <w:t>Код элемента</w:t>
            </w:r>
          </w:p>
        </w:tc>
        <w:tc>
          <w:tcPr>
            <w:tcW w:w="2411" w:type="dxa"/>
            <w:shd w:val="clear" w:color="auto" w:fill="D9D9D9" w:themeFill="background1" w:themeFillShade="D9"/>
            <w:vAlign w:val="center"/>
          </w:tcPr>
          <w:p w14:paraId="624C726E" w14:textId="77777777" w:rsidR="00BD3ADD" w:rsidRDefault="00DD5CE2">
            <w:pPr>
              <w:pStyle w:val="aff0"/>
            </w:pPr>
            <w:r>
              <w:t>Наименование</w:t>
            </w:r>
          </w:p>
        </w:tc>
        <w:tc>
          <w:tcPr>
            <w:tcW w:w="2169" w:type="dxa"/>
            <w:shd w:val="clear" w:color="auto" w:fill="D9D9D9" w:themeFill="background1" w:themeFillShade="D9"/>
            <w:vAlign w:val="center"/>
          </w:tcPr>
          <w:p w14:paraId="29CECF03" w14:textId="77777777" w:rsidR="00BD3ADD" w:rsidRDefault="00DD5CE2">
            <w:pPr>
              <w:pStyle w:val="aff0"/>
            </w:pPr>
            <w:r>
              <w:t>Обязательность</w:t>
            </w:r>
          </w:p>
        </w:tc>
        <w:tc>
          <w:tcPr>
            <w:tcW w:w="2314" w:type="dxa"/>
            <w:shd w:val="clear" w:color="auto" w:fill="D9D9D9" w:themeFill="background1" w:themeFillShade="D9"/>
          </w:tcPr>
          <w:p w14:paraId="7DE872E3" w14:textId="77777777" w:rsidR="00BD3ADD" w:rsidRDefault="00DD5CE2">
            <w:pPr>
              <w:pStyle w:val="aff0"/>
            </w:pPr>
            <w:r>
              <w:rPr>
                <w:lang w:val="en-US"/>
              </w:rPr>
              <w:t>Дополнительн</w:t>
            </w:r>
            <w:r>
              <w:t>ая информация</w:t>
            </w:r>
          </w:p>
        </w:tc>
      </w:tr>
      <w:tr w:rsidR="00BD3ADD" w14:paraId="32911F65" w14:textId="77777777" w:rsidTr="004341DC">
        <w:tc>
          <w:tcPr>
            <w:tcW w:w="2457" w:type="dxa"/>
          </w:tcPr>
          <w:p w14:paraId="7C89BBC3" w14:textId="77777777" w:rsidR="00BD3ADD" w:rsidRDefault="00DD5CE2">
            <w:pPr>
              <w:pStyle w:val="afe"/>
              <w:rPr>
                <w:lang w:val="en-US"/>
              </w:rPr>
            </w:pPr>
            <w:r>
              <w:t>DATE_OSN</w:t>
            </w:r>
          </w:p>
        </w:tc>
        <w:tc>
          <w:tcPr>
            <w:tcW w:w="2411" w:type="dxa"/>
          </w:tcPr>
          <w:p w14:paraId="4AF527F8" w14:textId="77777777" w:rsidR="00BD3ADD" w:rsidRDefault="00DD5CE2">
            <w:pPr>
              <w:pStyle w:val="afe"/>
            </w:pPr>
            <w:r>
              <w:t>Дата документа основания расчетов</w:t>
            </w:r>
          </w:p>
        </w:tc>
        <w:tc>
          <w:tcPr>
            <w:tcW w:w="2169" w:type="dxa"/>
          </w:tcPr>
          <w:p w14:paraId="3A0B1FF3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314" w:type="dxa"/>
          </w:tcPr>
          <w:p w14:paraId="57D5725C" w14:textId="77777777" w:rsidR="00BD3ADD" w:rsidRDefault="00DD5CE2">
            <w:pPr>
              <w:pStyle w:val="afe"/>
            </w:pPr>
            <w:r>
              <w:t>Дата</w:t>
            </w:r>
          </w:p>
        </w:tc>
      </w:tr>
      <w:tr w:rsidR="00BD3ADD" w14:paraId="2A97AF64" w14:textId="77777777" w:rsidTr="004341DC">
        <w:tc>
          <w:tcPr>
            <w:tcW w:w="2457" w:type="dxa"/>
          </w:tcPr>
          <w:p w14:paraId="046E35B8" w14:textId="77777777" w:rsidR="00BD3ADD" w:rsidRDefault="00DD5CE2">
            <w:pPr>
              <w:pStyle w:val="afe"/>
              <w:rPr>
                <w:lang w:val="en-US"/>
              </w:rPr>
            </w:pPr>
            <w:r>
              <w:t>GUID</w:t>
            </w:r>
          </w:p>
        </w:tc>
        <w:tc>
          <w:tcPr>
            <w:tcW w:w="2411" w:type="dxa"/>
          </w:tcPr>
          <w:p w14:paraId="130F8706" w14:textId="2165776B" w:rsidR="00BD3ADD" w:rsidRDefault="00DD5CE2">
            <w:pPr>
              <w:pStyle w:val="afe"/>
            </w:pPr>
            <w:r>
              <w:t xml:space="preserve">(GUID) Уникальный код в </w:t>
            </w:r>
            <w:r w:rsidR="00146FE3" w:rsidRPr="00146FE3">
              <w:t>ИС Субъекта интеграции</w:t>
            </w:r>
            <w:r>
              <w:t xml:space="preserve"> основания расчетов</w:t>
            </w:r>
          </w:p>
        </w:tc>
        <w:tc>
          <w:tcPr>
            <w:tcW w:w="2169" w:type="dxa"/>
          </w:tcPr>
          <w:p w14:paraId="55BBA6FA" w14:textId="77777777" w:rsidR="00BD3ADD" w:rsidRDefault="00DD5CE2">
            <w:pPr>
              <w:pStyle w:val="afe"/>
            </w:pPr>
            <w:r>
              <w:t>Да</w:t>
            </w:r>
          </w:p>
        </w:tc>
        <w:tc>
          <w:tcPr>
            <w:tcW w:w="2314" w:type="dxa"/>
          </w:tcPr>
          <w:p w14:paraId="1B01AEB2" w14:textId="77777777" w:rsidR="00BD3ADD" w:rsidRDefault="00DD5CE2">
            <w:pPr>
              <w:pStyle w:val="afe"/>
            </w:pPr>
            <w:r>
              <w:t xml:space="preserve">Строка, длина </w:t>
            </w:r>
            <w:r>
              <w:rPr>
                <w:lang w:val="en-US"/>
              </w:rPr>
              <w:t>&lt;</w:t>
            </w:r>
            <w:r>
              <w:t>=</w:t>
            </w:r>
            <w:r>
              <w:rPr>
                <w:lang w:val="en-US"/>
              </w:rPr>
              <w:t xml:space="preserve"> </w:t>
            </w:r>
            <w:r>
              <w:t>36 знаков.</w:t>
            </w:r>
          </w:p>
        </w:tc>
      </w:tr>
      <w:tr w:rsidR="00BD3ADD" w14:paraId="1D0A77CE" w14:textId="77777777" w:rsidTr="004341DC">
        <w:tc>
          <w:tcPr>
            <w:tcW w:w="2457" w:type="dxa"/>
          </w:tcPr>
          <w:p w14:paraId="1830692B" w14:textId="77777777" w:rsidR="00BD3ADD" w:rsidRDefault="00DD5CE2">
            <w:pPr>
              <w:pStyle w:val="afe"/>
              <w:rPr>
                <w:lang w:val="en-US"/>
              </w:rPr>
            </w:pPr>
            <w:r>
              <w:t>IKZ</w:t>
            </w:r>
          </w:p>
        </w:tc>
        <w:tc>
          <w:tcPr>
            <w:tcW w:w="2411" w:type="dxa"/>
          </w:tcPr>
          <w:p w14:paraId="143F684C" w14:textId="77777777" w:rsidR="00BD3ADD" w:rsidRDefault="00DD5CE2">
            <w:pPr>
              <w:pStyle w:val="afe"/>
            </w:pPr>
            <w:r>
              <w:t>Идентификационный номер закупки</w:t>
            </w:r>
          </w:p>
        </w:tc>
        <w:tc>
          <w:tcPr>
            <w:tcW w:w="2169" w:type="dxa"/>
          </w:tcPr>
          <w:p w14:paraId="5F90DEA2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314" w:type="dxa"/>
          </w:tcPr>
          <w:p w14:paraId="53B9E170" w14:textId="77777777" w:rsidR="00BD3ADD" w:rsidRDefault="00DD5CE2">
            <w:pPr>
              <w:pStyle w:val="afe"/>
            </w:pPr>
            <w:r>
              <w:t>Строка, длина = 36 знаков.</w:t>
            </w:r>
          </w:p>
        </w:tc>
      </w:tr>
      <w:tr w:rsidR="00BD3ADD" w14:paraId="344C36AC" w14:textId="77777777" w:rsidTr="004341DC">
        <w:tc>
          <w:tcPr>
            <w:tcW w:w="2457" w:type="dxa"/>
          </w:tcPr>
          <w:p w14:paraId="35A2E5D0" w14:textId="77777777" w:rsidR="00BD3ADD" w:rsidRDefault="00DD5CE2">
            <w:pPr>
              <w:pStyle w:val="afe"/>
              <w:rPr>
                <w:lang w:val="en-US"/>
              </w:rPr>
            </w:pPr>
            <w:r>
              <w:t>KONTRAGENT</w:t>
            </w:r>
          </w:p>
        </w:tc>
        <w:tc>
          <w:tcPr>
            <w:tcW w:w="2411" w:type="dxa"/>
          </w:tcPr>
          <w:p w14:paraId="45573D72" w14:textId="77777777" w:rsidR="00BD3ADD" w:rsidRPr="00223457" w:rsidRDefault="00DD5CE2">
            <w:pPr>
              <w:pStyle w:val="afe"/>
            </w:pPr>
            <w:r w:rsidRPr="00223457">
              <w:t>Основной контрагент основания расчетов</w:t>
            </w:r>
          </w:p>
        </w:tc>
        <w:tc>
          <w:tcPr>
            <w:tcW w:w="2169" w:type="dxa"/>
          </w:tcPr>
          <w:p w14:paraId="3EDD12EF" w14:textId="77777777" w:rsidR="00BD3ADD" w:rsidRPr="00223457" w:rsidRDefault="00DD5CE2">
            <w:pPr>
              <w:pStyle w:val="afe"/>
            </w:pPr>
            <w:r w:rsidRPr="00223457">
              <w:t>Нет</w:t>
            </w:r>
          </w:p>
        </w:tc>
        <w:tc>
          <w:tcPr>
            <w:tcW w:w="2314" w:type="dxa"/>
          </w:tcPr>
          <w:p w14:paraId="422C3078" w14:textId="0BDEDCA7" w:rsidR="00BD3ADD" w:rsidRPr="00223457" w:rsidRDefault="00DD5CE2">
            <w:pPr>
              <w:pStyle w:val="afe"/>
            </w:pPr>
            <w:r w:rsidRPr="00223457">
              <w:t>Составной элемент, структура приведена в таблице «</w:t>
            </w:r>
            <w:r w:rsidRPr="00223457">
              <w:fldChar w:fldCharType="begin"/>
            </w:r>
            <w:r w:rsidRPr="00223457">
              <w:instrText xml:space="preserve"> REF _Ref190118984 \h </w:instrText>
            </w:r>
            <w:r w:rsidRPr="00223457">
              <w:fldChar w:fldCharType="separate"/>
            </w:r>
            <w:r w:rsidR="009A0D3D" w:rsidRPr="00223457">
              <w:t xml:space="preserve">Таблица </w:t>
            </w:r>
            <w:r w:rsidR="009A0D3D" w:rsidRPr="00223457">
              <w:rPr>
                <w:noProof/>
              </w:rPr>
              <w:t>2</w:t>
            </w:r>
            <w:r w:rsidR="009A0D3D" w:rsidRPr="00223457">
              <w:t>.</w:t>
            </w:r>
            <w:r w:rsidR="009A0D3D" w:rsidRPr="00223457">
              <w:rPr>
                <w:noProof/>
              </w:rPr>
              <w:t>16</w:t>
            </w:r>
            <w:r w:rsidR="009A0D3D" w:rsidRPr="00223457">
              <w:t xml:space="preserve"> – Блок KONTRAGENT</w:t>
            </w:r>
            <w:r w:rsidRPr="00223457">
              <w:fldChar w:fldCharType="end"/>
            </w:r>
            <w:r w:rsidRPr="00223457">
              <w:t>»</w:t>
            </w:r>
          </w:p>
        </w:tc>
      </w:tr>
      <w:tr w:rsidR="00BD3ADD" w14:paraId="74B64432" w14:textId="77777777" w:rsidTr="004341DC">
        <w:tc>
          <w:tcPr>
            <w:tcW w:w="2457" w:type="dxa"/>
          </w:tcPr>
          <w:p w14:paraId="6ADA3E79" w14:textId="77777777" w:rsidR="00BD3ADD" w:rsidRDefault="00DD5CE2">
            <w:pPr>
              <w:pStyle w:val="afe"/>
              <w:rPr>
                <w:lang w:val="en-US"/>
              </w:rPr>
            </w:pPr>
            <w:r>
              <w:t>NAME</w:t>
            </w:r>
          </w:p>
        </w:tc>
        <w:tc>
          <w:tcPr>
            <w:tcW w:w="2411" w:type="dxa"/>
          </w:tcPr>
          <w:p w14:paraId="519B8791" w14:textId="77777777" w:rsidR="00BD3ADD" w:rsidRPr="00223457" w:rsidRDefault="00DD5CE2">
            <w:pPr>
              <w:pStyle w:val="afe"/>
            </w:pPr>
            <w:r w:rsidRPr="00223457">
              <w:t>Наименование основания расчетов</w:t>
            </w:r>
          </w:p>
        </w:tc>
        <w:tc>
          <w:tcPr>
            <w:tcW w:w="2169" w:type="dxa"/>
          </w:tcPr>
          <w:p w14:paraId="56AC96D2" w14:textId="60D9F805" w:rsidR="00BD3ADD" w:rsidRPr="00223457" w:rsidRDefault="004341DC">
            <w:pPr>
              <w:pStyle w:val="afe"/>
            </w:pPr>
            <w:r w:rsidRPr="00223457">
              <w:t>Нет</w:t>
            </w:r>
          </w:p>
        </w:tc>
        <w:tc>
          <w:tcPr>
            <w:tcW w:w="2314" w:type="dxa"/>
          </w:tcPr>
          <w:p w14:paraId="3622EBA1" w14:textId="77777777" w:rsidR="00BD3ADD" w:rsidRPr="00223457" w:rsidRDefault="00DD5CE2">
            <w:pPr>
              <w:pStyle w:val="afe"/>
            </w:pPr>
            <w:r w:rsidRPr="00223457">
              <w:t>Строка, длина &lt;= 150 знаков.</w:t>
            </w:r>
          </w:p>
        </w:tc>
      </w:tr>
      <w:tr w:rsidR="00BD3ADD" w14:paraId="7DFE6CE4" w14:textId="77777777" w:rsidTr="004341DC">
        <w:tc>
          <w:tcPr>
            <w:tcW w:w="2457" w:type="dxa"/>
          </w:tcPr>
          <w:p w14:paraId="0F6321A9" w14:textId="77777777" w:rsidR="00BD3ADD" w:rsidRDefault="00DD5CE2">
            <w:pPr>
              <w:pStyle w:val="afe"/>
              <w:rPr>
                <w:lang w:val="en-US"/>
              </w:rPr>
            </w:pPr>
            <w:r>
              <w:t>NOMER_BO</w:t>
            </w:r>
          </w:p>
        </w:tc>
        <w:tc>
          <w:tcPr>
            <w:tcW w:w="2411" w:type="dxa"/>
          </w:tcPr>
          <w:p w14:paraId="690F0EA8" w14:textId="77777777" w:rsidR="00BD3ADD" w:rsidRPr="00223457" w:rsidRDefault="00DD5CE2">
            <w:pPr>
              <w:pStyle w:val="afe"/>
            </w:pPr>
            <w:r w:rsidRPr="00223457">
              <w:t>Учетный номер обязательства, присвоенный органом казначейства</w:t>
            </w:r>
          </w:p>
        </w:tc>
        <w:tc>
          <w:tcPr>
            <w:tcW w:w="2169" w:type="dxa"/>
          </w:tcPr>
          <w:p w14:paraId="01B24111" w14:textId="77777777" w:rsidR="00BD3ADD" w:rsidRPr="00223457" w:rsidRDefault="00DD5CE2">
            <w:pPr>
              <w:pStyle w:val="afe"/>
            </w:pPr>
            <w:r w:rsidRPr="00223457">
              <w:t>Нет</w:t>
            </w:r>
          </w:p>
        </w:tc>
        <w:tc>
          <w:tcPr>
            <w:tcW w:w="2314" w:type="dxa"/>
          </w:tcPr>
          <w:p w14:paraId="2E76CA38" w14:textId="77777777" w:rsidR="00BD3ADD" w:rsidRPr="00223457" w:rsidRDefault="00DD5CE2">
            <w:pPr>
              <w:pStyle w:val="afe"/>
            </w:pPr>
            <w:r w:rsidRPr="00223457">
              <w:t>Строка, длина = 20 знаков.</w:t>
            </w:r>
            <w:r w:rsidRPr="00223457">
              <w:br/>
              <w:t>Не заполняется по списку счетов расчетов по доходам.</w:t>
            </w:r>
          </w:p>
          <w:p w14:paraId="1E38A429" w14:textId="77777777" w:rsidR="00BD3ADD" w:rsidRPr="00223457" w:rsidRDefault="00DD5CE2">
            <w:pPr>
              <w:pStyle w:val="afe"/>
            </w:pPr>
            <w:r w:rsidRPr="00223457">
              <w:t>Не заполняется для бюджетных и автономных учреждений</w:t>
            </w:r>
          </w:p>
        </w:tc>
      </w:tr>
      <w:tr w:rsidR="00BD3ADD" w:rsidRPr="00223457" w14:paraId="1F263194" w14:textId="77777777" w:rsidTr="004341DC">
        <w:tc>
          <w:tcPr>
            <w:tcW w:w="2457" w:type="dxa"/>
          </w:tcPr>
          <w:p w14:paraId="24A46948" w14:textId="77777777" w:rsidR="00BD3ADD" w:rsidRPr="00223457" w:rsidRDefault="00DD5CE2">
            <w:pPr>
              <w:pStyle w:val="afe"/>
              <w:rPr>
                <w:lang w:val="en-US"/>
              </w:rPr>
            </w:pPr>
            <w:r w:rsidRPr="00223457">
              <w:t>NOMER_OSN</w:t>
            </w:r>
          </w:p>
        </w:tc>
        <w:tc>
          <w:tcPr>
            <w:tcW w:w="2411" w:type="dxa"/>
          </w:tcPr>
          <w:p w14:paraId="5267ABC6" w14:textId="77777777" w:rsidR="00BD3ADD" w:rsidRPr="00223457" w:rsidRDefault="00DD5CE2">
            <w:pPr>
              <w:pStyle w:val="afe"/>
            </w:pPr>
            <w:r w:rsidRPr="00223457">
              <w:t>Номер документа основания расчетов</w:t>
            </w:r>
          </w:p>
        </w:tc>
        <w:tc>
          <w:tcPr>
            <w:tcW w:w="2169" w:type="dxa"/>
          </w:tcPr>
          <w:p w14:paraId="6E35A2BE" w14:textId="77777777" w:rsidR="00BD3ADD" w:rsidRPr="00223457" w:rsidRDefault="00DD5CE2">
            <w:pPr>
              <w:pStyle w:val="afe"/>
            </w:pPr>
            <w:r w:rsidRPr="00223457">
              <w:t>Нет</w:t>
            </w:r>
          </w:p>
        </w:tc>
        <w:tc>
          <w:tcPr>
            <w:tcW w:w="2314" w:type="dxa"/>
          </w:tcPr>
          <w:p w14:paraId="1AB14EBC" w14:textId="77777777" w:rsidR="00BD3ADD" w:rsidRPr="00223457" w:rsidRDefault="00DD5CE2">
            <w:pPr>
              <w:pStyle w:val="afe"/>
            </w:pPr>
            <w:r w:rsidRPr="00223457">
              <w:t>Строка, длина &lt;= 100 знаков.</w:t>
            </w:r>
          </w:p>
        </w:tc>
      </w:tr>
      <w:tr w:rsidR="00BD3ADD" w:rsidRPr="00223457" w14:paraId="3F6E828D" w14:textId="77777777" w:rsidTr="004341DC">
        <w:tc>
          <w:tcPr>
            <w:tcW w:w="2457" w:type="dxa"/>
          </w:tcPr>
          <w:p w14:paraId="1748C5D9" w14:textId="77777777" w:rsidR="00BD3ADD" w:rsidRPr="00223457" w:rsidRDefault="00DD5CE2">
            <w:pPr>
              <w:pStyle w:val="afe"/>
              <w:rPr>
                <w:lang w:val="en-US"/>
              </w:rPr>
            </w:pPr>
            <w:r w:rsidRPr="00223457">
              <w:t>SPIS_KONTRAGENT</w:t>
            </w:r>
          </w:p>
        </w:tc>
        <w:tc>
          <w:tcPr>
            <w:tcW w:w="2411" w:type="dxa"/>
          </w:tcPr>
          <w:p w14:paraId="5DDAC975" w14:textId="77777777" w:rsidR="00BD3ADD" w:rsidRPr="00223457" w:rsidRDefault="00DD5CE2">
            <w:pPr>
              <w:pStyle w:val="afe"/>
            </w:pPr>
            <w:r w:rsidRPr="00223457">
              <w:t>Список контрагентов, у которых возможно наличие данного основания расчетов в проводках</w:t>
            </w:r>
          </w:p>
        </w:tc>
        <w:tc>
          <w:tcPr>
            <w:tcW w:w="2169" w:type="dxa"/>
          </w:tcPr>
          <w:p w14:paraId="2D6F6D1D" w14:textId="77777777" w:rsidR="00BD3ADD" w:rsidRPr="00223457" w:rsidRDefault="00DD5CE2">
            <w:pPr>
              <w:pStyle w:val="afe"/>
            </w:pPr>
            <w:r w:rsidRPr="00223457">
              <w:t>Нет</w:t>
            </w:r>
          </w:p>
        </w:tc>
        <w:tc>
          <w:tcPr>
            <w:tcW w:w="2314" w:type="dxa"/>
          </w:tcPr>
          <w:p w14:paraId="26B9C2AF" w14:textId="65E084E2" w:rsidR="00BD3ADD" w:rsidRPr="00223457" w:rsidRDefault="00DD5CE2">
            <w:pPr>
              <w:pStyle w:val="afe"/>
            </w:pPr>
            <w:r w:rsidRPr="00223457">
              <w:t>Множественная ссылка, структура приведена в таблице «</w:t>
            </w:r>
            <w:r w:rsidRPr="00223457">
              <w:fldChar w:fldCharType="begin"/>
            </w:r>
            <w:r w:rsidRPr="00223457">
              <w:instrText xml:space="preserve"> REF _Ref190126616 \h  \* MERGEFORMAT </w:instrText>
            </w:r>
            <w:r w:rsidRPr="00223457">
              <w:fldChar w:fldCharType="separate"/>
            </w:r>
            <w:r w:rsidR="009A0D3D" w:rsidRPr="00223457">
              <w:t>Таблица 2.37 – Блок SPIS_KONTRAGENT</w:t>
            </w:r>
            <w:r w:rsidRPr="00223457">
              <w:fldChar w:fldCharType="end"/>
            </w:r>
            <w:r w:rsidRPr="00223457">
              <w:t>»</w:t>
            </w:r>
          </w:p>
        </w:tc>
      </w:tr>
      <w:tr w:rsidR="00BD3ADD" w:rsidRPr="00223457" w14:paraId="4CAED2B4" w14:textId="77777777" w:rsidTr="004341DC">
        <w:tc>
          <w:tcPr>
            <w:tcW w:w="2457" w:type="dxa"/>
          </w:tcPr>
          <w:p w14:paraId="0D931FEF" w14:textId="77777777" w:rsidR="00BD3ADD" w:rsidRPr="00223457" w:rsidRDefault="00DD5CE2">
            <w:pPr>
              <w:pStyle w:val="afe"/>
              <w:rPr>
                <w:lang w:val="en-US"/>
              </w:rPr>
            </w:pPr>
            <w:r w:rsidRPr="00223457">
              <w:t>UIN</w:t>
            </w:r>
          </w:p>
        </w:tc>
        <w:tc>
          <w:tcPr>
            <w:tcW w:w="2411" w:type="dxa"/>
          </w:tcPr>
          <w:p w14:paraId="603CDCF4" w14:textId="77777777" w:rsidR="00BD3ADD" w:rsidRPr="00223457" w:rsidRDefault="00DD5CE2">
            <w:pPr>
              <w:pStyle w:val="afe"/>
            </w:pPr>
            <w:r w:rsidRPr="00223457">
              <w:t>Уникальный идентификатор начисления</w:t>
            </w:r>
          </w:p>
        </w:tc>
        <w:tc>
          <w:tcPr>
            <w:tcW w:w="2169" w:type="dxa"/>
          </w:tcPr>
          <w:p w14:paraId="19F56146" w14:textId="77777777" w:rsidR="00BD3ADD" w:rsidRPr="00223457" w:rsidRDefault="00DD5CE2">
            <w:pPr>
              <w:pStyle w:val="afe"/>
            </w:pPr>
            <w:r w:rsidRPr="00223457">
              <w:t>Нет</w:t>
            </w:r>
          </w:p>
        </w:tc>
        <w:tc>
          <w:tcPr>
            <w:tcW w:w="2314" w:type="dxa"/>
          </w:tcPr>
          <w:p w14:paraId="75A16BBB" w14:textId="77777777" w:rsidR="00BD3ADD" w:rsidRPr="00223457" w:rsidRDefault="00DD5CE2">
            <w:pPr>
              <w:pStyle w:val="afe"/>
            </w:pPr>
            <w:r w:rsidRPr="00223457">
              <w:t>Строка, длина = 25 знаков.</w:t>
            </w:r>
            <w:r w:rsidRPr="00223457">
              <w:br/>
              <w:t>Не заполняется по списку счетов расчетов по расходам.</w:t>
            </w:r>
          </w:p>
        </w:tc>
      </w:tr>
      <w:tr w:rsidR="00BD3ADD" w:rsidRPr="00223457" w14:paraId="60B256CA" w14:textId="77777777" w:rsidTr="004341DC">
        <w:tc>
          <w:tcPr>
            <w:tcW w:w="2457" w:type="dxa"/>
          </w:tcPr>
          <w:p w14:paraId="69D62146" w14:textId="77777777" w:rsidR="00BD3ADD" w:rsidRPr="00223457" w:rsidRDefault="00DD5CE2">
            <w:pPr>
              <w:pStyle w:val="afe"/>
              <w:rPr>
                <w:lang w:val="en-US"/>
              </w:rPr>
            </w:pPr>
            <w:r w:rsidRPr="00223457">
              <w:t>VID_OSN</w:t>
            </w:r>
          </w:p>
        </w:tc>
        <w:tc>
          <w:tcPr>
            <w:tcW w:w="2411" w:type="dxa"/>
          </w:tcPr>
          <w:p w14:paraId="56C76B1F" w14:textId="77777777" w:rsidR="00BD3ADD" w:rsidRPr="00223457" w:rsidRDefault="00DD5CE2">
            <w:pPr>
              <w:pStyle w:val="afe"/>
            </w:pPr>
            <w:r w:rsidRPr="00223457">
              <w:t>Вид документа основания расчетов</w:t>
            </w:r>
          </w:p>
        </w:tc>
        <w:tc>
          <w:tcPr>
            <w:tcW w:w="2169" w:type="dxa"/>
          </w:tcPr>
          <w:p w14:paraId="3B65654B" w14:textId="77777777" w:rsidR="00BD3ADD" w:rsidRPr="00223457" w:rsidRDefault="00DD5CE2">
            <w:pPr>
              <w:pStyle w:val="afe"/>
            </w:pPr>
            <w:r w:rsidRPr="00223457">
              <w:t>Нет</w:t>
            </w:r>
          </w:p>
        </w:tc>
        <w:tc>
          <w:tcPr>
            <w:tcW w:w="2314" w:type="dxa"/>
          </w:tcPr>
          <w:p w14:paraId="3BEBD0B4" w14:textId="77777777" w:rsidR="00BD3ADD" w:rsidRPr="00223457" w:rsidRDefault="00DD5CE2">
            <w:pPr>
              <w:pStyle w:val="afe"/>
            </w:pPr>
            <w:r w:rsidRPr="00223457">
              <w:t>Строка, длина &lt;= 150 знаков.</w:t>
            </w:r>
          </w:p>
        </w:tc>
      </w:tr>
    </w:tbl>
    <w:p w14:paraId="34B87593" w14:textId="36CCA9E0" w:rsidR="00BD3ADD" w:rsidRPr="00223457" w:rsidRDefault="00DD5CE2">
      <w:pPr>
        <w:pStyle w:val="a4"/>
      </w:pPr>
      <w:r w:rsidRPr="00223457">
        <w:t>Структура элементов блока SCHET приведены в таблице «</w:t>
      </w:r>
      <w:r w:rsidRPr="00223457">
        <w:fldChar w:fldCharType="begin"/>
      </w:r>
      <w:r w:rsidRPr="00223457">
        <w:instrText xml:space="preserve"> REF _Ref190119690 \h </w:instrText>
      </w:r>
      <w:r w:rsidR="00223457">
        <w:instrText xml:space="preserve"> \* MERGEFORMAT </w:instrText>
      </w:r>
      <w:r w:rsidRPr="00223457">
        <w:fldChar w:fldCharType="separate"/>
      </w:r>
      <w:r w:rsidR="009A0D3D" w:rsidRPr="00223457">
        <w:t xml:space="preserve">Таблица </w:t>
      </w:r>
      <w:r w:rsidR="009A0D3D" w:rsidRPr="00223457">
        <w:rPr>
          <w:noProof/>
        </w:rPr>
        <w:t>2</w:t>
      </w:r>
      <w:r w:rsidR="009A0D3D" w:rsidRPr="00223457">
        <w:t>.</w:t>
      </w:r>
      <w:r w:rsidR="009A0D3D" w:rsidRPr="00223457">
        <w:rPr>
          <w:noProof/>
        </w:rPr>
        <w:t>36</w:t>
      </w:r>
      <w:r w:rsidR="009A0D3D" w:rsidRPr="00223457">
        <w:t xml:space="preserve"> – Блок SCHET</w:t>
      </w:r>
      <w:r w:rsidRPr="00223457">
        <w:fldChar w:fldCharType="end"/>
      </w:r>
      <w:r w:rsidRPr="00223457">
        <w:t>».</w:t>
      </w:r>
    </w:p>
    <w:p w14:paraId="23835B5A" w14:textId="61E5D82C" w:rsidR="00BD3ADD" w:rsidRPr="00223457" w:rsidRDefault="00DD5CE2">
      <w:pPr>
        <w:pStyle w:val="ad"/>
      </w:pPr>
      <w:bookmarkStart w:id="94" w:name="_Ref190119690"/>
      <w:bookmarkStart w:id="95" w:name="_Toc211969423"/>
      <w:r w:rsidRPr="00223457">
        <w:t xml:space="preserve">Таблица </w:t>
      </w:r>
      <w:r w:rsidR="004D06AE">
        <w:fldChar w:fldCharType="begin"/>
      </w:r>
      <w:r w:rsidR="004D06AE">
        <w:instrText xml:space="preserve"> STYLEREF 1 \s </w:instrText>
      </w:r>
      <w:r w:rsidR="004D06AE">
        <w:fldChar w:fldCharType="separate"/>
      </w:r>
      <w:r w:rsidR="009A0D3D" w:rsidRPr="00223457">
        <w:rPr>
          <w:noProof/>
        </w:rPr>
        <w:t>2</w:t>
      </w:r>
      <w:r w:rsidR="004D06AE">
        <w:rPr>
          <w:noProof/>
        </w:rPr>
        <w:fldChar w:fldCharType="end"/>
      </w:r>
      <w:r w:rsidR="003F5E6E" w:rsidRPr="00223457">
        <w:t>.</w:t>
      </w:r>
      <w:r w:rsidR="004D06AE">
        <w:fldChar w:fldCharType="begin"/>
      </w:r>
      <w:r w:rsidR="004D06AE">
        <w:instrText xml:space="preserve"> SEQ Таблица \* ARABIC \s 1 </w:instrText>
      </w:r>
      <w:r w:rsidR="004D06AE">
        <w:fldChar w:fldCharType="separate"/>
      </w:r>
      <w:r w:rsidR="009A0D3D" w:rsidRPr="00223457">
        <w:rPr>
          <w:noProof/>
        </w:rPr>
        <w:t>36</w:t>
      </w:r>
      <w:r w:rsidR="004D06AE">
        <w:rPr>
          <w:noProof/>
        </w:rPr>
        <w:fldChar w:fldCharType="end"/>
      </w:r>
      <w:r w:rsidRPr="00223457">
        <w:t xml:space="preserve"> – Блок SCHET</w:t>
      </w:r>
      <w:bookmarkEnd w:id="94"/>
      <w:bookmarkEnd w:id="95"/>
    </w:p>
    <w:tbl>
      <w:tblPr>
        <w:tblStyle w:val="aff"/>
        <w:tblW w:w="935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458"/>
        <w:gridCol w:w="1956"/>
        <w:gridCol w:w="2296"/>
        <w:gridCol w:w="2641"/>
      </w:tblGrid>
      <w:tr w:rsidR="00BD3ADD" w:rsidRPr="00223457" w14:paraId="3B40A132" w14:textId="77777777" w:rsidTr="004341DC">
        <w:trPr>
          <w:tblHeader/>
        </w:trPr>
        <w:tc>
          <w:tcPr>
            <w:tcW w:w="2458" w:type="dxa"/>
            <w:shd w:val="clear" w:color="auto" w:fill="D9D9D9" w:themeFill="background1" w:themeFillShade="D9"/>
            <w:vAlign w:val="center"/>
          </w:tcPr>
          <w:p w14:paraId="01544219" w14:textId="77777777" w:rsidR="00BD3ADD" w:rsidRPr="00223457" w:rsidRDefault="00DD5CE2">
            <w:pPr>
              <w:pStyle w:val="aff0"/>
            </w:pPr>
            <w:r w:rsidRPr="00223457">
              <w:t>Код элемента</w:t>
            </w:r>
          </w:p>
        </w:tc>
        <w:tc>
          <w:tcPr>
            <w:tcW w:w="1956" w:type="dxa"/>
            <w:shd w:val="clear" w:color="auto" w:fill="D9D9D9" w:themeFill="background1" w:themeFillShade="D9"/>
            <w:vAlign w:val="center"/>
          </w:tcPr>
          <w:p w14:paraId="1878679E" w14:textId="77777777" w:rsidR="00BD3ADD" w:rsidRPr="00223457" w:rsidRDefault="00DD5CE2">
            <w:pPr>
              <w:pStyle w:val="aff0"/>
            </w:pPr>
            <w:r w:rsidRPr="00223457">
              <w:t>Наименование</w:t>
            </w:r>
          </w:p>
        </w:tc>
        <w:tc>
          <w:tcPr>
            <w:tcW w:w="2296" w:type="dxa"/>
            <w:shd w:val="clear" w:color="auto" w:fill="D9D9D9" w:themeFill="background1" w:themeFillShade="D9"/>
            <w:vAlign w:val="center"/>
          </w:tcPr>
          <w:p w14:paraId="5E2BC428" w14:textId="77777777" w:rsidR="00BD3ADD" w:rsidRPr="00223457" w:rsidRDefault="00DD5CE2">
            <w:pPr>
              <w:pStyle w:val="aff0"/>
            </w:pPr>
            <w:r w:rsidRPr="00223457">
              <w:t>Обязательность</w:t>
            </w:r>
          </w:p>
        </w:tc>
        <w:tc>
          <w:tcPr>
            <w:tcW w:w="2641" w:type="dxa"/>
            <w:shd w:val="clear" w:color="auto" w:fill="D9D9D9" w:themeFill="background1" w:themeFillShade="D9"/>
          </w:tcPr>
          <w:p w14:paraId="50111ADE" w14:textId="77777777" w:rsidR="00BD3ADD" w:rsidRPr="00223457" w:rsidRDefault="00DD5CE2">
            <w:pPr>
              <w:pStyle w:val="aff0"/>
            </w:pPr>
            <w:r w:rsidRPr="00223457">
              <w:rPr>
                <w:lang w:val="en-US"/>
              </w:rPr>
              <w:t>Дополнительн</w:t>
            </w:r>
            <w:r w:rsidRPr="00223457">
              <w:t>ая информация</w:t>
            </w:r>
          </w:p>
        </w:tc>
      </w:tr>
      <w:tr w:rsidR="00BD3ADD" w:rsidRPr="00223457" w14:paraId="2547CCDE" w14:textId="77777777" w:rsidTr="004341DC">
        <w:tc>
          <w:tcPr>
            <w:tcW w:w="2458" w:type="dxa"/>
          </w:tcPr>
          <w:p w14:paraId="3974E03E" w14:textId="77777777" w:rsidR="00BD3ADD" w:rsidRPr="00223457" w:rsidRDefault="00DD5CE2">
            <w:pPr>
              <w:pStyle w:val="afe"/>
              <w:rPr>
                <w:lang w:val="en-US"/>
              </w:rPr>
            </w:pPr>
            <w:r w:rsidRPr="00223457">
              <w:t>BIK</w:t>
            </w:r>
          </w:p>
        </w:tc>
        <w:tc>
          <w:tcPr>
            <w:tcW w:w="1956" w:type="dxa"/>
          </w:tcPr>
          <w:p w14:paraId="53CB85A3" w14:textId="77777777" w:rsidR="00BD3ADD" w:rsidRPr="00223457" w:rsidRDefault="00DD5CE2">
            <w:pPr>
              <w:pStyle w:val="afe"/>
            </w:pPr>
            <w:r w:rsidRPr="00223457">
              <w:t>БИК банка</w:t>
            </w:r>
          </w:p>
        </w:tc>
        <w:tc>
          <w:tcPr>
            <w:tcW w:w="2296" w:type="dxa"/>
          </w:tcPr>
          <w:p w14:paraId="41D29342" w14:textId="730E0B71" w:rsidR="00BD3ADD" w:rsidRPr="00223457" w:rsidRDefault="004341DC">
            <w:pPr>
              <w:pStyle w:val="afe"/>
            </w:pPr>
            <w:r w:rsidRPr="00223457">
              <w:t>Нет</w:t>
            </w:r>
          </w:p>
        </w:tc>
        <w:tc>
          <w:tcPr>
            <w:tcW w:w="2641" w:type="dxa"/>
          </w:tcPr>
          <w:p w14:paraId="46682B09" w14:textId="77777777" w:rsidR="00BD3ADD" w:rsidRPr="00223457" w:rsidRDefault="00DD5CE2">
            <w:pPr>
              <w:pStyle w:val="afe"/>
            </w:pPr>
            <w:r w:rsidRPr="00223457">
              <w:t>Строка, длина = 9 знаков.</w:t>
            </w:r>
          </w:p>
        </w:tc>
      </w:tr>
      <w:tr w:rsidR="00BD3ADD" w14:paraId="3E37BD7A" w14:textId="77777777" w:rsidTr="004341DC">
        <w:tc>
          <w:tcPr>
            <w:tcW w:w="2458" w:type="dxa"/>
          </w:tcPr>
          <w:p w14:paraId="4E8B16E5" w14:textId="77777777" w:rsidR="00BD3ADD" w:rsidRPr="00223457" w:rsidRDefault="00DD5CE2">
            <w:pPr>
              <w:pStyle w:val="afe"/>
              <w:rPr>
                <w:lang w:val="en-US"/>
              </w:rPr>
            </w:pPr>
            <w:r w:rsidRPr="00223457">
              <w:t>GUID</w:t>
            </w:r>
          </w:p>
        </w:tc>
        <w:tc>
          <w:tcPr>
            <w:tcW w:w="1956" w:type="dxa"/>
          </w:tcPr>
          <w:p w14:paraId="48FA3C83" w14:textId="09EFBA74" w:rsidR="00BD3ADD" w:rsidRPr="00223457" w:rsidRDefault="00DD5CE2">
            <w:pPr>
              <w:pStyle w:val="afe"/>
            </w:pPr>
            <w:r w:rsidRPr="00223457">
              <w:t xml:space="preserve">(GUID) Уникальный код в </w:t>
            </w:r>
            <w:r w:rsidR="00146FE3" w:rsidRPr="00146FE3">
              <w:t>ИС Субъекта интеграции</w:t>
            </w:r>
            <w:r w:rsidRPr="00223457">
              <w:t xml:space="preserve"> расчетного (лицевого) счета</w:t>
            </w:r>
          </w:p>
        </w:tc>
        <w:tc>
          <w:tcPr>
            <w:tcW w:w="2296" w:type="dxa"/>
          </w:tcPr>
          <w:p w14:paraId="42F047F4" w14:textId="77777777" w:rsidR="00BD3ADD" w:rsidRPr="00223457" w:rsidRDefault="00DD5CE2">
            <w:pPr>
              <w:pStyle w:val="afe"/>
            </w:pPr>
            <w:r w:rsidRPr="00223457">
              <w:t>Да</w:t>
            </w:r>
          </w:p>
        </w:tc>
        <w:tc>
          <w:tcPr>
            <w:tcW w:w="2641" w:type="dxa"/>
          </w:tcPr>
          <w:p w14:paraId="170537BB" w14:textId="77777777" w:rsidR="00BD3ADD" w:rsidRDefault="00DD5CE2">
            <w:pPr>
              <w:pStyle w:val="afe"/>
            </w:pPr>
            <w:r w:rsidRPr="00223457">
              <w:t xml:space="preserve">Строка, длина </w:t>
            </w:r>
            <w:r w:rsidRPr="00223457">
              <w:rPr>
                <w:lang w:val="en-US"/>
              </w:rPr>
              <w:t>&lt;</w:t>
            </w:r>
            <w:r w:rsidRPr="00223457">
              <w:t>=</w:t>
            </w:r>
            <w:r w:rsidRPr="00223457">
              <w:rPr>
                <w:lang w:val="en-US"/>
              </w:rPr>
              <w:t xml:space="preserve"> </w:t>
            </w:r>
            <w:r w:rsidRPr="00223457">
              <w:t>36 знаков.</w:t>
            </w:r>
          </w:p>
        </w:tc>
      </w:tr>
      <w:tr w:rsidR="00BD3ADD" w14:paraId="3CAB89AC" w14:textId="77777777" w:rsidTr="004341DC">
        <w:tc>
          <w:tcPr>
            <w:tcW w:w="2458" w:type="dxa"/>
          </w:tcPr>
          <w:p w14:paraId="7B6CC22A" w14:textId="77777777" w:rsidR="00BD3ADD" w:rsidRDefault="00DD5CE2">
            <w:pPr>
              <w:pStyle w:val="afe"/>
              <w:rPr>
                <w:lang w:val="en-US"/>
              </w:rPr>
            </w:pPr>
            <w:r>
              <w:t>NUM_BANK_SСHET</w:t>
            </w:r>
          </w:p>
        </w:tc>
        <w:tc>
          <w:tcPr>
            <w:tcW w:w="1956" w:type="dxa"/>
          </w:tcPr>
          <w:p w14:paraId="1661C517" w14:textId="77777777" w:rsidR="00BD3ADD" w:rsidRDefault="00DD5CE2">
            <w:pPr>
              <w:pStyle w:val="afe"/>
            </w:pPr>
            <w:r>
              <w:t>Номер банковского счета</w:t>
            </w:r>
          </w:p>
        </w:tc>
        <w:tc>
          <w:tcPr>
            <w:tcW w:w="2296" w:type="dxa"/>
          </w:tcPr>
          <w:p w14:paraId="3FD2B256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641" w:type="dxa"/>
          </w:tcPr>
          <w:p w14:paraId="111062D0" w14:textId="77777777" w:rsidR="00BD3ADD" w:rsidRDefault="00DD5CE2">
            <w:pPr>
              <w:pStyle w:val="afe"/>
            </w:pPr>
            <w:r>
              <w:t>Строка, длина = 20 знаков.</w:t>
            </w:r>
            <w:r>
              <w:br/>
              <w:t>Обязателен, если VID_SCHET = 2.</w:t>
            </w:r>
          </w:p>
        </w:tc>
      </w:tr>
      <w:tr w:rsidR="00BD3ADD" w14:paraId="0C78607F" w14:textId="77777777" w:rsidTr="004341DC">
        <w:tc>
          <w:tcPr>
            <w:tcW w:w="2458" w:type="dxa"/>
          </w:tcPr>
          <w:p w14:paraId="1BCD6999" w14:textId="77777777" w:rsidR="00BD3ADD" w:rsidRDefault="00DD5CE2">
            <w:pPr>
              <w:pStyle w:val="afe"/>
              <w:rPr>
                <w:lang w:val="en-US"/>
              </w:rPr>
            </w:pPr>
            <w:r>
              <w:t>NUM_LIC_SСHET</w:t>
            </w:r>
          </w:p>
        </w:tc>
        <w:tc>
          <w:tcPr>
            <w:tcW w:w="1956" w:type="dxa"/>
          </w:tcPr>
          <w:p w14:paraId="3258CB74" w14:textId="77777777" w:rsidR="00BD3ADD" w:rsidRDefault="00DD5CE2">
            <w:pPr>
              <w:pStyle w:val="afe"/>
            </w:pPr>
            <w:r>
              <w:t>Номер лицевого счета</w:t>
            </w:r>
          </w:p>
        </w:tc>
        <w:tc>
          <w:tcPr>
            <w:tcW w:w="2296" w:type="dxa"/>
          </w:tcPr>
          <w:p w14:paraId="1381F5D0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641" w:type="dxa"/>
          </w:tcPr>
          <w:p w14:paraId="7BBFE9C7" w14:textId="77777777" w:rsidR="00BD3ADD" w:rsidRDefault="00DD5CE2">
            <w:pPr>
              <w:pStyle w:val="afe"/>
            </w:pPr>
            <w:r>
              <w:t>Строка, длина = 11 знаков.</w:t>
            </w:r>
            <w:r>
              <w:br/>
              <w:t>Обязателен, если VID_SCHET = 1.</w:t>
            </w:r>
          </w:p>
        </w:tc>
      </w:tr>
      <w:tr w:rsidR="00BD3ADD" w:rsidRPr="00223457" w14:paraId="07112943" w14:textId="77777777" w:rsidTr="004341DC">
        <w:tc>
          <w:tcPr>
            <w:tcW w:w="2458" w:type="dxa"/>
          </w:tcPr>
          <w:p w14:paraId="011A9C84" w14:textId="77777777" w:rsidR="00BD3ADD" w:rsidRPr="00223457" w:rsidRDefault="00DD5CE2">
            <w:pPr>
              <w:pStyle w:val="afe"/>
              <w:rPr>
                <w:lang w:val="en-US"/>
              </w:rPr>
            </w:pPr>
            <w:r w:rsidRPr="00223457">
              <w:t>VID_SCHET</w:t>
            </w:r>
          </w:p>
        </w:tc>
        <w:tc>
          <w:tcPr>
            <w:tcW w:w="1956" w:type="dxa"/>
          </w:tcPr>
          <w:p w14:paraId="74F32627" w14:textId="77777777" w:rsidR="00BD3ADD" w:rsidRPr="00223457" w:rsidRDefault="00DD5CE2">
            <w:pPr>
              <w:pStyle w:val="afe"/>
            </w:pPr>
            <w:r w:rsidRPr="00223457">
              <w:t>Вид счета</w:t>
            </w:r>
          </w:p>
        </w:tc>
        <w:tc>
          <w:tcPr>
            <w:tcW w:w="2296" w:type="dxa"/>
          </w:tcPr>
          <w:p w14:paraId="2F0B9AD5" w14:textId="4E48945C" w:rsidR="00BD3ADD" w:rsidRPr="00223457" w:rsidRDefault="004341DC">
            <w:pPr>
              <w:pStyle w:val="afe"/>
            </w:pPr>
            <w:r w:rsidRPr="00223457">
              <w:t>Нет</w:t>
            </w:r>
          </w:p>
        </w:tc>
        <w:tc>
          <w:tcPr>
            <w:tcW w:w="2641" w:type="dxa"/>
          </w:tcPr>
          <w:p w14:paraId="6B3FBBB6" w14:textId="77777777" w:rsidR="00BD3ADD" w:rsidRPr="00223457" w:rsidRDefault="00DD5CE2">
            <w:pPr>
              <w:pStyle w:val="afe"/>
            </w:pPr>
            <w:r w:rsidRPr="00223457">
              <w:t>Строка, длина = 1 знак.</w:t>
            </w:r>
            <w:r w:rsidRPr="00223457">
              <w:br/>
              <w:t>Принимает значения:</w:t>
            </w:r>
            <w:r w:rsidRPr="00223457">
              <w:br/>
              <w:t>1 – счет в казначействе;</w:t>
            </w:r>
            <w:r w:rsidRPr="00223457">
              <w:br/>
              <w:t>2 – счет в кредитной организации.</w:t>
            </w:r>
          </w:p>
        </w:tc>
      </w:tr>
    </w:tbl>
    <w:p w14:paraId="3868916F" w14:textId="554D9832" w:rsidR="00BD3ADD" w:rsidRPr="00223457" w:rsidRDefault="00DD5CE2">
      <w:pPr>
        <w:pStyle w:val="a4"/>
      </w:pPr>
      <w:r w:rsidRPr="00223457">
        <w:t>Структура элементов блока SPIS_KONTRAGENT приведены в таблице «</w:t>
      </w:r>
      <w:r w:rsidRPr="00223457">
        <w:fldChar w:fldCharType="begin"/>
      </w:r>
      <w:r w:rsidRPr="00223457">
        <w:instrText xml:space="preserve"> REF _Ref190126616 \h  \* MERGEFORMAT </w:instrText>
      </w:r>
      <w:r w:rsidRPr="00223457">
        <w:fldChar w:fldCharType="separate"/>
      </w:r>
      <w:r w:rsidR="009A0D3D" w:rsidRPr="00223457">
        <w:t>Таблица 2.37 – Блок SPIS_KONTRAGENT</w:t>
      </w:r>
      <w:r w:rsidRPr="00223457">
        <w:fldChar w:fldCharType="end"/>
      </w:r>
      <w:r w:rsidRPr="00223457">
        <w:t>».</w:t>
      </w:r>
    </w:p>
    <w:p w14:paraId="1EA01B9B" w14:textId="596BED77" w:rsidR="00BD3ADD" w:rsidRPr="00223457" w:rsidRDefault="00DD5CE2">
      <w:pPr>
        <w:pStyle w:val="ad"/>
        <w:rPr>
          <w:lang w:val="en-US"/>
        </w:rPr>
      </w:pPr>
      <w:bookmarkStart w:id="96" w:name="_Ref190126616"/>
      <w:bookmarkStart w:id="97" w:name="_Toc211969424"/>
      <w:r w:rsidRPr="00223457">
        <w:t>Таблица</w:t>
      </w:r>
      <w:r w:rsidRPr="00223457">
        <w:rPr>
          <w:lang w:val="en-US"/>
        </w:rPr>
        <w:t xml:space="preserve"> </w:t>
      </w:r>
      <w:r w:rsidR="003F5E6E" w:rsidRPr="00223457">
        <w:rPr>
          <w:lang w:val="en-US"/>
        </w:rPr>
        <w:fldChar w:fldCharType="begin"/>
      </w:r>
      <w:r w:rsidR="003F5E6E" w:rsidRPr="00223457">
        <w:rPr>
          <w:lang w:val="en-US"/>
        </w:rPr>
        <w:instrText xml:space="preserve"> STYLEREF 1 \s </w:instrText>
      </w:r>
      <w:r w:rsidR="003F5E6E" w:rsidRPr="00223457">
        <w:rPr>
          <w:lang w:val="en-US"/>
        </w:rPr>
        <w:fldChar w:fldCharType="separate"/>
      </w:r>
      <w:r w:rsidR="009A0D3D" w:rsidRPr="00223457">
        <w:rPr>
          <w:noProof/>
          <w:lang w:val="en-US"/>
        </w:rPr>
        <w:t>2</w:t>
      </w:r>
      <w:r w:rsidR="003F5E6E" w:rsidRPr="00223457">
        <w:rPr>
          <w:lang w:val="en-US"/>
        </w:rPr>
        <w:fldChar w:fldCharType="end"/>
      </w:r>
      <w:r w:rsidR="003F5E6E" w:rsidRPr="00223457">
        <w:rPr>
          <w:lang w:val="en-US"/>
        </w:rPr>
        <w:t>.</w:t>
      </w:r>
      <w:r w:rsidR="003F5E6E" w:rsidRPr="00223457">
        <w:rPr>
          <w:lang w:val="en-US"/>
        </w:rPr>
        <w:fldChar w:fldCharType="begin"/>
      </w:r>
      <w:r w:rsidR="003F5E6E" w:rsidRPr="00223457">
        <w:rPr>
          <w:lang w:val="en-US"/>
        </w:rPr>
        <w:instrText xml:space="preserve"> SEQ Таблица \* ARABIC \s 1 </w:instrText>
      </w:r>
      <w:r w:rsidR="003F5E6E" w:rsidRPr="00223457">
        <w:rPr>
          <w:lang w:val="en-US"/>
        </w:rPr>
        <w:fldChar w:fldCharType="separate"/>
      </w:r>
      <w:r w:rsidR="009A0D3D" w:rsidRPr="00223457">
        <w:rPr>
          <w:noProof/>
          <w:lang w:val="en-US"/>
        </w:rPr>
        <w:t>37</w:t>
      </w:r>
      <w:r w:rsidR="003F5E6E" w:rsidRPr="00223457">
        <w:rPr>
          <w:lang w:val="en-US"/>
        </w:rPr>
        <w:fldChar w:fldCharType="end"/>
      </w:r>
      <w:r w:rsidRPr="00223457">
        <w:rPr>
          <w:lang w:val="en-US"/>
        </w:rPr>
        <w:t xml:space="preserve"> – </w:t>
      </w:r>
      <w:r w:rsidRPr="00223457">
        <w:t>Блок</w:t>
      </w:r>
      <w:r w:rsidRPr="00223457">
        <w:rPr>
          <w:lang w:val="en-US"/>
        </w:rPr>
        <w:t xml:space="preserve"> </w:t>
      </w:r>
      <w:r w:rsidRPr="00223457">
        <w:t>SPIS_KONTRAGENT</w:t>
      </w:r>
      <w:bookmarkEnd w:id="96"/>
      <w:bookmarkEnd w:id="97"/>
    </w:p>
    <w:tbl>
      <w:tblPr>
        <w:tblStyle w:val="aff"/>
        <w:tblW w:w="935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924"/>
        <w:gridCol w:w="1908"/>
        <w:gridCol w:w="2179"/>
        <w:gridCol w:w="2340"/>
      </w:tblGrid>
      <w:tr w:rsidR="00BD3ADD" w:rsidRPr="00223457" w14:paraId="4A1B9AD2" w14:textId="77777777" w:rsidTr="004341DC">
        <w:trPr>
          <w:tblHeader/>
        </w:trPr>
        <w:tc>
          <w:tcPr>
            <w:tcW w:w="2924" w:type="dxa"/>
            <w:shd w:val="clear" w:color="auto" w:fill="D9D9D9" w:themeFill="background1" w:themeFillShade="D9"/>
            <w:vAlign w:val="center"/>
          </w:tcPr>
          <w:p w14:paraId="7F4FB956" w14:textId="77777777" w:rsidR="00BD3ADD" w:rsidRPr="00223457" w:rsidRDefault="00DD5CE2">
            <w:pPr>
              <w:pStyle w:val="aff0"/>
            </w:pPr>
            <w:r w:rsidRPr="00223457">
              <w:t>Код элемента</w:t>
            </w:r>
          </w:p>
        </w:tc>
        <w:tc>
          <w:tcPr>
            <w:tcW w:w="1908" w:type="dxa"/>
            <w:shd w:val="clear" w:color="auto" w:fill="D9D9D9" w:themeFill="background1" w:themeFillShade="D9"/>
            <w:vAlign w:val="center"/>
          </w:tcPr>
          <w:p w14:paraId="308602A4" w14:textId="77777777" w:rsidR="00BD3ADD" w:rsidRPr="00223457" w:rsidRDefault="00DD5CE2">
            <w:pPr>
              <w:pStyle w:val="aff0"/>
            </w:pPr>
            <w:r w:rsidRPr="00223457">
              <w:t>Наименование</w:t>
            </w:r>
          </w:p>
        </w:tc>
        <w:tc>
          <w:tcPr>
            <w:tcW w:w="2179" w:type="dxa"/>
            <w:shd w:val="clear" w:color="auto" w:fill="D9D9D9" w:themeFill="background1" w:themeFillShade="D9"/>
            <w:vAlign w:val="center"/>
          </w:tcPr>
          <w:p w14:paraId="202024B9" w14:textId="77777777" w:rsidR="00BD3ADD" w:rsidRPr="00223457" w:rsidRDefault="00DD5CE2">
            <w:pPr>
              <w:pStyle w:val="aff0"/>
            </w:pPr>
            <w:r w:rsidRPr="00223457">
              <w:t>Обязательность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0C2D8A34" w14:textId="77777777" w:rsidR="00BD3ADD" w:rsidRPr="00223457" w:rsidRDefault="00DD5CE2">
            <w:pPr>
              <w:pStyle w:val="aff0"/>
            </w:pPr>
            <w:r w:rsidRPr="00223457">
              <w:rPr>
                <w:lang w:val="en-US"/>
              </w:rPr>
              <w:t>Дополнительн</w:t>
            </w:r>
            <w:r w:rsidRPr="00223457">
              <w:t>ая информация</w:t>
            </w:r>
          </w:p>
        </w:tc>
      </w:tr>
      <w:tr w:rsidR="00BD3ADD" w14:paraId="33091D07" w14:textId="77777777" w:rsidTr="004341DC">
        <w:tc>
          <w:tcPr>
            <w:tcW w:w="2924" w:type="dxa"/>
          </w:tcPr>
          <w:p w14:paraId="200F5165" w14:textId="77777777" w:rsidR="00BD3ADD" w:rsidRPr="00223457" w:rsidRDefault="00DD5CE2">
            <w:pPr>
              <w:pStyle w:val="afe"/>
              <w:rPr>
                <w:lang w:val="en-US"/>
              </w:rPr>
            </w:pPr>
            <w:r w:rsidRPr="00223457">
              <w:t>KONTRAGENT</w:t>
            </w:r>
          </w:p>
        </w:tc>
        <w:tc>
          <w:tcPr>
            <w:tcW w:w="1908" w:type="dxa"/>
          </w:tcPr>
          <w:p w14:paraId="06B240C6" w14:textId="77777777" w:rsidR="00BD3ADD" w:rsidRPr="00223457" w:rsidRDefault="00DD5CE2">
            <w:pPr>
              <w:pStyle w:val="afe"/>
            </w:pPr>
            <w:r w:rsidRPr="00223457">
              <w:t>Контрагент</w:t>
            </w:r>
          </w:p>
        </w:tc>
        <w:tc>
          <w:tcPr>
            <w:tcW w:w="2179" w:type="dxa"/>
          </w:tcPr>
          <w:p w14:paraId="7F6B9E6E" w14:textId="63D99D1C" w:rsidR="00BD3ADD" w:rsidRPr="00223457" w:rsidRDefault="004341DC">
            <w:pPr>
              <w:pStyle w:val="afe"/>
            </w:pPr>
            <w:r w:rsidRPr="00223457">
              <w:t>Нет</w:t>
            </w:r>
          </w:p>
        </w:tc>
        <w:tc>
          <w:tcPr>
            <w:tcW w:w="2340" w:type="dxa"/>
          </w:tcPr>
          <w:p w14:paraId="5EA9CC22" w14:textId="77B44C3B" w:rsidR="00BD3ADD" w:rsidRDefault="00DD5CE2">
            <w:pPr>
              <w:pStyle w:val="afe"/>
            </w:pPr>
            <w:r w:rsidRPr="00223457">
              <w:t>Составной элемент, структура приведена в таблице «</w:t>
            </w:r>
            <w:r w:rsidRPr="00223457">
              <w:fldChar w:fldCharType="begin"/>
            </w:r>
            <w:r w:rsidRPr="00223457">
              <w:instrText xml:space="preserve"> REF _Ref190118984 \h  \* MERGEFORMAT </w:instrText>
            </w:r>
            <w:r w:rsidRPr="00223457">
              <w:fldChar w:fldCharType="separate"/>
            </w:r>
            <w:r w:rsidR="009A0D3D" w:rsidRPr="00223457">
              <w:t>Таблица 2.16 – Блок KONTRAGENT</w:t>
            </w:r>
            <w:r w:rsidRPr="00223457">
              <w:fldChar w:fldCharType="end"/>
            </w:r>
            <w:r w:rsidRPr="00223457">
              <w:t>»</w:t>
            </w:r>
          </w:p>
        </w:tc>
      </w:tr>
    </w:tbl>
    <w:p w14:paraId="7FAB65DD" w14:textId="4EE5E962" w:rsidR="00BD3ADD" w:rsidRDefault="00DD5CE2">
      <w:pPr>
        <w:pStyle w:val="a4"/>
      </w:pPr>
      <w:r>
        <w:t>Структура элементов блока UR_LICO приведены в таблице «</w:t>
      </w:r>
      <w:r>
        <w:fldChar w:fldCharType="begin"/>
      </w:r>
      <w:r>
        <w:instrText xml:space="preserve"> REF _Ref190123969 \h </w:instrText>
      </w:r>
      <w:r>
        <w:fldChar w:fldCharType="separate"/>
      </w:r>
      <w:r w:rsidR="009A0D3D">
        <w:t xml:space="preserve">Таблица </w:t>
      </w:r>
      <w:r w:rsidR="009A0D3D">
        <w:rPr>
          <w:noProof/>
        </w:rPr>
        <w:t>2</w:t>
      </w:r>
      <w:r w:rsidR="009A0D3D">
        <w:t>.</w:t>
      </w:r>
      <w:r w:rsidR="009A0D3D">
        <w:rPr>
          <w:noProof/>
        </w:rPr>
        <w:t>38</w:t>
      </w:r>
      <w:r w:rsidR="009A0D3D">
        <w:t xml:space="preserve"> – Блок UR_LICO</w:t>
      </w:r>
      <w:r>
        <w:fldChar w:fldCharType="end"/>
      </w:r>
      <w:r>
        <w:t>».</w:t>
      </w:r>
    </w:p>
    <w:p w14:paraId="6D6FC4B2" w14:textId="2269F54A" w:rsidR="00BD3ADD" w:rsidRDefault="00DD5CE2">
      <w:pPr>
        <w:pStyle w:val="ad"/>
      </w:pPr>
      <w:bookmarkStart w:id="98" w:name="_Ref190123969"/>
      <w:bookmarkStart w:id="99" w:name="_Toc211969425"/>
      <w:r>
        <w:t xml:space="preserve">Таблица </w:t>
      </w:r>
      <w:r w:rsidR="004D06AE">
        <w:fldChar w:fldCharType="begin"/>
      </w:r>
      <w:r w:rsidR="004D06AE">
        <w:instrText xml:space="preserve"> STYLEREF 1 \s </w:instrText>
      </w:r>
      <w:r w:rsidR="004D06AE">
        <w:fldChar w:fldCharType="separate"/>
      </w:r>
      <w:r w:rsidR="009A0D3D">
        <w:rPr>
          <w:noProof/>
        </w:rPr>
        <w:t>2</w:t>
      </w:r>
      <w:r w:rsidR="004D06AE">
        <w:rPr>
          <w:noProof/>
        </w:rPr>
        <w:fldChar w:fldCharType="end"/>
      </w:r>
      <w:r w:rsidR="003F5E6E">
        <w:t>.</w:t>
      </w:r>
      <w:r w:rsidR="004D06AE">
        <w:fldChar w:fldCharType="begin"/>
      </w:r>
      <w:r w:rsidR="004D06AE">
        <w:instrText xml:space="preserve"> SEQ Таблица \* ARABIC \s 1 </w:instrText>
      </w:r>
      <w:r w:rsidR="004D06AE">
        <w:fldChar w:fldCharType="separate"/>
      </w:r>
      <w:r w:rsidR="009A0D3D">
        <w:rPr>
          <w:noProof/>
        </w:rPr>
        <w:t>38</w:t>
      </w:r>
      <w:r w:rsidR="004D06AE">
        <w:rPr>
          <w:noProof/>
        </w:rPr>
        <w:fldChar w:fldCharType="end"/>
      </w:r>
      <w:r>
        <w:t xml:space="preserve"> – Блок UR_LICO</w:t>
      </w:r>
      <w:bookmarkEnd w:id="98"/>
      <w:bookmarkEnd w:id="99"/>
    </w:p>
    <w:tbl>
      <w:tblPr>
        <w:tblStyle w:val="aff"/>
        <w:tblW w:w="935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405"/>
        <w:gridCol w:w="1962"/>
        <w:gridCol w:w="2309"/>
        <w:gridCol w:w="2675"/>
      </w:tblGrid>
      <w:tr w:rsidR="00BD3ADD" w14:paraId="4CE2C6A9" w14:textId="77777777" w:rsidTr="004341DC">
        <w:trPr>
          <w:tblHeader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73D9D2C7" w14:textId="77777777" w:rsidR="00BD3ADD" w:rsidRDefault="00DD5CE2">
            <w:pPr>
              <w:pStyle w:val="aff0"/>
            </w:pPr>
            <w:r>
              <w:t>Код элемента</w:t>
            </w:r>
          </w:p>
        </w:tc>
        <w:tc>
          <w:tcPr>
            <w:tcW w:w="1962" w:type="dxa"/>
            <w:shd w:val="clear" w:color="auto" w:fill="D9D9D9" w:themeFill="background1" w:themeFillShade="D9"/>
            <w:vAlign w:val="center"/>
          </w:tcPr>
          <w:p w14:paraId="06780EB6" w14:textId="77777777" w:rsidR="00BD3ADD" w:rsidRDefault="00DD5CE2">
            <w:pPr>
              <w:pStyle w:val="aff0"/>
            </w:pPr>
            <w:r>
              <w:t>Наименование</w:t>
            </w:r>
          </w:p>
        </w:tc>
        <w:tc>
          <w:tcPr>
            <w:tcW w:w="2309" w:type="dxa"/>
            <w:shd w:val="clear" w:color="auto" w:fill="D9D9D9" w:themeFill="background1" w:themeFillShade="D9"/>
            <w:vAlign w:val="center"/>
          </w:tcPr>
          <w:p w14:paraId="46D91DAE" w14:textId="77777777" w:rsidR="00BD3ADD" w:rsidRDefault="00DD5CE2">
            <w:pPr>
              <w:pStyle w:val="aff0"/>
            </w:pPr>
            <w:r>
              <w:t>Обязательность</w:t>
            </w:r>
          </w:p>
        </w:tc>
        <w:tc>
          <w:tcPr>
            <w:tcW w:w="2675" w:type="dxa"/>
            <w:shd w:val="clear" w:color="auto" w:fill="D9D9D9" w:themeFill="background1" w:themeFillShade="D9"/>
          </w:tcPr>
          <w:p w14:paraId="12547395" w14:textId="77777777" w:rsidR="00BD3ADD" w:rsidRDefault="00DD5CE2">
            <w:pPr>
              <w:pStyle w:val="aff0"/>
            </w:pPr>
            <w:r>
              <w:rPr>
                <w:lang w:val="en-US"/>
              </w:rPr>
              <w:t>Дополнительн</w:t>
            </w:r>
            <w:r>
              <w:t>ая информация</w:t>
            </w:r>
          </w:p>
        </w:tc>
      </w:tr>
      <w:tr w:rsidR="00BD3ADD" w14:paraId="69115A6A" w14:textId="77777777" w:rsidTr="004341DC">
        <w:tc>
          <w:tcPr>
            <w:tcW w:w="2405" w:type="dxa"/>
          </w:tcPr>
          <w:p w14:paraId="32EC2FB1" w14:textId="77777777" w:rsidR="00BD3ADD" w:rsidRDefault="00DD5CE2">
            <w:pPr>
              <w:pStyle w:val="afe"/>
              <w:rPr>
                <w:lang w:val="en-US"/>
              </w:rPr>
            </w:pPr>
            <w:r>
              <w:t>ADRES</w:t>
            </w:r>
          </w:p>
        </w:tc>
        <w:tc>
          <w:tcPr>
            <w:tcW w:w="1962" w:type="dxa"/>
          </w:tcPr>
          <w:p w14:paraId="29EE5B2A" w14:textId="77777777" w:rsidR="00BD3ADD" w:rsidRDefault="00DD5CE2">
            <w:pPr>
              <w:pStyle w:val="afe"/>
            </w:pPr>
            <w:r>
              <w:t>Юридический адрес по формату ФИАС</w:t>
            </w:r>
          </w:p>
        </w:tc>
        <w:tc>
          <w:tcPr>
            <w:tcW w:w="2309" w:type="dxa"/>
          </w:tcPr>
          <w:p w14:paraId="382C2723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675" w:type="dxa"/>
          </w:tcPr>
          <w:p w14:paraId="10E62B21" w14:textId="663FCDBA" w:rsidR="00BD3ADD" w:rsidRDefault="00DD5CE2">
            <w:pPr>
              <w:pStyle w:val="afe"/>
            </w:pPr>
            <w:r>
              <w:t>Составной элемент, структура приведена в таблице «</w:t>
            </w:r>
            <w:r>
              <w:fldChar w:fldCharType="begin"/>
            </w:r>
            <w:r>
              <w:instrText xml:space="preserve"> REF _Ref190121138 \h </w:instrText>
            </w:r>
            <w:r>
              <w:fldChar w:fldCharType="separate"/>
            </w:r>
            <w:r w:rsidR="009A0D3D">
              <w:t xml:space="preserve">Таблица </w:t>
            </w:r>
            <w:r w:rsidR="009A0D3D">
              <w:rPr>
                <w:noProof/>
              </w:rPr>
              <w:t>2</w:t>
            </w:r>
            <w:r w:rsidR="009A0D3D">
              <w:t>.</w:t>
            </w:r>
            <w:r w:rsidR="009A0D3D">
              <w:rPr>
                <w:noProof/>
              </w:rPr>
              <w:t>5</w:t>
            </w:r>
            <w:r w:rsidR="009A0D3D">
              <w:t xml:space="preserve"> – Блок ADRES</w:t>
            </w:r>
            <w:r>
              <w:fldChar w:fldCharType="end"/>
            </w:r>
            <w:r>
              <w:t>»</w:t>
            </w:r>
          </w:p>
        </w:tc>
      </w:tr>
      <w:tr w:rsidR="00BD3ADD" w14:paraId="6D8C4EC2" w14:textId="77777777" w:rsidTr="004341DC">
        <w:tc>
          <w:tcPr>
            <w:tcW w:w="2405" w:type="dxa"/>
          </w:tcPr>
          <w:p w14:paraId="59C69502" w14:textId="77777777" w:rsidR="00BD3ADD" w:rsidRDefault="00DD5CE2">
            <w:pPr>
              <w:pStyle w:val="afe"/>
              <w:rPr>
                <w:lang w:val="en-US"/>
              </w:rPr>
            </w:pPr>
            <w:r>
              <w:t>GLAVA</w:t>
            </w:r>
          </w:p>
        </w:tc>
        <w:tc>
          <w:tcPr>
            <w:tcW w:w="1962" w:type="dxa"/>
          </w:tcPr>
          <w:p w14:paraId="324F5B46" w14:textId="77777777" w:rsidR="00BD3ADD" w:rsidRDefault="00DD5CE2">
            <w:pPr>
              <w:pStyle w:val="afe"/>
            </w:pPr>
            <w:r>
              <w:t>Код главы по бюджетной классификации</w:t>
            </w:r>
          </w:p>
        </w:tc>
        <w:tc>
          <w:tcPr>
            <w:tcW w:w="2309" w:type="dxa"/>
          </w:tcPr>
          <w:p w14:paraId="296D5556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675" w:type="dxa"/>
          </w:tcPr>
          <w:p w14:paraId="626F93F7" w14:textId="77777777" w:rsidR="00BD3ADD" w:rsidRDefault="00DD5CE2">
            <w:pPr>
              <w:pStyle w:val="afe"/>
            </w:pPr>
            <w:r>
              <w:t>Строка, длина = 3 знака.</w:t>
            </w:r>
          </w:p>
        </w:tc>
      </w:tr>
      <w:tr w:rsidR="00BD3ADD" w14:paraId="74C09397" w14:textId="77777777" w:rsidTr="004341DC">
        <w:tc>
          <w:tcPr>
            <w:tcW w:w="2405" w:type="dxa"/>
          </w:tcPr>
          <w:p w14:paraId="3AB65520" w14:textId="77777777" w:rsidR="00BD3ADD" w:rsidRDefault="00DD5CE2">
            <w:pPr>
              <w:pStyle w:val="afe"/>
              <w:rPr>
                <w:lang w:val="en-US"/>
              </w:rPr>
            </w:pPr>
            <w:r>
              <w:t>GUID</w:t>
            </w:r>
          </w:p>
        </w:tc>
        <w:tc>
          <w:tcPr>
            <w:tcW w:w="1962" w:type="dxa"/>
          </w:tcPr>
          <w:p w14:paraId="7FEC6EC8" w14:textId="32CE7BE1" w:rsidR="00BD3ADD" w:rsidRDefault="00DD5CE2">
            <w:pPr>
              <w:pStyle w:val="afe"/>
            </w:pPr>
            <w:r>
              <w:t xml:space="preserve">(GUID) Уникальный код в </w:t>
            </w:r>
            <w:r w:rsidR="00146FE3" w:rsidRPr="00146FE3">
              <w:t>ИС Субъекта интеграции</w:t>
            </w:r>
            <w:r>
              <w:t xml:space="preserve"> юридического лица</w:t>
            </w:r>
          </w:p>
        </w:tc>
        <w:tc>
          <w:tcPr>
            <w:tcW w:w="2309" w:type="dxa"/>
          </w:tcPr>
          <w:p w14:paraId="2C62FDC5" w14:textId="77777777" w:rsidR="00BD3ADD" w:rsidRDefault="00DD5CE2">
            <w:pPr>
              <w:pStyle w:val="afe"/>
            </w:pPr>
            <w:r>
              <w:t>Да</w:t>
            </w:r>
          </w:p>
        </w:tc>
        <w:tc>
          <w:tcPr>
            <w:tcW w:w="2675" w:type="dxa"/>
          </w:tcPr>
          <w:p w14:paraId="6CAE4601" w14:textId="77777777" w:rsidR="00BD3ADD" w:rsidRDefault="00DD5CE2">
            <w:pPr>
              <w:pStyle w:val="afe"/>
            </w:pPr>
            <w:r>
              <w:t xml:space="preserve">Строка, длина </w:t>
            </w:r>
            <w:r>
              <w:rPr>
                <w:lang w:val="en-US"/>
              </w:rPr>
              <w:t>&lt;</w:t>
            </w:r>
            <w:r>
              <w:t>=</w:t>
            </w:r>
            <w:r>
              <w:rPr>
                <w:lang w:val="en-US"/>
              </w:rPr>
              <w:t xml:space="preserve"> </w:t>
            </w:r>
            <w:r>
              <w:t>36 знаков.</w:t>
            </w:r>
          </w:p>
        </w:tc>
      </w:tr>
      <w:tr w:rsidR="00BD3ADD" w14:paraId="0FAA9468" w14:textId="77777777" w:rsidTr="004341DC">
        <w:tc>
          <w:tcPr>
            <w:tcW w:w="2405" w:type="dxa"/>
          </w:tcPr>
          <w:p w14:paraId="1AEAF22E" w14:textId="77777777" w:rsidR="00BD3ADD" w:rsidRDefault="00DD5CE2">
            <w:pPr>
              <w:pStyle w:val="afe"/>
              <w:rPr>
                <w:lang w:val="en-US"/>
              </w:rPr>
            </w:pPr>
            <w:r>
              <w:t>INN</w:t>
            </w:r>
          </w:p>
        </w:tc>
        <w:tc>
          <w:tcPr>
            <w:tcW w:w="1962" w:type="dxa"/>
          </w:tcPr>
          <w:p w14:paraId="42599EF6" w14:textId="77777777" w:rsidR="00BD3ADD" w:rsidRDefault="00DD5CE2">
            <w:pPr>
              <w:pStyle w:val="afe"/>
            </w:pPr>
            <w:r>
              <w:t>ИНН</w:t>
            </w:r>
          </w:p>
        </w:tc>
        <w:tc>
          <w:tcPr>
            <w:tcW w:w="2309" w:type="dxa"/>
          </w:tcPr>
          <w:p w14:paraId="03340B74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675" w:type="dxa"/>
          </w:tcPr>
          <w:p w14:paraId="7EA80A93" w14:textId="77777777" w:rsidR="00BD3ADD" w:rsidRDefault="00DD5CE2">
            <w:pPr>
              <w:pStyle w:val="afe"/>
            </w:pPr>
            <w:r>
              <w:t>Строка, длина = 10 знаков.</w:t>
            </w:r>
            <w:r>
              <w:br/>
              <w:t>Обязателен, если налоговый статус «Резидент РФ».</w:t>
            </w:r>
          </w:p>
        </w:tc>
      </w:tr>
      <w:tr w:rsidR="00BD3ADD" w14:paraId="45B9F4A1" w14:textId="77777777" w:rsidTr="004341DC">
        <w:tc>
          <w:tcPr>
            <w:tcW w:w="2405" w:type="dxa"/>
          </w:tcPr>
          <w:p w14:paraId="1E0C0CA9" w14:textId="77777777" w:rsidR="00BD3ADD" w:rsidRDefault="00DD5CE2">
            <w:pPr>
              <w:pStyle w:val="afe"/>
              <w:rPr>
                <w:lang w:val="en-US"/>
              </w:rPr>
            </w:pPr>
            <w:r>
              <w:t>KOD_SVR</w:t>
            </w:r>
          </w:p>
        </w:tc>
        <w:tc>
          <w:tcPr>
            <w:tcW w:w="1962" w:type="dxa"/>
          </w:tcPr>
          <w:p w14:paraId="4F4E6FAF" w14:textId="77777777" w:rsidR="00BD3ADD" w:rsidRDefault="00DD5CE2">
            <w:pPr>
              <w:pStyle w:val="afe"/>
            </w:pPr>
            <w:r>
              <w:t>Код по сводному реестру</w:t>
            </w:r>
          </w:p>
        </w:tc>
        <w:tc>
          <w:tcPr>
            <w:tcW w:w="2309" w:type="dxa"/>
          </w:tcPr>
          <w:p w14:paraId="0F1F6092" w14:textId="77777777" w:rsidR="00BD3ADD" w:rsidRDefault="00DD5CE2">
            <w:pPr>
              <w:pStyle w:val="afe"/>
            </w:pPr>
            <w:r>
              <w:t>Нет</w:t>
            </w:r>
          </w:p>
        </w:tc>
        <w:tc>
          <w:tcPr>
            <w:tcW w:w="2675" w:type="dxa"/>
          </w:tcPr>
          <w:p w14:paraId="41C88C44" w14:textId="77777777" w:rsidR="00BD3ADD" w:rsidRDefault="00DD5CE2">
            <w:pPr>
              <w:pStyle w:val="afe"/>
            </w:pPr>
            <w:r>
              <w:t>Строка, длина = 8 знаков.</w:t>
            </w:r>
          </w:p>
        </w:tc>
      </w:tr>
      <w:tr w:rsidR="00BD3ADD" w14:paraId="18579A1A" w14:textId="77777777" w:rsidTr="004341DC">
        <w:tc>
          <w:tcPr>
            <w:tcW w:w="2405" w:type="dxa"/>
          </w:tcPr>
          <w:p w14:paraId="09EA9BDC" w14:textId="77777777" w:rsidR="00BD3ADD" w:rsidRDefault="00DD5CE2">
            <w:pPr>
              <w:pStyle w:val="afe"/>
              <w:rPr>
                <w:lang w:val="en-US"/>
              </w:rPr>
            </w:pPr>
            <w:r>
              <w:t>KPP</w:t>
            </w:r>
          </w:p>
        </w:tc>
        <w:tc>
          <w:tcPr>
            <w:tcW w:w="1962" w:type="dxa"/>
          </w:tcPr>
          <w:p w14:paraId="0869F275" w14:textId="77777777" w:rsidR="00BD3ADD" w:rsidRPr="00925410" w:rsidRDefault="00DD5CE2">
            <w:pPr>
              <w:pStyle w:val="afe"/>
            </w:pPr>
            <w:r w:rsidRPr="00925410">
              <w:t>КПП</w:t>
            </w:r>
          </w:p>
        </w:tc>
        <w:tc>
          <w:tcPr>
            <w:tcW w:w="2309" w:type="dxa"/>
          </w:tcPr>
          <w:p w14:paraId="63873A6F" w14:textId="77777777" w:rsidR="00BD3ADD" w:rsidRPr="00925410" w:rsidRDefault="00DD5CE2">
            <w:pPr>
              <w:pStyle w:val="afe"/>
            </w:pPr>
            <w:r w:rsidRPr="00925410">
              <w:t>Нет</w:t>
            </w:r>
          </w:p>
        </w:tc>
        <w:tc>
          <w:tcPr>
            <w:tcW w:w="2675" w:type="dxa"/>
          </w:tcPr>
          <w:p w14:paraId="55D99C8C" w14:textId="77777777" w:rsidR="00BD3ADD" w:rsidRPr="00925410" w:rsidRDefault="00DD5CE2">
            <w:pPr>
              <w:pStyle w:val="afe"/>
            </w:pPr>
            <w:r w:rsidRPr="00925410">
              <w:t>Строка, длина = 9 знаков.</w:t>
            </w:r>
            <w:r w:rsidRPr="00925410">
              <w:br/>
              <w:t>Обязателен, если налоговый статус «Резидент РФ».</w:t>
            </w:r>
          </w:p>
        </w:tc>
      </w:tr>
      <w:tr w:rsidR="00BD3ADD" w14:paraId="74F62801" w14:textId="77777777" w:rsidTr="004341DC">
        <w:tc>
          <w:tcPr>
            <w:tcW w:w="2405" w:type="dxa"/>
          </w:tcPr>
          <w:p w14:paraId="73BF98DB" w14:textId="77777777" w:rsidR="00BD3ADD" w:rsidRDefault="00DD5CE2">
            <w:pPr>
              <w:pStyle w:val="afe"/>
              <w:rPr>
                <w:lang w:val="en-US"/>
              </w:rPr>
            </w:pPr>
            <w:r>
              <w:t>NALOG_STATUS</w:t>
            </w:r>
          </w:p>
        </w:tc>
        <w:tc>
          <w:tcPr>
            <w:tcW w:w="1962" w:type="dxa"/>
          </w:tcPr>
          <w:p w14:paraId="1857F95B" w14:textId="77777777" w:rsidR="00BD3ADD" w:rsidRPr="00925410" w:rsidRDefault="00DD5CE2">
            <w:pPr>
              <w:pStyle w:val="afe"/>
            </w:pPr>
            <w:r w:rsidRPr="00925410">
              <w:t>Налоговый статус «Резидент РФ/Не резидент РФ»</w:t>
            </w:r>
          </w:p>
        </w:tc>
        <w:tc>
          <w:tcPr>
            <w:tcW w:w="2309" w:type="dxa"/>
          </w:tcPr>
          <w:p w14:paraId="0205CBD7" w14:textId="2ADA199B" w:rsidR="00BD3ADD" w:rsidRPr="00925410" w:rsidRDefault="004341DC">
            <w:pPr>
              <w:pStyle w:val="afe"/>
            </w:pPr>
            <w:r w:rsidRPr="00925410">
              <w:t>Нет</w:t>
            </w:r>
          </w:p>
        </w:tc>
        <w:tc>
          <w:tcPr>
            <w:tcW w:w="2675" w:type="dxa"/>
          </w:tcPr>
          <w:p w14:paraId="336997ED" w14:textId="77777777" w:rsidR="00BD3ADD" w:rsidRPr="00925410" w:rsidRDefault="00DD5CE2">
            <w:pPr>
              <w:pStyle w:val="afe"/>
            </w:pPr>
            <w:r w:rsidRPr="00925410">
              <w:t>Строка, длина = 1 знак.</w:t>
            </w:r>
            <w:r w:rsidRPr="00925410">
              <w:br/>
              <w:t>Принимает значения:</w:t>
            </w:r>
            <w:r w:rsidRPr="00925410">
              <w:br/>
              <w:t>1 – Резидент РФ, 2 – Не резидент РФ</w:t>
            </w:r>
          </w:p>
        </w:tc>
      </w:tr>
      <w:tr w:rsidR="00BD3ADD" w14:paraId="262670E6" w14:textId="77777777" w:rsidTr="004341DC">
        <w:tc>
          <w:tcPr>
            <w:tcW w:w="2405" w:type="dxa"/>
          </w:tcPr>
          <w:p w14:paraId="22699518" w14:textId="77777777" w:rsidR="00BD3ADD" w:rsidRDefault="00DD5CE2">
            <w:pPr>
              <w:pStyle w:val="afe"/>
              <w:rPr>
                <w:lang w:val="en-US"/>
              </w:rPr>
            </w:pPr>
            <w:r>
              <w:t>OFIC_NAIM_POLN</w:t>
            </w:r>
          </w:p>
        </w:tc>
        <w:tc>
          <w:tcPr>
            <w:tcW w:w="1962" w:type="dxa"/>
          </w:tcPr>
          <w:p w14:paraId="47896E65" w14:textId="77777777" w:rsidR="00BD3ADD" w:rsidRPr="00925410" w:rsidRDefault="00DD5CE2">
            <w:pPr>
              <w:pStyle w:val="afe"/>
            </w:pPr>
            <w:r w:rsidRPr="00925410">
              <w:t>Официальное название полное</w:t>
            </w:r>
          </w:p>
        </w:tc>
        <w:tc>
          <w:tcPr>
            <w:tcW w:w="2309" w:type="dxa"/>
          </w:tcPr>
          <w:p w14:paraId="7E5CE6C3" w14:textId="77777777" w:rsidR="00BD3ADD" w:rsidRPr="00925410" w:rsidRDefault="00DD5CE2">
            <w:pPr>
              <w:pStyle w:val="afe"/>
            </w:pPr>
            <w:r w:rsidRPr="00925410">
              <w:t>Нет</w:t>
            </w:r>
          </w:p>
        </w:tc>
        <w:tc>
          <w:tcPr>
            <w:tcW w:w="2675" w:type="dxa"/>
          </w:tcPr>
          <w:p w14:paraId="4D0DD162" w14:textId="77777777" w:rsidR="00BD3ADD" w:rsidRPr="00925410" w:rsidRDefault="00DD5CE2">
            <w:pPr>
              <w:pStyle w:val="afe"/>
            </w:pPr>
            <w:r w:rsidRPr="00925410">
              <w:t>Строка, длина &lt;= 512 знаков.</w:t>
            </w:r>
          </w:p>
        </w:tc>
      </w:tr>
      <w:tr w:rsidR="00BD3ADD" w14:paraId="3231408B" w14:textId="77777777" w:rsidTr="004341DC">
        <w:tc>
          <w:tcPr>
            <w:tcW w:w="2405" w:type="dxa"/>
          </w:tcPr>
          <w:p w14:paraId="2BC5E84B" w14:textId="77777777" w:rsidR="00BD3ADD" w:rsidRDefault="00DD5CE2">
            <w:pPr>
              <w:pStyle w:val="afe"/>
              <w:rPr>
                <w:lang w:val="en-US"/>
              </w:rPr>
            </w:pPr>
            <w:r>
              <w:t>OFIC_NAIM_SOKR</w:t>
            </w:r>
          </w:p>
        </w:tc>
        <w:tc>
          <w:tcPr>
            <w:tcW w:w="1962" w:type="dxa"/>
          </w:tcPr>
          <w:p w14:paraId="626D5CB0" w14:textId="77777777" w:rsidR="00BD3ADD" w:rsidRPr="00925410" w:rsidRDefault="00DD5CE2">
            <w:pPr>
              <w:pStyle w:val="afe"/>
            </w:pPr>
            <w:r w:rsidRPr="00925410">
              <w:t>Официальное название сокращенное</w:t>
            </w:r>
          </w:p>
        </w:tc>
        <w:tc>
          <w:tcPr>
            <w:tcW w:w="2309" w:type="dxa"/>
          </w:tcPr>
          <w:p w14:paraId="1889A4CE" w14:textId="22376FB9" w:rsidR="00BD3ADD" w:rsidRPr="00925410" w:rsidRDefault="004341DC">
            <w:pPr>
              <w:pStyle w:val="afe"/>
            </w:pPr>
            <w:r w:rsidRPr="00925410">
              <w:t>Нет</w:t>
            </w:r>
          </w:p>
        </w:tc>
        <w:tc>
          <w:tcPr>
            <w:tcW w:w="2675" w:type="dxa"/>
          </w:tcPr>
          <w:p w14:paraId="738436A5" w14:textId="77777777" w:rsidR="00BD3ADD" w:rsidRPr="00925410" w:rsidRDefault="00DD5CE2">
            <w:pPr>
              <w:pStyle w:val="afe"/>
            </w:pPr>
            <w:r w:rsidRPr="00925410">
              <w:t>Строка, длина &lt;= 160 знаков.</w:t>
            </w:r>
          </w:p>
        </w:tc>
      </w:tr>
      <w:tr w:rsidR="00BD3ADD" w14:paraId="4A1A479A" w14:textId="77777777" w:rsidTr="004341DC">
        <w:tc>
          <w:tcPr>
            <w:tcW w:w="2405" w:type="dxa"/>
          </w:tcPr>
          <w:p w14:paraId="2685DDDA" w14:textId="77777777" w:rsidR="00BD3ADD" w:rsidRDefault="00DD5CE2">
            <w:pPr>
              <w:pStyle w:val="afe"/>
              <w:rPr>
                <w:lang w:val="en-US"/>
              </w:rPr>
            </w:pPr>
            <w:r>
              <w:t>OGRN</w:t>
            </w:r>
          </w:p>
        </w:tc>
        <w:tc>
          <w:tcPr>
            <w:tcW w:w="1962" w:type="dxa"/>
          </w:tcPr>
          <w:p w14:paraId="789CC75D" w14:textId="77777777" w:rsidR="00BD3ADD" w:rsidRPr="00925410" w:rsidRDefault="00DD5CE2">
            <w:pPr>
              <w:pStyle w:val="afe"/>
            </w:pPr>
            <w:r w:rsidRPr="00925410">
              <w:t>ОГРН</w:t>
            </w:r>
          </w:p>
        </w:tc>
        <w:tc>
          <w:tcPr>
            <w:tcW w:w="2309" w:type="dxa"/>
          </w:tcPr>
          <w:p w14:paraId="31992C74" w14:textId="77777777" w:rsidR="00BD3ADD" w:rsidRPr="00925410" w:rsidRDefault="00DD5CE2">
            <w:pPr>
              <w:pStyle w:val="afe"/>
            </w:pPr>
            <w:r w:rsidRPr="00925410">
              <w:t>Нет</w:t>
            </w:r>
          </w:p>
        </w:tc>
        <w:tc>
          <w:tcPr>
            <w:tcW w:w="2675" w:type="dxa"/>
          </w:tcPr>
          <w:p w14:paraId="5C4B26BF" w14:textId="77777777" w:rsidR="00BD3ADD" w:rsidRPr="00925410" w:rsidRDefault="00DD5CE2">
            <w:pPr>
              <w:pStyle w:val="afe"/>
            </w:pPr>
            <w:r w:rsidRPr="00925410">
              <w:t>Строка, длина = 13 знаков.</w:t>
            </w:r>
          </w:p>
        </w:tc>
      </w:tr>
      <w:tr w:rsidR="00BD3ADD" w14:paraId="2DF6A004" w14:textId="77777777" w:rsidTr="004341DC">
        <w:tc>
          <w:tcPr>
            <w:tcW w:w="2405" w:type="dxa"/>
          </w:tcPr>
          <w:p w14:paraId="6D39AD18" w14:textId="77777777" w:rsidR="00BD3ADD" w:rsidRDefault="00DD5CE2">
            <w:pPr>
              <w:pStyle w:val="afe"/>
              <w:rPr>
                <w:lang w:val="en-US"/>
              </w:rPr>
            </w:pPr>
            <w:r>
              <w:t>OKTMO_BUDJ</w:t>
            </w:r>
          </w:p>
        </w:tc>
        <w:tc>
          <w:tcPr>
            <w:tcW w:w="1962" w:type="dxa"/>
          </w:tcPr>
          <w:p w14:paraId="58B25CDD" w14:textId="77777777" w:rsidR="00BD3ADD" w:rsidRPr="00925410" w:rsidRDefault="00DD5CE2">
            <w:pPr>
              <w:pStyle w:val="afe"/>
            </w:pPr>
            <w:r w:rsidRPr="00925410">
              <w:t>ОКТМО бюджета</w:t>
            </w:r>
          </w:p>
        </w:tc>
        <w:tc>
          <w:tcPr>
            <w:tcW w:w="2309" w:type="dxa"/>
          </w:tcPr>
          <w:p w14:paraId="4DA180E5" w14:textId="77777777" w:rsidR="00BD3ADD" w:rsidRPr="00925410" w:rsidRDefault="00DD5CE2">
            <w:pPr>
              <w:pStyle w:val="afe"/>
            </w:pPr>
            <w:r w:rsidRPr="00925410">
              <w:t>Нет</w:t>
            </w:r>
          </w:p>
        </w:tc>
        <w:tc>
          <w:tcPr>
            <w:tcW w:w="2675" w:type="dxa"/>
          </w:tcPr>
          <w:p w14:paraId="47DABFA3" w14:textId="77777777" w:rsidR="00BD3ADD" w:rsidRPr="00925410" w:rsidRDefault="00DD5CE2">
            <w:pPr>
              <w:pStyle w:val="afe"/>
            </w:pPr>
            <w:r w:rsidRPr="00925410">
              <w:t>Строка, длина = 8 знаков.</w:t>
            </w:r>
          </w:p>
        </w:tc>
      </w:tr>
      <w:tr w:rsidR="00BD3ADD" w14:paraId="4D9C663E" w14:textId="77777777" w:rsidTr="004341DC">
        <w:tc>
          <w:tcPr>
            <w:tcW w:w="2405" w:type="dxa"/>
          </w:tcPr>
          <w:p w14:paraId="69657E16" w14:textId="77777777" w:rsidR="00BD3ADD" w:rsidRDefault="00DD5CE2">
            <w:pPr>
              <w:pStyle w:val="afe"/>
              <w:rPr>
                <w:lang w:val="en-US"/>
              </w:rPr>
            </w:pPr>
            <w:r>
              <w:t>STRANA</w:t>
            </w:r>
          </w:p>
        </w:tc>
        <w:tc>
          <w:tcPr>
            <w:tcW w:w="1962" w:type="dxa"/>
          </w:tcPr>
          <w:p w14:paraId="75A2FA84" w14:textId="77777777" w:rsidR="00BD3ADD" w:rsidRPr="00925410" w:rsidRDefault="00DD5CE2">
            <w:pPr>
              <w:pStyle w:val="afe"/>
            </w:pPr>
            <w:r w:rsidRPr="00925410">
              <w:t>Страна</w:t>
            </w:r>
          </w:p>
        </w:tc>
        <w:tc>
          <w:tcPr>
            <w:tcW w:w="2309" w:type="dxa"/>
          </w:tcPr>
          <w:p w14:paraId="087182B5" w14:textId="145D2DFE" w:rsidR="00BD3ADD" w:rsidRPr="00925410" w:rsidRDefault="004341DC">
            <w:pPr>
              <w:pStyle w:val="afe"/>
            </w:pPr>
            <w:r w:rsidRPr="00925410">
              <w:t>Нет</w:t>
            </w:r>
          </w:p>
        </w:tc>
        <w:tc>
          <w:tcPr>
            <w:tcW w:w="2675" w:type="dxa"/>
          </w:tcPr>
          <w:p w14:paraId="05B00AD6" w14:textId="77777777" w:rsidR="00BD3ADD" w:rsidRPr="00925410" w:rsidRDefault="00DD5CE2">
            <w:pPr>
              <w:pStyle w:val="afe"/>
            </w:pPr>
            <w:r w:rsidRPr="00925410">
              <w:t>Строка, длина &lt;= 100 знаков.</w:t>
            </w:r>
          </w:p>
        </w:tc>
      </w:tr>
    </w:tbl>
    <w:p w14:paraId="040B42B3" w14:textId="78034A76" w:rsidR="00BD3ADD" w:rsidRDefault="00DD5CE2">
      <w:pPr>
        <w:pStyle w:val="a4"/>
      </w:pPr>
      <w:r>
        <w:t>Структура элементов блока VID_DEN_DOC приведены в таблице «</w:t>
      </w:r>
      <w:r>
        <w:fldChar w:fldCharType="begin"/>
      </w:r>
      <w:r>
        <w:instrText xml:space="preserve"> REF _Ref190119745 \h </w:instrText>
      </w:r>
      <w:r>
        <w:fldChar w:fldCharType="separate"/>
      </w:r>
      <w:r w:rsidR="009A0D3D">
        <w:t xml:space="preserve">Таблица </w:t>
      </w:r>
      <w:r w:rsidR="009A0D3D">
        <w:rPr>
          <w:noProof/>
        </w:rPr>
        <w:t>2</w:t>
      </w:r>
      <w:r w:rsidR="009A0D3D">
        <w:t>.</w:t>
      </w:r>
      <w:r w:rsidR="009A0D3D">
        <w:rPr>
          <w:noProof/>
        </w:rPr>
        <w:t>39</w:t>
      </w:r>
      <w:r w:rsidR="009A0D3D">
        <w:t xml:space="preserve"> – Блок </w:t>
      </w:r>
      <w:r w:rsidR="009A0D3D">
        <w:rPr>
          <w:lang w:val="en-US"/>
        </w:rPr>
        <w:t>VID</w:t>
      </w:r>
      <w:r w:rsidR="009A0D3D">
        <w:t>_</w:t>
      </w:r>
      <w:r w:rsidR="009A0D3D">
        <w:rPr>
          <w:lang w:val="en-US"/>
        </w:rPr>
        <w:t>DEN</w:t>
      </w:r>
      <w:r w:rsidR="009A0D3D">
        <w:t>_</w:t>
      </w:r>
      <w:r w:rsidR="009A0D3D">
        <w:rPr>
          <w:lang w:val="en-US"/>
        </w:rPr>
        <w:t>DOC</w:t>
      </w:r>
      <w:r>
        <w:fldChar w:fldCharType="end"/>
      </w:r>
      <w:r>
        <w:t>».</w:t>
      </w:r>
    </w:p>
    <w:p w14:paraId="3F0A8F44" w14:textId="0EB103FD" w:rsidR="00BD3ADD" w:rsidRDefault="00DD5CE2">
      <w:pPr>
        <w:pStyle w:val="ad"/>
      </w:pPr>
      <w:bookmarkStart w:id="100" w:name="_Ref190119745"/>
      <w:bookmarkStart w:id="101" w:name="_Toc211969426"/>
      <w:r>
        <w:t xml:space="preserve">Таблица </w:t>
      </w:r>
      <w:r w:rsidR="004D06AE">
        <w:fldChar w:fldCharType="begin"/>
      </w:r>
      <w:r w:rsidR="004D06AE">
        <w:instrText xml:space="preserve"> STYLEREF 1 \s </w:instrText>
      </w:r>
      <w:r w:rsidR="004D06AE">
        <w:fldChar w:fldCharType="separate"/>
      </w:r>
      <w:r w:rsidR="009A0D3D">
        <w:rPr>
          <w:noProof/>
        </w:rPr>
        <w:t>2</w:t>
      </w:r>
      <w:r w:rsidR="004D06AE">
        <w:rPr>
          <w:noProof/>
        </w:rPr>
        <w:fldChar w:fldCharType="end"/>
      </w:r>
      <w:r w:rsidR="003F5E6E">
        <w:t>.</w:t>
      </w:r>
      <w:r w:rsidR="004D06AE">
        <w:fldChar w:fldCharType="begin"/>
      </w:r>
      <w:r w:rsidR="004D06AE">
        <w:instrText xml:space="preserve"> SEQ Таблица \* ARABIC \s 1 </w:instrText>
      </w:r>
      <w:r w:rsidR="004D06AE">
        <w:fldChar w:fldCharType="separate"/>
      </w:r>
      <w:r w:rsidR="009A0D3D">
        <w:rPr>
          <w:noProof/>
        </w:rPr>
        <w:t>39</w:t>
      </w:r>
      <w:r w:rsidR="004D06AE">
        <w:rPr>
          <w:noProof/>
        </w:rPr>
        <w:fldChar w:fldCharType="end"/>
      </w:r>
      <w:r>
        <w:t xml:space="preserve"> – Блок </w:t>
      </w:r>
      <w:r>
        <w:rPr>
          <w:lang w:val="en-US"/>
        </w:rPr>
        <w:t>VID</w:t>
      </w:r>
      <w:r>
        <w:t>_</w:t>
      </w:r>
      <w:r>
        <w:rPr>
          <w:lang w:val="en-US"/>
        </w:rPr>
        <w:t>DEN</w:t>
      </w:r>
      <w:r>
        <w:t>_</w:t>
      </w:r>
      <w:r>
        <w:rPr>
          <w:lang w:val="en-US"/>
        </w:rPr>
        <w:t>DOC</w:t>
      </w:r>
      <w:bookmarkEnd w:id="100"/>
      <w:bookmarkEnd w:id="101"/>
    </w:p>
    <w:tbl>
      <w:tblPr>
        <w:tblStyle w:val="aff"/>
        <w:tblW w:w="935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403"/>
        <w:gridCol w:w="1962"/>
        <w:gridCol w:w="2310"/>
        <w:gridCol w:w="2676"/>
      </w:tblGrid>
      <w:tr w:rsidR="00BD3ADD" w14:paraId="3FD32500" w14:textId="77777777" w:rsidTr="004341DC">
        <w:trPr>
          <w:tblHeader/>
        </w:trPr>
        <w:tc>
          <w:tcPr>
            <w:tcW w:w="2403" w:type="dxa"/>
            <w:shd w:val="clear" w:color="auto" w:fill="D9D9D9" w:themeFill="background1" w:themeFillShade="D9"/>
            <w:vAlign w:val="center"/>
          </w:tcPr>
          <w:p w14:paraId="1326ED10" w14:textId="77777777" w:rsidR="00BD3ADD" w:rsidRDefault="00DD5CE2">
            <w:pPr>
              <w:pStyle w:val="aff0"/>
            </w:pPr>
            <w:r>
              <w:t>Код элемента</w:t>
            </w:r>
          </w:p>
        </w:tc>
        <w:tc>
          <w:tcPr>
            <w:tcW w:w="1962" w:type="dxa"/>
            <w:shd w:val="clear" w:color="auto" w:fill="D9D9D9" w:themeFill="background1" w:themeFillShade="D9"/>
            <w:vAlign w:val="center"/>
          </w:tcPr>
          <w:p w14:paraId="57612B9E" w14:textId="77777777" w:rsidR="00BD3ADD" w:rsidRDefault="00DD5CE2">
            <w:pPr>
              <w:pStyle w:val="aff0"/>
            </w:pPr>
            <w:r>
              <w:t>Наименование</w:t>
            </w:r>
          </w:p>
        </w:tc>
        <w:tc>
          <w:tcPr>
            <w:tcW w:w="2310" w:type="dxa"/>
            <w:shd w:val="clear" w:color="auto" w:fill="D9D9D9" w:themeFill="background1" w:themeFillShade="D9"/>
            <w:vAlign w:val="center"/>
          </w:tcPr>
          <w:p w14:paraId="45D33E11" w14:textId="77777777" w:rsidR="00BD3ADD" w:rsidRDefault="00DD5CE2">
            <w:pPr>
              <w:pStyle w:val="aff0"/>
            </w:pPr>
            <w:r>
              <w:t>Обязательность</w:t>
            </w:r>
          </w:p>
        </w:tc>
        <w:tc>
          <w:tcPr>
            <w:tcW w:w="2676" w:type="dxa"/>
            <w:shd w:val="clear" w:color="auto" w:fill="D9D9D9" w:themeFill="background1" w:themeFillShade="D9"/>
          </w:tcPr>
          <w:p w14:paraId="5400DAB5" w14:textId="77777777" w:rsidR="00BD3ADD" w:rsidRDefault="00DD5CE2">
            <w:pPr>
              <w:pStyle w:val="aff0"/>
            </w:pPr>
            <w:r>
              <w:rPr>
                <w:lang w:val="en-US"/>
              </w:rPr>
              <w:t>Дополнительн</w:t>
            </w:r>
            <w:r>
              <w:t>ая информация</w:t>
            </w:r>
          </w:p>
        </w:tc>
      </w:tr>
      <w:tr w:rsidR="00BD3ADD" w:rsidRPr="00925410" w14:paraId="5E07F108" w14:textId="77777777" w:rsidTr="004341DC">
        <w:tc>
          <w:tcPr>
            <w:tcW w:w="2403" w:type="dxa"/>
          </w:tcPr>
          <w:p w14:paraId="223F4346" w14:textId="77777777" w:rsidR="00BD3ADD" w:rsidRPr="00925410" w:rsidRDefault="00DD5CE2">
            <w:pPr>
              <w:pStyle w:val="afe"/>
              <w:rPr>
                <w:lang w:val="en-US"/>
              </w:rPr>
            </w:pPr>
            <w:r w:rsidRPr="00925410">
              <w:t>GUID</w:t>
            </w:r>
          </w:p>
        </w:tc>
        <w:tc>
          <w:tcPr>
            <w:tcW w:w="1962" w:type="dxa"/>
          </w:tcPr>
          <w:p w14:paraId="700498D6" w14:textId="61F252C0" w:rsidR="00BD3ADD" w:rsidRPr="00925410" w:rsidRDefault="00DD5CE2">
            <w:pPr>
              <w:pStyle w:val="afe"/>
            </w:pPr>
            <w:r w:rsidRPr="00925410">
              <w:t xml:space="preserve">(GUID) Уникальный код в </w:t>
            </w:r>
            <w:r w:rsidR="00146FE3" w:rsidRPr="00146FE3">
              <w:t>ИС Субъекта интеграции</w:t>
            </w:r>
            <w:r w:rsidRPr="00925410">
              <w:t xml:space="preserve"> вида денежного документа</w:t>
            </w:r>
          </w:p>
        </w:tc>
        <w:tc>
          <w:tcPr>
            <w:tcW w:w="2310" w:type="dxa"/>
          </w:tcPr>
          <w:p w14:paraId="7B6843B9" w14:textId="77777777" w:rsidR="00BD3ADD" w:rsidRPr="00925410" w:rsidRDefault="00DD5CE2">
            <w:pPr>
              <w:pStyle w:val="afe"/>
            </w:pPr>
            <w:r w:rsidRPr="00925410">
              <w:t>Да</w:t>
            </w:r>
          </w:p>
        </w:tc>
        <w:tc>
          <w:tcPr>
            <w:tcW w:w="2676" w:type="dxa"/>
          </w:tcPr>
          <w:p w14:paraId="69FB0551" w14:textId="77777777" w:rsidR="00BD3ADD" w:rsidRPr="00925410" w:rsidRDefault="00DD5CE2">
            <w:pPr>
              <w:pStyle w:val="afe"/>
            </w:pPr>
            <w:r w:rsidRPr="00925410">
              <w:t xml:space="preserve">Строка, длина </w:t>
            </w:r>
            <w:r w:rsidRPr="00925410">
              <w:rPr>
                <w:lang w:val="en-US"/>
              </w:rPr>
              <w:t>&lt;</w:t>
            </w:r>
            <w:r w:rsidRPr="00925410">
              <w:t>=</w:t>
            </w:r>
            <w:r w:rsidRPr="00925410">
              <w:rPr>
                <w:lang w:val="en-US"/>
              </w:rPr>
              <w:t xml:space="preserve"> </w:t>
            </w:r>
            <w:r w:rsidRPr="00925410">
              <w:t>36 знаков.</w:t>
            </w:r>
          </w:p>
        </w:tc>
      </w:tr>
      <w:tr w:rsidR="00BD3ADD" w:rsidRPr="00925410" w14:paraId="43E78870" w14:textId="77777777" w:rsidTr="004341DC">
        <w:tc>
          <w:tcPr>
            <w:tcW w:w="2403" w:type="dxa"/>
          </w:tcPr>
          <w:p w14:paraId="71B69C5D" w14:textId="77777777" w:rsidR="00BD3ADD" w:rsidRPr="00925410" w:rsidRDefault="00DD5CE2">
            <w:pPr>
              <w:pStyle w:val="afe"/>
              <w:rPr>
                <w:lang w:val="en-US"/>
              </w:rPr>
            </w:pPr>
            <w:r w:rsidRPr="00925410">
              <w:t>NAME</w:t>
            </w:r>
          </w:p>
        </w:tc>
        <w:tc>
          <w:tcPr>
            <w:tcW w:w="1962" w:type="dxa"/>
          </w:tcPr>
          <w:p w14:paraId="0599A189" w14:textId="77777777" w:rsidR="00BD3ADD" w:rsidRPr="00925410" w:rsidRDefault="00DD5CE2">
            <w:pPr>
              <w:pStyle w:val="afe"/>
            </w:pPr>
            <w:r w:rsidRPr="00925410">
              <w:t>Наименование вида денежного документа</w:t>
            </w:r>
          </w:p>
        </w:tc>
        <w:tc>
          <w:tcPr>
            <w:tcW w:w="2310" w:type="dxa"/>
          </w:tcPr>
          <w:p w14:paraId="71D6C116" w14:textId="5EA0526C" w:rsidR="00BD3ADD" w:rsidRPr="00925410" w:rsidRDefault="004341DC">
            <w:pPr>
              <w:pStyle w:val="afe"/>
            </w:pPr>
            <w:r w:rsidRPr="00925410">
              <w:t>Нет</w:t>
            </w:r>
          </w:p>
        </w:tc>
        <w:tc>
          <w:tcPr>
            <w:tcW w:w="2676" w:type="dxa"/>
          </w:tcPr>
          <w:p w14:paraId="56BA4B4C" w14:textId="77777777" w:rsidR="00BD3ADD" w:rsidRPr="00925410" w:rsidRDefault="00DD5CE2">
            <w:pPr>
              <w:pStyle w:val="afe"/>
            </w:pPr>
            <w:r w:rsidRPr="00925410">
              <w:t>Строка, длина &lt;= 100 знаков.</w:t>
            </w:r>
          </w:p>
        </w:tc>
      </w:tr>
    </w:tbl>
    <w:p w14:paraId="246A04C2" w14:textId="21203092" w:rsidR="00BD3ADD" w:rsidRPr="00925410" w:rsidRDefault="00DD5CE2">
      <w:pPr>
        <w:pStyle w:val="a4"/>
      </w:pPr>
      <w:r w:rsidRPr="00925410">
        <w:t>Структура элементов блока VID_DOH_BUD_PER приведены в таблице «</w:t>
      </w:r>
      <w:r w:rsidRPr="00925410">
        <w:fldChar w:fldCharType="begin"/>
      </w:r>
      <w:r w:rsidRPr="00925410">
        <w:instrText xml:space="preserve"> REF _Ref190119783 \h </w:instrText>
      </w:r>
      <w:r w:rsidR="00925410">
        <w:instrText xml:space="preserve"> \* MERGEFORMAT </w:instrText>
      </w:r>
      <w:r w:rsidRPr="00925410">
        <w:fldChar w:fldCharType="separate"/>
      </w:r>
      <w:r w:rsidR="009A0D3D" w:rsidRPr="00925410">
        <w:t xml:space="preserve">Таблица </w:t>
      </w:r>
      <w:r w:rsidR="009A0D3D" w:rsidRPr="00925410">
        <w:rPr>
          <w:noProof/>
        </w:rPr>
        <w:t>2</w:t>
      </w:r>
      <w:r w:rsidR="009A0D3D" w:rsidRPr="00925410">
        <w:t>.</w:t>
      </w:r>
      <w:r w:rsidR="009A0D3D" w:rsidRPr="00925410">
        <w:rPr>
          <w:noProof/>
        </w:rPr>
        <w:t>40</w:t>
      </w:r>
      <w:r w:rsidR="009A0D3D" w:rsidRPr="00925410">
        <w:t xml:space="preserve"> – Блок </w:t>
      </w:r>
      <w:r w:rsidR="009A0D3D" w:rsidRPr="00925410">
        <w:rPr>
          <w:lang w:val="en-US"/>
        </w:rPr>
        <w:t>VID</w:t>
      </w:r>
      <w:r w:rsidR="009A0D3D" w:rsidRPr="00925410">
        <w:t>_</w:t>
      </w:r>
      <w:r w:rsidR="009A0D3D" w:rsidRPr="00925410">
        <w:rPr>
          <w:lang w:val="en-US"/>
        </w:rPr>
        <w:t>DOH</w:t>
      </w:r>
      <w:r w:rsidR="009A0D3D" w:rsidRPr="00925410">
        <w:t>_</w:t>
      </w:r>
      <w:r w:rsidR="009A0D3D" w:rsidRPr="00925410">
        <w:rPr>
          <w:lang w:val="en-US"/>
        </w:rPr>
        <w:t>BUD</w:t>
      </w:r>
      <w:r w:rsidR="009A0D3D" w:rsidRPr="00925410">
        <w:t>_</w:t>
      </w:r>
      <w:r w:rsidR="009A0D3D" w:rsidRPr="00925410">
        <w:rPr>
          <w:lang w:val="en-US"/>
        </w:rPr>
        <w:t>PER</w:t>
      </w:r>
      <w:r w:rsidRPr="00925410">
        <w:fldChar w:fldCharType="end"/>
      </w:r>
      <w:r w:rsidRPr="00925410">
        <w:t>».</w:t>
      </w:r>
    </w:p>
    <w:p w14:paraId="124558AD" w14:textId="50367E38" w:rsidR="00BD3ADD" w:rsidRPr="00925410" w:rsidRDefault="00DD5CE2">
      <w:pPr>
        <w:pStyle w:val="ad"/>
        <w:rPr>
          <w:lang w:val="en-US"/>
        </w:rPr>
      </w:pPr>
      <w:bookmarkStart w:id="102" w:name="_Ref190119783"/>
      <w:bookmarkStart w:id="103" w:name="_Toc211969427"/>
      <w:r w:rsidRPr="00925410">
        <w:t>Таблица</w:t>
      </w:r>
      <w:r w:rsidRPr="00925410">
        <w:rPr>
          <w:lang w:val="en-US"/>
        </w:rPr>
        <w:t xml:space="preserve"> </w:t>
      </w:r>
      <w:r w:rsidR="003F5E6E" w:rsidRPr="00925410">
        <w:rPr>
          <w:lang w:val="en-US"/>
        </w:rPr>
        <w:fldChar w:fldCharType="begin"/>
      </w:r>
      <w:r w:rsidR="003F5E6E" w:rsidRPr="00925410">
        <w:rPr>
          <w:lang w:val="en-US"/>
        </w:rPr>
        <w:instrText xml:space="preserve"> STYLEREF 1 \s </w:instrText>
      </w:r>
      <w:r w:rsidR="003F5E6E" w:rsidRPr="00925410">
        <w:rPr>
          <w:lang w:val="en-US"/>
        </w:rPr>
        <w:fldChar w:fldCharType="separate"/>
      </w:r>
      <w:r w:rsidR="009A0D3D" w:rsidRPr="00925410">
        <w:rPr>
          <w:noProof/>
          <w:lang w:val="en-US"/>
        </w:rPr>
        <w:t>2</w:t>
      </w:r>
      <w:r w:rsidR="003F5E6E" w:rsidRPr="00925410">
        <w:rPr>
          <w:lang w:val="en-US"/>
        </w:rPr>
        <w:fldChar w:fldCharType="end"/>
      </w:r>
      <w:r w:rsidR="003F5E6E" w:rsidRPr="00925410">
        <w:rPr>
          <w:lang w:val="en-US"/>
        </w:rPr>
        <w:t>.</w:t>
      </w:r>
      <w:r w:rsidR="003F5E6E" w:rsidRPr="00925410">
        <w:rPr>
          <w:lang w:val="en-US"/>
        </w:rPr>
        <w:fldChar w:fldCharType="begin"/>
      </w:r>
      <w:r w:rsidR="003F5E6E" w:rsidRPr="00925410">
        <w:rPr>
          <w:lang w:val="en-US"/>
        </w:rPr>
        <w:instrText xml:space="preserve"> SEQ Таблица \* ARABIC \s 1 </w:instrText>
      </w:r>
      <w:r w:rsidR="003F5E6E" w:rsidRPr="00925410">
        <w:rPr>
          <w:lang w:val="en-US"/>
        </w:rPr>
        <w:fldChar w:fldCharType="separate"/>
      </w:r>
      <w:r w:rsidR="009A0D3D" w:rsidRPr="00925410">
        <w:rPr>
          <w:noProof/>
          <w:lang w:val="en-US"/>
        </w:rPr>
        <w:t>40</w:t>
      </w:r>
      <w:r w:rsidR="003F5E6E" w:rsidRPr="00925410">
        <w:rPr>
          <w:lang w:val="en-US"/>
        </w:rPr>
        <w:fldChar w:fldCharType="end"/>
      </w:r>
      <w:r w:rsidRPr="00925410">
        <w:rPr>
          <w:lang w:val="en-US"/>
        </w:rPr>
        <w:t xml:space="preserve"> – </w:t>
      </w:r>
      <w:r w:rsidRPr="00925410">
        <w:t>Блок</w:t>
      </w:r>
      <w:r w:rsidRPr="00925410">
        <w:rPr>
          <w:lang w:val="en-US"/>
        </w:rPr>
        <w:t xml:space="preserve"> VID_DOH_BUD_PER</w:t>
      </w:r>
      <w:bookmarkEnd w:id="102"/>
      <w:bookmarkEnd w:id="103"/>
    </w:p>
    <w:tbl>
      <w:tblPr>
        <w:tblStyle w:val="aff"/>
        <w:tblW w:w="935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403"/>
        <w:gridCol w:w="1962"/>
        <w:gridCol w:w="2310"/>
        <w:gridCol w:w="2676"/>
      </w:tblGrid>
      <w:tr w:rsidR="00BD3ADD" w:rsidRPr="00925410" w14:paraId="69A0F389" w14:textId="77777777" w:rsidTr="004341DC">
        <w:trPr>
          <w:tblHeader/>
        </w:trPr>
        <w:tc>
          <w:tcPr>
            <w:tcW w:w="2403" w:type="dxa"/>
            <w:shd w:val="clear" w:color="auto" w:fill="D9D9D9" w:themeFill="background1" w:themeFillShade="D9"/>
            <w:vAlign w:val="center"/>
          </w:tcPr>
          <w:p w14:paraId="0967A24B" w14:textId="77777777" w:rsidR="00BD3ADD" w:rsidRPr="00925410" w:rsidRDefault="00DD5CE2">
            <w:pPr>
              <w:pStyle w:val="aff0"/>
            </w:pPr>
            <w:r w:rsidRPr="00925410">
              <w:t>Код элемента</w:t>
            </w:r>
          </w:p>
        </w:tc>
        <w:tc>
          <w:tcPr>
            <w:tcW w:w="1962" w:type="dxa"/>
            <w:shd w:val="clear" w:color="auto" w:fill="D9D9D9" w:themeFill="background1" w:themeFillShade="D9"/>
            <w:vAlign w:val="center"/>
          </w:tcPr>
          <w:p w14:paraId="67C9C89F" w14:textId="77777777" w:rsidR="00BD3ADD" w:rsidRPr="00925410" w:rsidRDefault="00DD5CE2">
            <w:pPr>
              <w:pStyle w:val="aff0"/>
            </w:pPr>
            <w:r w:rsidRPr="00925410">
              <w:t>Наименование</w:t>
            </w:r>
          </w:p>
        </w:tc>
        <w:tc>
          <w:tcPr>
            <w:tcW w:w="2310" w:type="dxa"/>
            <w:shd w:val="clear" w:color="auto" w:fill="D9D9D9" w:themeFill="background1" w:themeFillShade="D9"/>
            <w:vAlign w:val="center"/>
          </w:tcPr>
          <w:p w14:paraId="43227080" w14:textId="77777777" w:rsidR="00BD3ADD" w:rsidRPr="00925410" w:rsidRDefault="00DD5CE2">
            <w:pPr>
              <w:pStyle w:val="aff0"/>
            </w:pPr>
            <w:r w:rsidRPr="00925410">
              <w:t>Обязательность</w:t>
            </w:r>
          </w:p>
        </w:tc>
        <w:tc>
          <w:tcPr>
            <w:tcW w:w="2676" w:type="dxa"/>
            <w:shd w:val="clear" w:color="auto" w:fill="D9D9D9" w:themeFill="background1" w:themeFillShade="D9"/>
          </w:tcPr>
          <w:p w14:paraId="1B42B831" w14:textId="77777777" w:rsidR="00BD3ADD" w:rsidRPr="00925410" w:rsidRDefault="00DD5CE2">
            <w:pPr>
              <w:pStyle w:val="aff0"/>
            </w:pPr>
            <w:r w:rsidRPr="00925410">
              <w:rPr>
                <w:lang w:val="en-US"/>
              </w:rPr>
              <w:t>Дополнительн</w:t>
            </w:r>
            <w:r w:rsidRPr="00925410">
              <w:t>ая информация</w:t>
            </w:r>
          </w:p>
        </w:tc>
      </w:tr>
      <w:tr w:rsidR="00BD3ADD" w:rsidRPr="00925410" w14:paraId="2E2A184E" w14:textId="77777777" w:rsidTr="004341DC">
        <w:tc>
          <w:tcPr>
            <w:tcW w:w="2403" w:type="dxa"/>
          </w:tcPr>
          <w:p w14:paraId="5EABB066" w14:textId="77777777" w:rsidR="00BD3ADD" w:rsidRPr="00925410" w:rsidRDefault="00DD5CE2">
            <w:pPr>
              <w:pStyle w:val="afe"/>
              <w:rPr>
                <w:lang w:val="en-US"/>
              </w:rPr>
            </w:pPr>
            <w:r w:rsidRPr="00925410">
              <w:t>GUID</w:t>
            </w:r>
          </w:p>
        </w:tc>
        <w:tc>
          <w:tcPr>
            <w:tcW w:w="1962" w:type="dxa"/>
          </w:tcPr>
          <w:p w14:paraId="7B9B2CE4" w14:textId="3D176C15" w:rsidR="00BD3ADD" w:rsidRPr="00925410" w:rsidRDefault="00DD5CE2">
            <w:pPr>
              <w:pStyle w:val="afe"/>
            </w:pPr>
            <w:r w:rsidRPr="00925410">
              <w:t xml:space="preserve">(GUID) Уникальный код в </w:t>
            </w:r>
            <w:r w:rsidR="00146FE3" w:rsidRPr="00146FE3">
              <w:t>ИС Субъекта интеграции</w:t>
            </w:r>
            <w:r w:rsidRPr="00925410">
              <w:t xml:space="preserve"> вида доходов (поступлений) </w:t>
            </w:r>
          </w:p>
        </w:tc>
        <w:tc>
          <w:tcPr>
            <w:tcW w:w="2310" w:type="dxa"/>
          </w:tcPr>
          <w:p w14:paraId="0B161FFE" w14:textId="77777777" w:rsidR="00BD3ADD" w:rsidRPr="00925410" w:rsidRDefault="00DD5CE2">
            <w:pPr>
              <w:pStyle w:val="afe"/>
            </w:pPr>
            <w:r w:rsidRPr="00925410">
              <w:t>Да</w:t>
            </w:r>
          </w:p>
        </w:tc>
        <w:tc>
          <w:tcPr>
            <w:tcW w:w="2676" w:type="dxa"/>
          </w:tcPr>
          <w:p w14:paraId="6AD5FBCF" w14:textId="77777777" w:rsidR="00BD3ADD" w:rsidRPr="00925410" w:rsidRDefault="00DD5CE2">
            <w:pPr>
              <w:pStyle w:val="afe"/>
            </w:pPr>
            <w:r w:rsidRPr="00925410">
              <w:t xml:space="preserve">Строка, длина </w:t>
            </w:r>
            <w:r w:rsidRPr="00925410">
              <w:rPr>
                <w:lang w:val="en-US"/>
              </w:rPr>
              <w:t>&lt;</w:t>
            </w:r>
            <w:r w:rsidRPr="00925410">
              <w:t>=</w:t>
            </w:r>
            <w:r w:rsidRPr="00925410">
              <w:rPr>
                <w:lang w:val="en-US"/>
              </w:rPr>
              <w:t xml:space="preserve"> </w:t>
            </w:r>
            <w:r w:rsidRPr="00925410">
              <w:t>36 знаков.</w:t>
            </w:r>
          </w:p>
        </w:tc>
      </w:tr>
      <w:tr w:rsidR="00BD3ADD" w14:paraId="50201A72" w14:textId="77777777" w:rsidTr="004341DC">
        <w:tc>
          <w:tcPr>
            <w:tcW w:w="2403" w:type="dxa"/>
          </w:tcPr>
          <w:p w14:paraId="1FF33597" w14:textId="77777777" w:rsidR="00BD3ADD" w:rsidRPr="00925410" w:rsidRDefault="00DD5CE2">
            <w:pPr>
              <w:pStyle w:val="afe"/>
              <w:rPr>
                <w:lang w:val="en-US"/>
              </w:rPr>
            </w:pPr>
            <w:r w:rsidRPr="00925410">
              <w:t>NAME</w:t>
            </w:r>
          </w:p>
        </w:tc>
        <w:tc>
          <w:tcPr>
            <w:tcW w:w="1962" w:type="dxa"/>
          </w:tcPr>
          <w:p w14:paraId="505B9FBF" w14:textId="77777777" w:rsidR="00BD3ADD" w:rsidRPr="00925410" w:rsidRDefault="00DD5CE2">
            <w:pPr>
              <w:pStyle w:val="afe"/>
            </w:pPr>
            <w:r w:rsidRPr="00925410">
              <w:t>Наименование вида доходов будущих периодов</w:t>
            </w:r>
          </w:p>
        </w:tc>
        <w:tc>
          <w:tcPr>
            <w:tcW w:w="2310" w:type="dxa"/>
          </w:tcPr>
          <w:p w14:paraId="660C3D93" w14:textId="1CF173D5" w:rsidR="00BD3ADD" w:rsidRPr="00925410" w:rsidRDefault="004341DC">
            <w:pPr>
              <w:pStyle w:val="afe"/>
            </w:pPr>
            <w:r w:rsidRPr="00925410">
              <w:t>Нет</w:t>
            </w:r>
          </w:p>
        </w:tc>
        <w:tc>
          <w:tcPr>
            <w:tcW w:w="2676" w:type="dxa"/>
          </w:tcPr>
          <w:p w14:paraId="7EA30C69" w14:textId="77777777" w:rsidR="00BD3ADD" w:rsidRDefault="00DD5CE2">
            <w:pPr>
              <w:pStyle w:val="afe"/>
            </w:pPr>
            <w:r w:rsidRPr="00925410">
              <w:t>Строка, длина &lt;= 150 знаков.</w:t>
            </w:r>
          </w:p>
        </w:tc>
      </w:tr>
    </w:tbl>
    <w:p w14:paraId="7AA35C74" w14:textId="395A60C9" w:rsidR="00BD3ADD" w:rsidRDefault="00DD5CE2">
      <w:pPr>
        <w:pStyle w:val="a4"/>
      </w:pPr>
      <w:r>
        <w:t>Структура элементов блока VID_PLAT_BUDJ приведены в таблице «</w:t>
      </w:r>
      <w:r>
        <w:fldChar w:fldCharType="begin"/>
      </w:r>
      <w:r>
        <w:instrText xml:space="preserve"> REF _Ref190119945 \h </w:instrText>
      </w:r>
      <w:r>
        <w:fldChar w:fldCharType="separate"/>
      </w:r>
      <w:r w:rsidR="009A0D3D">
        <w:t xml:space="preserve">Таблица </w:t>
      </w:r>
      <w:r w:rsidR="009A0D3D">
        <w:rPr>
          <w:noProof/>
        </w:rPr>
        <w:t>2</w:t>
      </w:r>
      <w:r w:rsidR="009A0D3D">
        <w:t>.</w:t>
      </w:r>
      <w:r w:rsidR="009A0D3D">
        <w:rPr>
          <w:noProof/>
        </w:rPr>
        <w:t>41</w:t>
      </w:r>
      <w:r w:rsidR="009A0D3D">
        <w:t xml:space="preserve"> – Блок </w:t>
      </w:r>
      <w:r w:rsidR="009A0D3D">
        <w:rPr>
          <w:lang w:val="en-US"/>
        </w:rPr>
        <w:t>VID</w:t>
      </w:r>
      <w:r w:rsidR="009A0D3D">
        <w:t>_</w:t>
      </w:r>
      <w:r w:rsidR="009A0D3D">
        <w:rPr>
          <w:lang w:val="en-US"/>
        </w:rPr>
        <w:t>PLAT</w:t>
      </w:r>
      <w:r w:rsidR="009A0D3D">
        <w:t>_</w:t>
      </w:r>
      <w:r w:rsidR="009A0D3D">
        <w:rPr>
          <w:lang w:val="en-US"/>
        </w:rPr>
        <w:t>BUDJ</w:t>
      </w:r>
      <w:r>
        <w:fldChar w:fldCharType="end"/>
      </w:r>
      <w:r>
        <w:t>».</w:t>
      </w:r>
    </w:p>
    <w:p w14:paraId="681ED48F" w14:textId="0091BD78" w:rsidR="00BD3ADD" w:rsidRDefault="00DD5CE2">
      <w:pPr>
        <w:pStyle w:val="ad"/>
      </w:pPr>
      <w:bookmarkStart w:id="104" w:name="_Ref190119945"/>
      <w:bookmarkStart w:id="105" w:name="_Toc211969428"/>
      <w:r>
        <w:t xml:space="preserve">Таблица </w:t>
      </w:r>
      <w:r w:rsidR="004D06AE">
        <w:fldChar w:fldCharType="begin"/>
      </w:r>
      <w:r w:rsidR="004D06AE">
        <w:instrText xml:space="preserve"> STYLEREF 1 \s </w:instrText>
      </w:r>
      <w:r w:rsidR="004D06AE">
        <w:fldChar w:fldCharType="separate"/>
      </w:r>
      <w:r w:rsidR="009A0D3D">
        <w:rPr>
          <w:noProof/>
        </w:rPr>
        <w:t>2</w:t>
      </w:r>
      <w:r w:rsidR="004D06AE">
        <w:rPr>
          <w:noProof/>
        </w:rPr>
        <w:fldChar w:fldCharType="end"/>
      </w:r>
      <w:r w:rsidR="003F5E6E">
        <w:t>.</w:t>
      </w:r>
      <w:r w:rsidR="004D06AE">
        <w:fldChar w:fldCharType="begin"/>
      </w:r>
      <w:r w:rsidR="004D06AE">
        <w:instrText xml:space="preserve"> SEQ Таблица \* ARABIC \s 1 </w:instrText>
      </w:r>
      <w:r w:rsidR="004D06AE">
        <w:fldChar w:fldCharType="separate"/>
      </w:r>
      <w:r w:rsidR="009A0D3D">
        <w:rPr>
          <w:noProof/>
        </w:rPr>
        <w:t>41</w:t>
      </w:r>
      <w:r w:rsidR="004D06AE">
        <w:rPr>
          <w:noProof/>
        </w:rPr>
        <w:fldChar w:fldCharType="end"/>
      </w:r>
      <w:r>
        <w:t xml:space="preserve"> – Блок </w:t>
      </w:r>
      <w:r>
        <w:rPr>
          <w:lang w:val="en-US"/>
        </w:rPr>
        <w:t>VID</w:t>
      </w:r>
      <w:r>
        <w:t>_</w:t>
      </w:r>
      <w:r>
        <w:rPr>
          <w:lang w:val="en-US"/>
        </w:rPr>
        <w:t>PLAT</w:t>
      </w:r>
      <w:r>
        <w:t>_</w:t>
      </w:r>
      <w:r>
        <w:rPr>
          <w:lang w:val="en-US"/>
        </w:rPr>
        <w:t>BUDJ</w:t>
      </w:r>
      <w:bookmarkEnd w:id="104"/>
      <w:bookmarkEnd w:id="105"/>
    </w:p>
    <w:tbl>
      <w:tblPr>
        <w:tblStyle w:val="aff"/>
        <w:tblW w:w="935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483"/>
        <w:gridCol w:w="1962"/>
        <w:gridCol w:w="2287"/>
        <w:gridCol w:w="2619"/>
      </w:tblGrid>
      <w:tr w:rsidR="00BD3ADD" w14:paraId="031574BF" w14:textId="77777777" w:rsidTr="004341DC">
        <w:trPr>
          <w:tblHeader/>
        </w:trPr>
        <w:tc>
          <w:tcPr>
            <w:tcW w:w="2483" w:type="dxa"/>
            <w:shd w:val="clear" w:color="auto" w:fill="D9D9D9" w:themeFill="background1" w:themeFillShade="D9"/>
            <w:vAlign w:val="center"/>
          </w:tcPr>
          <w:p w14:paraId="01CD6D0F" w14:textId="77777777" w:rsidR="00BD3ADD" w:rsidRDefault="00DD5CE2">
            <w:pPr>
              <w:pStyle w:val="aff0"/>
            </w:pPr>
            <w:r>
              <w:t>Код элемента</w:t>
            </w:r>
          </w:p>
        </w:tc>
        <w:tc>
          <w:tcPr>
            <w:tcW w:w="1962" w:type="dxa"/>
            <w:shd w:val="clear" w:color="auto" w:fill="D9D9D9" w:themeFill="background1" w:themeFillShade="D9"/>
            <w:vAlign w:val="center"/>
          </w:tcPr>
          <w:p w14:paraId="40DD9CA2" w14:textId="77777777" w:rsidR="00BD3ADD" w:rsidRDefault="00DD5CE2">
            <w:pPr>
              <w:pStyle w:val="aff0"/>
            </w:pPr>
            <w:r>
              <w:t>Наименование</w:t>
            </w:r>
          </w:p>
        </w:tc>
        <w:tc>
          <w:tcPr>
            <w:tcW w:w="2287" w:type="dxa"/>
            <w:shd w:val="clear" w:color="auto" w:fill="D9D9D9" w:themeFill="background1" w:themeFillShade="D9"/>
            <w:vAlign w:val="center"/>
          </w:tcPr>
          <w:p w14:paraId="10CED7EF" w14:textId="77777777" w:rsidR="00BD3ADD" w:rsidRDefault="00DD5CE2">
            <w:pPr>
              <w:pStyle w:val="aff0"/>
            </w:pPr>
            <w:r>
              <w:t>Обязательность</w:t>
            </w:r>
          </w:p>
        </w:tc>
        <w:tc>
          <w:tcPr>
            <w:tcW w:w="2619" w:type="dxa"/>
            <w:shd w:val="clear" w:color="auto" w:fill="D9D9D9" w:themeFill="background1" w:themeFillShade="D9"/>
          </w:tcPr>
          <w:p w14:paraId="6A3EB793" w14:textId="77777777" w:rsidR="00BD3ADD" w:rsidRDefault="00DD5CE2">
            <w:pPr>
              <w:pStyle w:val="aff0"/>
            </w:pPr>
            <w:r>
              <w:rPr>
                <w:lang w:val="en-US"/>
              </w:rPr>
              <w:t>Дополнительн</w:t>
            </w:r>
            <w:r>
              <w:t>ая информация</w:t>
            </w:r>
          </w:p>
        </w:tc>
      </w:tr>
      <w:tr w:rsidR="00BD3ADD" w14:paraId="111A14FD" w14:textId="77777777" w:rsidTr="004341DC">
        <w:tc>
          <w:tcPr>
            <w:tcW w:w="2483" w:type="dxa"/>
          </w:tcPr>
          <w:p w14:paraId="692C7DE7" w14:textId="77777777" w:rsidR="00BD3ADD" w:rsidRDefault="00DD5CE2">
            <w:pPr>
              <w:pStyle w:val="afe"/>
              <w:rPr>
                <w:lang w:val="en-US"/>
              </w:rPr>
            </w:pPr>
            <w:r>
              <w:t>GLAVA</w:t>
            </w:r>
          </w:p>
        </w:tc>
        <w:tc>
          <w:tcPr>
            <w:tcW w:w="1962" w:type="dxa"/>
          </w:tcPr>
          <w:p w14:paraId="6AE701CD" w14:textId="77777777" w:rsidR="00BD3ADD" w:rsidRPr="00925410" w:rsidRDefault="00DD5CE2">
            <w:pPr>
              <w:pStyle w:val="afe"/>
            </w:pPr>
            <w:r w:rsidRPr="00925410">
              <w:t>Код главы по бюджетной классификации администратора поступлений</w:t>
            </w:r>
          </w:p>
        </w:tc>
        <w:tc>
          <w:tcPr>
            <w:tcW w:w="2287" w:type="dxa"/>
          </w:tcPr>
          <w:p w14:paraId="3B3D021F" w14:textId="63EF419B" w:rsidR="00BD3ADD" w:rsidRPr="00925410" w:rsidRDefault="004341DC">
            <w:pPr>
              <w:pStyle w:val="afe"/>
            </w:pPr>
            <w:r w:rsidRPr="00925410">
              <w:t>Нет</w:t>
            </w:r>
          </w:p>
        </w:tc>
        <w:tc>
          <w:tcPr>
            <w:tcW w:w="2619" w:type="dxa"/>
          </w:tcPr>
          <w:p w14:paraId="2E87216D" w14:textId="77777777" w:rsidR="00BD3ADD" w:rsidRPr="00925410" w:rsidRDefault="00DD5CE2">
            <w:pPr>
              <w:pStyle w:val="afe"/>
            </w:pPr>
            <w:r w:rsidRPr="00925410">
              <w:t>Строка, длина = 3 знака.</w:t>
            </w:r>
          </w:p>
        </w:tc>
      </w:tr>
      <w:tr w:rsidR="00BD3ADD" w14:paraId="0A518B21" w14:textId="77777777" w:rsidTr="004341DC">
        <w:tc>
          <w:tcPr>
            <w:tcW w:w="2483" w:type="dxa"/>
          </w:tcPr>
          <w:p w14:paraId="30A3DED7" w14:textId="77777777" w:rsidR="00BD3ADD" w:rsidRDefault="00DD5CE2">
            <w:pPr>
              <w:pStyle w:val="afe"/>
              <w:rPr>
                <w:lang w:val="en-US"/>
              </w:rPr>
            </w:pPr>
            <w:r>
              <w:t>GUID</w:t>
            </w:r>
          </w:p>
        </w:tc>
        <w:tc>
          <w:tcPr>
            <w:tcW w:w="1962" w:type="dxa"/>
          </w:tcPr>
          <w:p w14:paraId="19A8A909" w14:textId="438A0433" w:rsidR="00BD3ADD" w:rsidRPr="00925410" w:rsidRDefault="00DD5CE2">
            <w:pPr>
              <w:pStyle w:val="afe"/>
            </w:pPr>
            <w:r w:rsidRPr="00925410">
              <w:t xml:space="preserve">(GUID) Уникальный код в </w:t>
            </w:r>
            <w:r w:rsidR="00146FE3" w:rsidRPr="00146FE3">
              <w:t>ИС Субъекта интеграции</w:t>
            </w:r>
            <w:r w:rsidRPr="00925410">
              <w:t xml:space="preserve"> вида налогов и платежей в бюджет</w:t>
            </w:r>
          </w:p>
        </w:tc>
        <w:tc>
          <w:tcPr>
            <w:tcW w:w="2287" w:type="dxa"/>
          </w:tcPr>
          <w:p w14:paraId="76698A52" w14:textId="77777777" w:rsidR="00BD3ADD" w:rsidRPr="00925410" w:rsidRDefault="00DD5CE2">
            <w:pPr>
              <w:pStyle w:val="afe"/>
            </w:pPr>
            <w:r w:rsidRPr="00925410">
              <w:t>Да</w:t>
            </w:r>
          </w:p>
        </w:tc>
        <w:tc>
          <w:tcPr>
            <w:tcW w:w="2619" w:type="dxa"/>
          </w:tcPr>
          <w:p w14:paraId="49EC53A4" w14:textId="77777777" w:rsidR="00BD3ADD" w:rsidRPr="00925410" w:rsidRDefault="00DD5CE2">
            <w:pPr>
              <w:pStyle w:val="afe"/>
            </w:pPr>
            <w:r w:rsidRPr="00925410">
              <w:t xml:space="preserve">Строка, длина </w:t>
            </w:r>
            <w:r w:rsidRPr="00925410">
              <w:rPr>
                <w:lang w:val="en-US"/>
              </w:rPr>
              <w:t>&lt;</w:t>
            </w:r>
            <w:r w:rsidRPr="00925410">
              <w:t>=</w:t>
            </w:r>
            <w:r w:rsidRPr="00925410">
              <w:rPr>
                <w:lang w:val="en-US"/>
              </w:rPr>
              <w:t xml:space="preserve"> </w:t>
            </w:r>
            <w:r w:rsidRPr="00925410">
              <w:t>36 знаков.</w:t>
            </w:r>
          </w:p>
        </w:tc>
      </w:tr>
      <w:tr w:rsidR="00BD3ADD" w14:paraId="3C58F18E" w14:textId="77777777" w:rsidTr="004341DC">
        <w:tc>
          <w:tcPr>
            <w:tcW w:w="2483" w:type="dxa"/>
          </w:tcPr>
          <w:p w14:paraId="75532E94" w14:textId="77777777" w:rsidR="00BD3ADD" w:rsidRDefault="00DD5CE2">
            <w:pPr>
              <w:pStyle w:val="afe"/>
              <w:rPr>
                <w:lang w:val="en-US"/>
              </w:rPr>
            </w:pPr>
            <w:r>
              <w:t>KBK</w:t>
            </w:r>
          </w:p>
        </w:tc>
        <w:tc>
          <w:tcPr>
            <w:tcW w:w="1962" w:type="dxa"/>
          </w:tcPr>
          <w:p w14:paraId="132EC972" w14:textId="77777777" w:rsidR="00BD3ADD" w:rsidRPr="00925410" w:rsidRDefault="00DD5CE2">
            <w:pPr>
              <w:pStyle w:val="afe"/>
            </w:pPr>
            <w:r w:rsidRPr="00925410">
              <w:t>Код бюджетной классификации администратора поступлений</w:t>
            </w:r>
          </w:p>
        </w:tc>
        <w:tc>
          <w:tcPr>
            <w:tcW w:w="2287" w:type="dxa"/>
          </w:tcPr>
          <w:p w14:paraId="04F2E0A0" w14:textId="6DFF2DD1" w:rsidR="00BD3ADD" w:rsidRPr="00925410" w:rsidRDefault="004341DC">
            <w:pPr>
              <w:pStyle w:val="afe"/>
            </w:pPr>
            <w:r w:rsidRPr="00925410">
              <w:t>Нет</w:t>
            </w:r>
          </w:p>
        </w:tc>
        <w:tc>
          <w:tcPr>
            <w:tcW w:w="2619" w:type="dxa"/>
          </w:tcPr>
          <w:p w14:paraId="74A0152A" w14:textId="77777777" w:rsidR="00BD3ADD" w:rsidRPr="00925410" w:rsidRDefault="00DD5CE2">
            <w:pPr>
              <w:pStyle w:val="afe"/>
            </w:pPr>
            <w:r w:rsidRPr="00925410">
              <w:t>Строка, длина = 17 знаков.</w:t>
            </w:r>
          </w:p>
        </w:tc>
      </w:tr>
      <w:tr w:rsidR="00BD3ADD" w14:paraId="79542340" w14:textId="77777777" w:rsidTr="004341DC">
        <w:tc>
          <w:tcPr>
            <w:tcW w:w="2483" w:type="dxa"/>
          </w:tcPr>
          <w:p w14:paraId="3B37B3D2" w14:textId="77777777" w:rsidR="00BD3ADD" w:rsidRDefault="00DD5CE2">
            <w:pPr>
              <w:pStyle w:val="afe"/>
              <w:rPr>
                <w:lang w:val="en-US"/>
              </w:rPr>
            </w:pPr>
            <w:r>
              <w:t>KOD_SCHET_EPSBU</w:t>
            </w:r>
          </w:p>
        </w:tc>
        <w:tc>
          <w:tcPr>
            <w:tcW w:w="1962" w:type="dxa"/>
          </w:tcPr>
          <w:p w14:paraId="62FA53F5" w14:textId="77777777" w:rsidR="00BD3ADD" w:rsidRPr="00925410" w:rsidRDefault="00DD5CE2">
            <w:pPr>
              <w:pStyle w:val="afe"/>
            </w:pPr>
            <w:r w:rsidRPr="00925410">
              <w:t>Код счета бюджетного (бухгалтерского) учета</w:t>
            </w:r>
          </w:p>
        </w:tc>
        <w:tc>
          <w:tcPr>
            <w:tcW w:w="2287" w:type="dxa"/>
          </w:tcPr>
          <w:p w14:paraId="3873C196" w14:textId="5E561780" w:rsidR="00BD3ADD" w:rsidRPr="00925410" w:rsidRDefault="004341DC">
            <w:pPr>
              <w:pStyle w:val="afe"/>
            </w:pPr>
            <w:r w:rsidRPr="00925410">
              <w:t>Нет</w:t>
            </w:r>
          </w:p>
        </w:tc>
        <w:tc>
          <w:tcPr>
            <w:tcW w:w="2619" w:type="dxa"/>
          </w:tcPr>
          <w:p w14:paraId="4BD65A54" w14:textId="77777777" w:rsidR="00BD3ADD" w:rsidRPr="00925410" w:rsidRDefault="00DD5CE2">
            <w:pPr>
              <w:pStyle w:val="afe"/>
            </w:pPr>
            <w:r w:rsidRPr="00925410">
              <w:t>Строка, длина = 6 знаков.</w:t>
            </w:r>
            <w:r w:rsidRPr="00925410">
              <w:br/>
              <w:t>Формируется по маске: ХХХ.ХХ</w:t>
            </w:r>
          </w:p>
        </w:tc>
      </w:tr>
      <w:tr w:rsidR="00BD3ADD" w14:paraId="59B85A88" w14:textId="77777777" w:rsidTr="004341DC">
        <w:tc>
          <w:tcPr>
            <w:tcW w:w="2483" w:type="dxa"/>
          </w:tcPr>
          <w:p w14:paraId="2BD94D2E" w14:textId="77777777" w:rsidR="00BD3ADD" w:rsidRDefault="00DD5CE2">
            <w:pPr>
              <w:pStyle w:val="afe"/>
              <w:rPr>
                <w:lang w:val="en-US"/>
              </w:rPr>
            </w:pPr>
            <w:r>
              <w:t>NAME</w:t>
            </w:r>
          </w:p>
        </w:tc>
        <w:tc>
          <w:tcPr>
            <w:tcW w:w="1962" w:type="dxa"/>
          </w:tcPr>
          <w:p w14:paraId="4A72AC29" w14:textId="77777777" w:rsidR="00BD3ADD" w:rsidRPr="00925410" w:rsidRDefault="00DD5CE2">
            <w:pPr>
              <w:pStyle w:val="afe"/>
            </w:pPr>
            <w:r w:rsidRPr="00925410">
              <w:t>Наименование вида налогов и платежей в бюджет</w:t>
            </w:r>
          </w:p>
        </w:tc>
        <w:tc>
          <w:tcPr>
            <w:tcW w:w="2287" w:type="dxa"/>
          </w:tcPr>
          <w:p w14:paraId="2C43818E" w14:textId="007FD248" w:rsidR="00BD3ADD" w:rsidRPr="00925410" w:rsidRDefault="004341DC">
            <w:pPr>
              <w:pStyle w:val="afe"/>
            </w:pPr>
            <w:r w:rsidRPr="00925410">
              <w:t>Нет</w:t>
            </w:r>
          </w:p>
        </w:tc>
        <w:tc>
          <w:tcPr>
            <w:tcW w:w="2619" w:type="dxa"/>
          </w:tcPr>
          <w:p w14:paraId="34CDE433" w14:textId="77777777" w:rsidR="00BD3ADD" w:rsidRPr="00925410" w:rsidRDefault="00DD5CE2">
            <w:pPr>
              <w:pStyle w:val="afe"/>
            </w:pPr>
            <w:r w:rsidRPr="00925410">
              <w:t>Строка, длина &lt;= 80 знаков.</w:t>
            </w:r>
          </w:p>
        </w:tc>
      </w:tr>
      <w:tr w:rsidR="00BD3ADD" w14:paraId="76EBBAD4" w14:textId="77777777" w:rsidTr="004341DC">
        <w:tc>
          <w:tcPr>
            <w:tcW w:w="2483" w:type="dxa"/>
          </w:tcPr>
          <w:p w14:paraId="107603BA" w14:textId="77777777" w:rsidR="00BD3ADD" w:rsidRDefault="00DD5CE2">
            <w:pPr>
              <w:pStyle w:val="afe"/>
              <w:rPr>
                <w:lang w:val="en-US"/>
              </w:rPr>
            </w:pPr>
            <w:r>
              <w:t>VID_KBK</w:t>
            </w:r>
          </w:p>
        </w:tc>
        <w:tc>
          <w:tcPr>
            <w:tcW w:w="1962" w:type="dxa"/>
          </w:tcPr>
          <w:p w14:paraId="1A79B4C3" w14:textId="77777777" w:rsidR="00BD3ADD" w:rsidRPr="00925410" w:rsidRDefault="00DD5CE2">
            <w:pPr>
              <w:pStyle w:val="afe"/>
            </w:pPr>
            <w:r w:rsidRPr="00925410">
              <w:t>Вид КБК</w:t>
            </w:r>
          </w:p>
        </w:tc>
        <w:tc>
          <w:tcPr>
            <w:tcW w:w="2287" w:type="dxa"/>
          </w:tcPr>
          <w:p w14:paraId="4A186D8A" w14:textId="5F90244D" w:rsidR="00BD3ADD" w:rsidRPr="00925410" w:rsidRDefault="004341DC">
            <w:pPr>
              <w:pStyle w:val="afe"/>
            </w:pPr>
            <w:r w:rsidRPr="00925410">
              <w:t>Нет</w:t>
            </w:r>
          </w:p>
        </w:tc>
        <w:tc>
          <w:tcPr>
            <w:tcW w:w="2619" w:type="dxa"/>
          </w:tcPr>
          <w:p w14:paraId="262F12AA" w14:textId="77777777" w:rsidR="00BD3ADD" w:rsidRPr="00925410" w:rsidRDefault="00DD5CE2">
            <w:pPr>
              <w:pStyle w:val="afe"/>
            </w:pPr>
            <w:r w:rsidRPr="00925410">
              <w:t>Строка, длина = 3 знака.</w:t>
            </w:r>
          </w:p>
        </w:tc>
      </w:tr>
    </w:tbl>
    <w:p w14:paraId="4C6B4443" w14:textId="08B830DD" w:rsidR="00BD3ADD" w:rsidRDefault="00DD5CE2">
      <w:pPr>
        <w:pStyle w:val="a4"/>
      </w:pPr>
      <w:r>
        <w:t>Структура элементов блока VID_POST приведены в таблице «</w:t>
      </w:r>
      <w:r>
        <w:fldChar w:fldCharType="begin"/>
      </w:r>
      <w:r>
        <w:instrText xml:space="preserve"> REF _Ref190119985 \h </w:instrText>
      </w:r>
      <w:r>
        <w:fldChar w:fldCharType="separate"/>
      </w:r>
      <w:r w:rsidR="009A0D3D">
        <w:t xml:space="preserve">Таблица </w:t>
      </w:r>
      <w:r w:rsidR="009A0D3D">
        <w:rPr>
          <w:noProof/>
        </w:rPr>
        <w:t>2</w:t>
      </w:r>
      <w:r w:rsidR="009A0D3D">
        <w:t>.</w:t>
      </w:r>
      <w:r w:rsidR="009A0D3D">
        <w:rPr>
          <w:noProof/>
        </w:rPr>
        <w:t>42</w:t>
      </w:r>
      <w:r w:rsidR="009A0D3D">
        <w:t xml:space="preserve"> – Блок VID_POST</w:t>
      </w:r>
      <w:r>
        <w:fldChar w:fldCharType="end"/>
      </w:r>
      <w:r>
        <w:t>».</w:t>
      </w:r>
    </w:p>
    <w:p w14:paraId="4A2691E2" w14:textId="17698B9B" w:rsidR="00BD3ADD" w:rsidRDefault="00DD5CE2">
      <w:pPr>
        <w:pStyle w:val="ad"/>
      </w:pPr>
      <w:bookmarkStart w:id="106" w:name="_Ref190119985"/>
      <w:bookmarkStart w:id="107" w:name="_Toc211969429"/>
      <w:r>
        <w:t xml:space="preserve">Таблица </w:t>
      </w:r>
      <w:r w:rsidR="004D06AE">
        <w:fldChar w:fldCharType="begin"/>
      </w:r>
      <w:r w:rsidR="004D06AE">
        <w:instrText xml:space="preserve"> STYLEREF 1 \s </w:instrText>
      </w:r>
      <w:r w:rsidR="004D06AE">
        <w:fldChar w:fldCharType="separate"/>
      </w:r>
      <w:r w:rsidR="009A0D3D">
        <w:rPr>
          <w:noProof/>
        </w:rPr>
        <w:t>2</w:t>
      </w:r>
      <w:r w:rsidR="004D06AE">
        <w:rPr>
          <w:noProof/>
        </w:rPr>
        <w:fldChar w:fldCharType="end"/>
      </w:r>
      <w:r w:rsidR="003F5E6E">
        <w:t>.</w:t>
      </w:r>
      <w:r w:rsidR="004D06AE">
        <w:fldChar w:fldCharType="begin"/>
      </w:r>
      <w:r w:rsidR="004D06AE">
        <w:instrText xml:space="preserve"> SEQ Таблиц</w:instrText>
      </w:r>
      <w:r w:rsidR="004D06AE">
        <w:instrText xml:space="preserve">а \* ARABIC \s 1 </w:instrText>
      </w:r>
      <w:r w:rsidR="004D06AE">
        <w:fldChar w:fldCharType="separate"/>
      </w:r>
      <w:r w:rsidR="009A0D3D">
        <w:rPr>
          <w:noProof/>
        </w:rPr>
        <w:t>42</w:t>
      </w:r>
      <w:r w:rsidR="004D06AE">
        <w:rPr>
          <w:noProof/>
        </w:rPr>
        <w:fldChar w:fldCharType="end"/>
      </w:r>
      <w:r>
        <w:t xml:space="preserve"> – Блок VID_POST</w:t>
      </w:r>
      <w:bookmarkEnd w:id="106"/>
      <w:bookmarkEnd w:id="107"/>
    </w:p>
    <w:tbl>
      <w:tblPr>
        <w:tblStyle w:val="aff"/>
        <w:tblW w:w="935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403"/>
        <w:gridCol w:w="1962"/>
        <w:gridCol w:w="2310"/>
        <w:gridCol w:w="2676"/>
      </w:tblGrid>
      <w:tr w:rsidR="00BD3ADD" w14:paraId="368EAB86" w14:textId="77777777" w:rsidTr="004341DC">
        <w:trPr>
          <w:tblHeader/>
        </w:trPr>
        <w:tc>
          <w:tcPr>
            <w:tcW w:w="2403" w:type="dxa"/>
            <w:shd w:val="clear" w:color="auto" w:fill="D9D9D9" w:themeFill="background1" w:themeFillShade="D9"/>
            <w:vAlign w:val="center"/>
          </w:tcPr>
          <w:p w14:paraId="44B7793F" w14:textId="77777777" w:rsidR="00BD3ADD" w:rsidRDefault="00DD5CE2">
            <w:pPr>
              <w:pStyle w:val="aff0"/>
            </w:pPr>
            <w:r>
              <w:t>Код элемента</w:t>
            </w:r>
          </w:p>
        </w:tc>
        <w:tc>
          <w:tcPr>
            <w:tcW w:w="1962" w:type="dxa"/>
            <w:shd w:val="clear" w:color="auto" w:fill="D9D9D9" w:themeFill="background1" w:themeFillShade="D9"/>
            <w:vAlign w:val="center"/>
          </w:tcPr>
          <w:p w14:paraId="4DB3402D" w14:textId="77777777" w:rsidR="00BD3ADD" w:rsidRDefault="00DD5CE2">
            <w:pPr>
              <w:pStyle w:val="aff0"/>
            </w:pPr>
            <w:r>
              <w:t>Наименование</w:t>
            </w:r>
          </w:p>
        </w:tc>
        <w:tc>
          <w:tcPr>
            <w:tcW w:w="2310" w:type="dxa"/>
            <w:shd w:val="clear" w:color="auto" w:fill="D9D9D9" w:themeFill="background1" w:themeFillShade="D9"/>
            <w:vAlign w:val="center"/>
          </w:tcPr>
          <w:p w14:paraId="70B1D377" w14:textId="77777777" w:rsidR="00BD3ADD" w:rsidRDefault="00DD5CE2">
            <w:pPr>
              <w:pStyle w:val="aff0"/>
            </w:pPr>
            <w:r>
              <w:t>Обязательность</w:t>
            </w:r>
          </w:p>
        </w:tc>
        <w:tc>
          <w:tcPr>
            <w:tcW w:w="2676" w:type="dxa"/>
            <w:shd w:val="clear" w:color="auto" w:fill="D9D9D9" w:themeFill="background1" w:themeFillShade="D9"/>
          </w:tcPr>
          <w:p w14:paraId="710A6341" w14:textId="77777777" w:rsidR="00BD3ADD" w:rsidRDefault="00DD5CE2">
            <w:pPr>
              <w:pStyle w:val="aff0"/>
            </w:pPr>
            <w:r>
              <w:rPr>
                <w:lang w:val="en-US"/>
              </w:rPr>
              <w:t>Дополнительн</w:t>
            </w:r>
            <w:r>
              <w:t>ая информация</w:t>
            </w:r>
          </w:p>
        </w:tc>
      </w:tr>
      <w:tr w:rsidR="00BD3ADD" w:rsidRPr="00925410" w14:paraId="18694577" w14:textId="77777777" w:rsidTr="004341DC">
        <w:tc>
          <w:tcPr>
            <w:tcW w:w="2403" w:type="dxa"/>
          </w:tcPr>
          <w:p w14:paraId="1A5717B6" w14:textId="77777777" w:rsidR="00BD3ADD" w:rsidRPr="00925410" w:rsidRDefault="00DD5CE2">
            <w:pPr>
              <w:pStyle w:val="afe"/>
              <w:rPr>
                <w:lang w:val="en-US"/>
              </w:rPr>
            </w:pPr>
            <w:r w:rsidRPr="00925410">
              <w:t>GUID</w:t>
            </w:r>
          </w:p>
        </w:tc>
        <w:tc>
          <w:tcPr>
            <w:tcW w:w="1962" w:type="dxa"/>
          </w:tcPr>
          <w:p w14:paraId="1A356767" w14:textId="51603552" w:rsidR="00BD3ADD" w:rsidRPr="00925410" w:rsidRDefault="00DD5CE2">
            <w:pPr>
              <w:pStyle w:val="afe"/>
            </w:pPr>
            <w:r w:rsidRPr="00925410">
              <w:t xml:space="preserve">(GUID) Уникальный код в </w:t>
            </w:r>
            <w:r w:rsidR="00146FE3" w:rsidRPr="00146FE3">
              <w:t>ИС Субъекта интеграции</w:t>
            </w:r>
            <w:r w:rsidRPr="00925410">
              <w:t xml:space="preserve"> вида поступлений средств во временном распоряжении</w:t>
            </w:r>
          </w:p>
        </w:tc>
        <w:tc>
          <w:tcPr>
            <w:tcW w:w="2310" w:type="dxa"/>
          </w:tcPr>
          <w:p w14:paraId="0DCC9C6F" w14:textId="77777777" w:rsidR="00BD3ADD" w:rsidRPr="00925410" w:rsidRDefault="00DD5CE2">
            <w:pPr>
              <w:pStyle w:val="afe"/>
            </w:pPr>
            <w:r w:rsidRPr="00925410">
              <w:t>Да</w:t>
            </w:r>
          </w:p>
        </w:tc>
        <w:tc>
          <w:tcPr>
            <w:tcW w:w="2676" w:type="dxa"/>
          </w:tcPr>
          <w:p w14:paraId="7D9A02C5" w14:textId="77777777" w:rsidR="00BD3ADD" w:rsidRPr="00925410" w:rsidRDefault="00DD5CE2">
            <w:pPr>
              <w:pStyle w:val="afe"/>
            </w:pPr>
            <w:r w:rsidRPr="00925410">
              <w:t xml:space="preserve">Строка, длина </w:t>
            </w:r>
            <w:r w:rsidRPr="00925410">
              <w:rPr>
                <w:lang w:val="en-US"/>
              </w:rPr>
              <w:t>&lt;</w:t>
            </w:r>
            <w:r w:rsidRPr="00925410">
              <w:t>=</w:t>
            </w:r>
            <w:r w:rsidRPr="00925410">
              <w:rPr>
                <w:lang w:val="en-US"/>
              </w:rPr>
              <w:t xml:space="preserve"> </w:t>
            </w:r>
            <w:r w:rsidRPr="00925410">
              <w:t>36 знаков.</w:t>
            </w:r>
          </w:p>
        </w:tc>
      </w:tr>
      <w:tr w:rsidR="00BD3ADD" w:rsidRPr="00925410" w14:paraId="23835EA5" w14:textId="77777777" w:rsidTr="004341DC">
        <w:tc>
          <w:tcPr>
            <w:tcW w:w="2403" w:type="dxa"/>
          </w:tcPr>
          <w:p w14:paraId="199AB07D" w14:textId="77777777" w:rsidR="00BD3ADD" w:rsidRPr="00925410" w:rsidRDefault="00DD5CE2">
            <w:pPr>
              <w:pStyle w:val="afe"/>
              <w:rPr>
                <w:lang w:val="en-US"/>
              </w:rPr>
            </w:pPr>
            <w:r w:rsidRPr="00925410">
              <w:t>NAME</w:t>
            </w:r>
          </w:p>
        </w:tc>
        <w:tc>
          <w:tcPr>
            <w:tcW w:w="1962" w:type="dxa"/>
          </w:tcPr>
          <w:p w14:paraId="5E715F1C" w14:textId="77777777" w:rsidR="00BD3ADD" w:rsidRPr="00925410" w:rsidRDefault="00DD5CE2">
            <w:pPr>
              <w:pStyle w:val="afe"/>
            </w:pPr>
            <w:r w:rsidRPr="00925410">
              <w:t>Наименование вида поступлений средств во временном распоряжении</w:t>
            </w:r>
          </w:p>
        </w:tc>
        <w:tc>
          <w:tcPr>
            <w:tcW w:w="2310" w:type="dxa"/>
          </w:tcPr>
          <w:p w14:paraId="3E5A9BC0" w14:textId="60159CC2" w:rsidR="00BD3ADD" w:rsidRPr="00925410" w:rsidRDefault="004341DC">
            <w:pPr>
              <w:pStyle w:val="afe"/>
            </w:pPr>
            <w:r w:rsidRPr="00925410">
              <w:t>Нет</w:t>
            </w:r>
          </w:p>
        </w:tc>
        <w:tc>
          <w:tcPr>
            <w:tcW w:w="2676" w:type="dxa"/>
          </w:tcPr>
          <w:p w14:paraId="3515E1C7" w14:textId="77777777" w:rsidR="00BD3ADD" w:rsidRPr="00925410" w:rsidRDefault="00DD5CE2">
            <w:pPr>
              <w:pStyle w:val="afe"/>
            </w:pPr>
            <w:r w:rsidRPr="00925410">
              <w:t>Строка, длина &lt;= 150 знаков.</w:t>
            </w:r>
          </w:p>
        </w:tc>
      </w:tr>
    </w:tbl>
    <w:p w14:paraId="01D2A122" w14:textId="6AF41599" w:rsidR="00BD3ADD" w:rsidRPr="00925410" w:rsidRDefault="00DD5CE2">
      <w:pPr>
        <w:pStyle w:val="a4"/>
      </w:pPr>
      <w:r w:rsidRPr="00925410">
        <w:t>Структура элементов блока VID_UDERJ приведены в таблице «</w:t>
      </w:r>
      <w:r w:rsidRPr="00925410">
        <w:fldChar w:fldCharType="begin"/>
      </w:r>
      <w:r w:rsidRPr="00925410">
        <w:instrText xml:space="preserve"> REF _Ref190120155 \h </w:instrText>
      </w:r>
      <w:r w:rsidR="00925410">
        <w:instrText xml:space="preserve"> \* MERGEFORMAT </w:instrText>
      </w:r>
      <w:r w:rsidRPr="00925410">
        <w:fldChar w:fldCharType="separate"/>
      </w:r>
      <w:r w:rsidR="009A0D3D" w:rsidRPr="00925410">
        <w:t xml:space="preserve">Таблица </w:t>
      </w:r>
      <w:r w:rsidR="009A0D3D" w:rsidRPr="00925410">
        <w:rPr>
          <w:noProof/>
        </w:rPr>
        <w:t>2</w:t>
      </w:r>
      <w:r w:rsidR="009A0D3D" w:rsidRPr="00925410">
        <w:t>.</w:t>
      </w:r>
      <w:r w:rsidR="009A0D3D" w:rsidRPr="00925410">
        <w:rPr>
          <w:noProof/>
        </w:rPr>
        <w:t>43</w:t>
      </w:r>
      <w:r w:rsidR="009A0D3D" w:rsidRPr="00925410">
        <w:t xml:space="preserve"> – Блок VID_UDERJ</w:t>
      </w:r>
      <w:r w:rsidRPr="00925410">
        <w:fldChar w:fldCharType="end"/>
      </w:r>
      <w:r w:rsidRPr="00925410">
        <w:t>».</w:t>
      </w:r>
    </w:p>
    <w:p w14:paraId="087C49E1" w14:textId="176B6E6E" w:rsidR="00BD3ADD" w:rsidRPr="00925410" w:rsidRDefault="00DD5CE2">
      <w:pPr>
        <w:pStyle w:val="ad"/>
      </w:pPr>
      <w:bookmarkStart w:id="108" w:name="_Ref190120155"/>
      <w:bookmarkStart w:id="109" w:name="_Toc211969430"/>
      <w:r w:rsidRPr="00925410">
        <w:t xml:space="preserve">Таблица </w:t>
      </w:r>
      <w:r w:rsidR="004D06AE">
        <w:fldChar w:fldCharType="begin"/>
      </w:r>
      <w:r w:rsidR="004D06AE">
        <w:instrText xml:space="preserve"> STYLEREF 1 \s </w:instrText>
      </w:r>
      <w:r w:rsidR="004D06AE">
        <w:fldChar w:fldCharType="separate"/>
      </w:r>
      <w:r w:rsidR="009A0D3D" w:rsidRPr="00925410">
        <w:rPr>
          <w:noProof/>
        </w:rPr>
        <w:t>2</w:t>
      </w:r>
      <w:r w:rsidR="004D06AE">
        <w:rPr>
          <w:noProof/>
        </w:rPr>
        <w:fldChar w:fldCharType="end"/>
      </w:r>
      <w:r w:rsidR="003F5E6E" w:rsidRPr="00925410">
        <w:t>.</w:t>
      </w:r>
      <w:r w:rsidR="004D06AE">
        <w:fldChar w:fldCharType="begin"/>
      </w:r>
      <w:r w:rsidR="004D06AE">
        <w:instrText xml:space="preserve"> SEQ Таблица \* ARABIC \s 1 </w:instrText>
      </w:r>
      <w:r w:rsidR="004D06AE">
        <w:fldChar w:fldCharType="separate"/>
      </w:r>
      <w:r w:rsidR="009A0D3D" w:rsidRPr="00925410">
        <w:rPr>
          <w:noProof/>
        </w:rPr>
        <w:t>43</w:t>
      </w:r>
      <w:r w:rsidR="004D06AE">
        <w:rPr>
          <w:noProof/>
        </w:rPr>
        <w:fldChar w:fldCharType="end"/>
      </w:r>
      <w:r w:rsidRPr="00925410">
        <w:t xml:space="preserve"> – Блок VID_UDERJ</w:t>
      </w:r>
      <w:bookmarkEnd w:id="108"/>
      <w:bookmarkEnd w:id="109"/>
    </w:p>
    <w:tbl>
      <w:tblPr>
        <w:tblStyle w:val="aff"/>
        <w:tblW w:w="935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403"/>
        <w:gridCol w:w="1962"/>
        <w:gridCol w:w="2310"/>
        <w:gridCol w:w="2676"/>
      </w:tblGrid>
      <w:tr w:rsidR="00BD3ADD" w:rsidRPr="00925410" w14:paraId="7978BB7B" w14:textId="77777777" w:rsidTr="004341DC">
        <w:trPr>
          <w:tblHeader/>
        </w:trPr>
        <w:tc>
          <w:tcPr>
            <w:tcW w:w="2403" w:type="dxa"/>
            <w:shd w:val="clear" w:color="auto" w:fill="D9D9D9" w:themeFill="background1" w:themeFillShade="D9"/>
            <w:vAlign w:val="center"/>
          </w:tcPr>
          <w:p w14:paraId="232AFCE2" w14:textId="77777777" w:rsidR="00BD3ADD" w:rsidRPr="00925410" w:rsidRDefault="00DD5CE2">
            <w:pPr>
              <w:pStyle w:val="aff0"/>
            </w:pPr>
            <w:r w:rsidRPr="00925410">
              <w:t>Код элемента</w:t>
            </w:r>
          </w:p>
        </w:tc>
        <w:tc>
          <w:tcPr>
            <w:tcW w:w="1962" w:type="dxa"/>
            <w:shd w:val="clear" w:color="auto" w:fill="D9D9D9" w:themeFill="background1" w:themeFillShade="D9"/>
            <w:vAlign w:val="center"/>
          </w:tcPr>
          <w:p w14:paraId="433420CA" w14:textId="77777777" w:rsidR="00BD3ADD" w:rsidRPr="00925410" w:rsidRDefault="00DD5CE2">
            <w:pPr>
              <w:pStyle w:val="aff0"/>
            </w:pPr>
            <w:r w:rsidRPr="00925410">
              <w:t>Наименование</w:t>
            </w:r>
          </w:p>
        </w:tc>
        <w:tc>
          <w:tcPr>
            <w:tcW w:w="2310" w:type="dxa"/>
            <w:shd w:val="clear" w:color="auto" w:fill="D9D9D9" w:themeFill="background1" w:themeFillShade="D9"/>
            <w:vAlign w:val="center"/>
          </w:tcPr>
          <w:p w14:paraId="41DAC6E7" w14:textId="77777777" w:rsidR="00BD3ADD" w:rsidRPr="00925410" w:rsidRDefault="00DD5CE2">
            <w:pPr>
              <w:pStyle w:val="aff0"/>
            </w:pPr>
            <w:r w:rsidRPr="00925410">
              <w:t>Обязательность</w:t>
            </w:r>
          </w:p>
        </w:tc>
        <w:tc>
          <w:tcPr>
            <w:tcW w:w="2676" w:type="dxa"/>
            <w:shd w:val="clear" w:color="auto" w:fill="D9D9D9" w:themeFill="background1" w:themeFillShade="D9"/>
          </w:tcPr>
          <w:p w14:paraId="010D6217" w14:textId="77777777" w:rsidR="00BD3ADD" w:rsidRPr="00925410" w:rsidRDefault="00DD5CE2">
            <w:pPr>
              <w:pStyle w:val="aff0"/>
            </w:pPr>
            <w:r w:rsidRPr="00925410">
              <w:rPr>
                <w:lang w:val="en-US"/>
              </w:rPr>
              <w:t>Дополнительн</w:t>
            </w:r>
            <w:r w:rsidRPr="00925410">
              <w:t>ая информация</w:t>
            </w:r>
          </w:p>
        </w:tc>
      </w:tr>
      <w:tr w:rsidR="00BD3ADD" w:rsidRPr="00925410" w14:paraId="0B890FDA" w14:textId="77777777" w:rsidTr="004341DC">
        <w:tc>
          <w:tcPr>
            <w:tcW w:w="2403" w:type="dxa"/>
          </w:tcPr>
          <w:p w14:paraId="27BD678E" w14:textId="77777777" w:rsidR="00BD3ADD" w:rsidRPr="00925410" w:rsidRDefault="00DD5CE2">
            <w:pPr>
              <w:pStyle w:val="afe"/>
              <w:rPr>
                <w:lang w:val="en-US"/>
              </w:rPr>
            </w:pPr>
            <w:r w:rsidRPr="00925410">
              <w:t>GUID</w:t>
            </w:r>
          </w:p>
        </w:tc>
        <w:tc>
          <w:tcPr>
            <w:tcW w:w="1962" w:type="dxa"/>
          </w:tcPr>
          <w:p w14:paraId="283A79FF" w14:textId="197233BF" w:rsidR="00BD3ADD" w:rsidRPr="00925410" w:rsidRDefault="00DD5CE2">
            <w:pPr>
              <w:pStyle w:val="afe"/>
            </w:pPr>
            <w:r w:rsidRPr="00925410">
              <w:t xml:space="preserve">(GUID) Уникальный код в </w:t>
            </w:r>
            <w:r w:rsidR="00146FE3" w:rsidRPr="00146FE3">
              <w:t>ИС Субъекта интеграции</w:t>
            </w:r>
            <w:r w:rsidRPr="00925410">
              <w:t xml:space="preserve"> вида удержаний из оплаты труда</w:t>
            </w:r>
          </w:p>
        </w:tc>
        <w:tc>
          <w:tcPr>
            <w:tcW w:w="2310" w:type="dxa"/>
          </w:tcPr>
          <w:p w14:paraId="6666E315" w14:textId="77777777" w:rsidR="00BD3ADD" w:rsidRPr="00925410" w:rsidRDefault="00DD5CE2">
            <w:pPr>
              <w:pStyle w:val="afe"/>
            </w:pPr>
            <w:r w:rsidRPr="00925410">
              <w:t>Да</w:t>
            </w:r>
          </w:p>
        </w:tc>
        <w:tc>
          <w:tcPr>
            <w:tcW w:w="2676" w:type="dxa"/>
          </w:tcPr>
          <w:p w14:paraId="1422865B" w14:textId="77777777" w:rsidR="00BD3ADD" w:rsidRPr="00925410" w:rsidRDefault="00DD5CE2">
            <w:pPr>
              <w:pStyle w:val="afe"/>
            </w:pPr>
            <w:r w:rsidRPr="00925410">
              <w:t xml:space="preserve">Строка, длина </w:t>
            </w:r>
            <w:r w:rsidRPr="00925410">
              <w:rPr>
                <w:lang w:val="en-US"/>
              </w:rPr>
              <w:t>&lt;</w:t>
            </w:r>
            <w:r w:rsidRPr="00925410">
              <w:t>=</w:t>
            </w:r>
            <w:r w:rsidRPr="00925410">
              <w:rPr>
                <w:lang w:val="en-US"/>
              </w:rPr>
              <w:t xml:space="preserve"> </w:t>
            </w:r>
            <w:r w:rsidRPr="00925410">
              <w:t>36 знаков.</w:t>
            </w:r>
          </w:p>
        </w:tc>
      </w:tr>
      <w:tr w:rsidR="00BD3ADD" w:rsidRPr="00925410" w14:paraId="3CF93AB6" w14:textId="77777777" w:rsidTr="004341DC">
        <w:tc>
          <w:tcPr>
            <w:tcW w:w="2403" w:type="dxa"/>
          </w:tcPr>
          <w:p w14:paraId="2431D9EA" w14:textId="77777777" w:rsidR="00BD3ADD" w:rsidRPr="00925410" w:rsidRDefault="00DD5CE2">
            <w:pPr>
              <w:pStyle w:val="afe"/>
              <w:rPr>
                <w:lang w:val="en-US"/>
              </w:rPr>
            </w:pPr>
            <w:r w:rsidRPr="00925410">
              <w:t>NAME</w:t>
            </w:r>
          </w:p>
        </w:tc>
        <w:tc>
          <w:tcPr>
            <w:tcW w:w="1962" w:type="dxa"/>
          </w:tcPr>
          <w:p w14:paraId="2781B6EF" w14:textId="77777777" w:rsidR="00BD3ADD" w:rsidRPr="00925410" w:rsidRDefault="00DD5CE2">
            <w:pPr>
              <w:pStyle w:val="afe"/>
            </w:pPr>
            <w:r w:rsidRPr="00925410">
              <w:t>Наименование вида удержаний из оплаты труда</w:t>
            </w:r>
          </w:p>
        </w:tc>
        <w:tc>
          <w:tcPr>
            <w:tcW w:w="2310" w:type="dxa"/>
          </w:tcPr>
          <w:p w14:paraId="3653A8E5" w14:textId="7FCC1B90" w:rsidR="00BD3ADD" w:rsidRPr="00925410" w:rsidRDefault="004341DC">
            <w:pPr>
              <w:pStyle w:val="afe"/>
            </w:pPr>
            <w:r w:rsidRPr="00925410">
              <w:t>Нет</w:t>
            </w:r>
          </w:p>
        </w:tc>
        <w:tc>
          <w:tcPr>
            <w:tcW w:w="2676" w:type="dxa"/>
          </w:tcPr>
          <w:p w14:paraId="42832A44" w14:textId="77777777" w:rsidR="00BD3ADD" w:rsidRPr="00925410" w:rsidRDefault="00DD5CE2">
            <w:pPr>
              <w:pStyle w:val="afe"/>
            </w:pPr>
            <w:r w:rsidRPr="00925410">
              <w:t>Строка, длина &lt;= 25 знаков.</w:t>
            </w:r>
          </w:p>
        </w:tc>
      </w:tr>
    </w:tbl>
    <w:p w14:paraId="404E20F3" w14:textId="6B7CD6BA" w:rsidR="00BD3ADD" w:rsidRDefault="00DD5CE2">
      <w:pPr>
        <w:pStyle w:val="a4"/>
      </w:pPr>
      <w:r w:rsidRPr="00925410">
        <w:t>Структура элементов блока VID_ZATRAT приведены</w:t>
      </w:r>
      <w:r>
        <w:t xml:space="preserve"> в таблице «</w:t>
      </w:r>
      <w:r>
        <w:fldChar w:fldCharType="begin"/>
      </w:r>
      <w:r>
        <w:instrText xml:space="preserve"> REF _Ref190120189 \h </w:instrText>
      </w:r>
      <w:r>
        <w:fldChar w:fldCharType="separate"/>
      </w:r>
      <w:r w:rsidR="009A0D3D">
        <w:t xml:space="preserve">Таблица </w:t>
      </w:r>
      <w:r w:rsidR="009A0D3D">
        <w:rPr>
          <w:noProof/>
        </w:rPr>
        <w:t>2</w:t>
      </w:r>
      <w:r w:rsidR="009A0D3D">
        <w:t>.</w:t>
      </w:r>
      <w:r w:rsidR="009A0D3D">
        <w:rPr>
          <w:noProof/>
        </w:rPr>
        <w:t>44</w:t>
      </w:r>
      <w:r w:rsidR="009A0D3D">
        <w:t xml:space="preserve"> – Блок VID_ZATRAT</w:t>
      </w:r>
      <w:r>
        <w:fldChar w:fldCharType="end"/>
      </w:r>
      <w:r>
        <w:t>».</w:t>
      </w:r>
    </w:p>
    <w:p w14:paraId="1052D309" w14:textId="023615AA" w:rsidR="00BD3ADD" w:rsidRDefault="00DD5CE2">
      <w:pPr>
        <w:pStyle w:val="ad"/>
      </w:pPr>
      <w:bookmarkStart w:id="110" w:name="_Ref190120189"/>
      <w:bookmarkStart w:id="111" w:name="_Toc211969431"/>
      <w:r>
        <w:t xml:space="preserve">Таблица </w:t>
      </w:r>
      <w:r w:rsidR="004D06AE">
        <w:fldChar w:fldCharType="begin"/>
      </w:r>
      <w:r w:rsidR="004D06AE">
        <w:instrText xml:space="preserve"> STYLEREF 1 \s </w:instrText>
      </w:r>
      <w:r w:rsidR="004D06AE">
        <w:fldChar w:fldCharType="separate"/>
      </w:r>
      <w:r w:rsidR="009A0D3D">
        <w:rPr>
          <w:noProof/>
        </w:rPr>
        <w:t>2</w:t>
      </w:r>
      <w:r w:rsidR="004D06AE">
        <w:rPr>
          <w:noProof/>
        </w:rPr>
        <w:fldChar w:fldCharType="end"/>
      </w:r>
      <w:r w:rsidR="003F5E6E">
        <w:t>.</w:t>
      </w:r>
      <w:r w:rsidR="004D06AE">
        <w:fldChar w:fldCharType="begin"/>
      </w:r>
      <w:r w:rsidR="004D06AE">
        <w:instrText xml:space="preserve"> SEQ Таблица \* ARABIC \s 1 </w:instrText>
      </w:r>
      <w:r w:rsidR="004D06AE">
        <w:fldChar w:fldCharType="separate"/>
      </w:r>
      <w:r w:rsidR="009A0D3D">
        <w:rPr>
          <w:noProof/>
        </w:rPr>
        <w:t>44</w:t>
      </w:r>
      <w:r w:rsidR="004D06AE">
        <w:rPr>
          <w:noProof/>
        </w:rPr>
        <w:fldChar w:fldCharType="end"/>
      </w:r>
      <w:r>
        <w:t xml:space="preserve"> – Блок VID_ZATRAT</w:t>
      </w:r>
      <w:bookmarkEnd w:id="110"/>
      <w:bookmarkEnd w:id="111"/>
    </w:p>
    <w:tbl>
      <w:tblPr>
        <w:tblStyle w:val="aff"/>
        <w:tblW w:w="935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403"/>
        <w:gridCol w:w="1962"/>
        <w:gridCol w:w="2310"/>
        <w:gridCol w:w="2676"/>
      </w:tblGrid>
      <w:tr w:rsidR="00BD3ADD" w14:paraId="08EF961D" w14:textId="77777777" w:rsidTr="004341DC">
        <w:trPr>
          <w:tblHeader/>
        </w:trPr>
        <w:tc>
          <w:tcPr>
            <w:tcW w:w="2403" w:type="dxa"/>
            <w:shd w:val="clear" w:color="auto" w:fill="D9D9D9" w:themeFill="background1" w:themeFillShade="D9"/>
            <w:vAlign w:val="center"/>
          </w:tcPr>
          <w:p w14:paraId="5476C20E" w14:textId="77777777" w:rsidR="00BD3ADD" w:rsidRDefault="00DD5CE2">
            <w:pPr>
              <w:pStyle w:val="aff0"/>
            </w:pPr>
            <w:r>
              <w:t>Код элемента</w:t>
            </w:r>
          </w:p>
        </w:tc>
        <w:tc>
          <w:tcPr>
            <w:tcW w:w="1962" w:type="dxa"/>
            <w:shd w:val="clear" w:color="auto" w:fill="D9D9D9" w:themeFill="background1" w:themeFillShade="D9"/>
            <w:vAlign w:val="center"/>
          </w:tcPr>
          <w:p w14:paraId="6AFF7F5B" w14:textId="77777777" w:rsidR="00BD3ADD" w:rsidRDefault="00DD5CE2">
            <w:pPr>
              <w:pStyle w:val="aff0"/>
            </w:pPr>
            <w:r>
              <w:t>Наименование</w:t>
            </w:r>
          </w:p>
        </w:tc>
        <w:tc>
          <w:tcPr>
            <w:tcW w:w="2310" w:type="dxa"/>
            <w:shd w:val="clear" w:color="auto" w:fill="D9D9D9" w:themeFill="background1" w:themeFillShade="D9"/>
            <w:vAlign w:val="center"/>
          </w:tcPr>
          <w:p w14:paraId="66C5B1F4" w14:textId="77777777" w:rsidR="00BD3ADD" w:rsidRDefault="00DD5CE2">
            <w:pPr>
              <w:pStyle w:val="aff0"/>
            </w:pPr>
            <w:r>
              <w:t>Обязательность</w:t>
            </w:r>
          </w:p>
        </w:tc>
        <w:tc>
          <w:tcPr>
            <w:tcW w:w="2676" w:type="dxa"/>
            <w:shd w:val="clear" w:color="auto" w:fill="D9D9D9" w:themeFill="background1" w:themeFillShade="D9"/>
          </w:tcPr>
          <w:p w14:paraId="4948CD0F" w14:textId="77777777" w:rsidR="00BD3ADD" w:rsidRDefault="00DD5CE2">
            <w:pPr>
              <w:pStyle w:val="aff0"/>
            </w:pPr>
            <w:r>
              <w:t>Дополнительная информация</w:t>
            </w:r>
          </w:p>
        </w:tc>
      </w:tr>
      <w:tr w:rsidR="00BD3ADD" w14:paraId="37400FBE" w14:textId="77777777" w:rsidTr="004341DC">
        <w:tc>
          <w:tcPr>
            <w:tcW w:w="2403" w:type="dxa"/>
          </w:tcPr>
          <w:p w14:paraId="6A5E8BF5" w14:textId="77777777" w:rsidR="00BD3ADD" w:rsidRDefault="00DD5CE2">
            <w:pPr>
              <w:pStyle w:val="afe"/>
              <w:rPr>
                <w:lang w:val="en-US"/>
              </w:rPr>
            </w:pPr>
            <w:r>
              <w:t>GUID</w:t>
            </w:r>
          </w:p>
        </w:tc>
        <w:tc>
          <w:tcPr>
            <w:tcW w:w="1962" w:type="dxa"/>
          </w:tcPr>
          <w:p w14:paraId="482C2366" w14:textId="0776CC6F" w:rsidR="00BD3ADD" w:rsidRDefault="00DD5CE2">
            <w:pPr>
              <w:pStyle w:val="afe"/>
            </w:pPr>
            <w:r>
              <w:t xml:space="preserve">(GUID) Уникальный код в </w:t>
            </w:r>
            <w:r w:rsidR="00146FE3" w:rsidRPr="00146FE3">
              <w:t>ИС Субъекта интеграции</w:t>
            </w:r>
            <w:r>
              <w:t xml:space="preserve"> вида затрат</w:t>
            </w:r>
          </w:p>
        </w:tc>
        <w:tc>
          <w:tcPr>
            <w:tcW w:w="2310" w:type="dxa"/>
          </w:tcPr>
          <w:p w14:paraId="6056E163" w14:textId="77777777" w:rsidR="00BD3ADD" w:rsidRDefault="00DD5CE2">
            <w:pPr>
              <w:pStyle w:val="afe"/>
            </w:pPr>
            <w:r>
              <w:t>Да</w:t>
            </w:r>
          </w:p>
        </w:tc>
        <w:tc>
          <w:tcPr>
            <w:tcW w:w="2676" w:type="dxa"/>
          </w:tcPr>
          <w:p w14:paraId="00116AEF" w14:textId="77777777" w:rsidR="00BD3ADD" w:rsidRDefault="00DD5CE2">
            <w:pPr>
              <w:pStyle w:val="afe"/>
            </w:pPr>
            <w:r>
              <w:t xml:space="preserve">Строка, длина </w:t>
            </w:r>
            <w:r>
              <w:rPr>
                <w:lang w:val="en-US"/>
              </w:rPr>
              <w:t>&lt;</w:t>
            </w:r>
            <w:r>
              <w:t>= 36 знаков.</w:t>
            </w:r>
          </w:p>
        </w:tc>
      </w:tr>
      <w:tr w:rsidR="00BD3ADD" w14:paraId="582E4967" w14:textId="77777777" w:rsidTr="004341DC">
        <w:tc>
          <w:tcPr>
            <w:tcW w:w="2403" w:type="dxa"/>
          </w:tcPr>
          <w:p w14:paraId="2FA8B95A" w14:textId="77777777" w:rsidR="00BD3ADD" w:rsidRDefault="00DD5CE2">
            <w:pPr>
              <w:pStyle w:val="afe"/>
              <w:rPr>
                <w:lang w:val="en-US"/>
              </w:rPr>
            </w:pPr>
            <w:r>
              <w:t>NAME</w:t>
            </w:r>
          </w:p>
        </w:tc>
        <w:tc>
          <w:tcPr>
            <w:tcW w:w="1962" w:type="dxa"/>
          </w:tcPr>
          <w:p w14:paraId="76DB8430" w14:textId="77777777" w:rsidR="00BD3ADD" w:rsidRPr="00925410" w:rsidRDefault="00DD5CE2">
            <w:pPr>
              <w:pStyle w:val="afe"/>
            </w:pPr>
            <w:r w:rsidRPr="00925410">
              <w:t>Наименование вида затрат</w:t>
            </w:r>
          </w:p>
        </w:tc>
        <w:tc>
          <w:tcPr>
            <w:tcW w:w="2310" w:type="dxa"/>
          </w:tcPr>
          <w:p w14:paraId="5E6B251D" w14:textId="43F57AD7" w:rsidR="00BD3ADD" w:rsidRPr="00925410" w:rsidRDefault="004341DC">
            <w:pPr>
              <w:pStyle w:val="afe"/>
            </w:pPr>
            <w:r w:rsidRPr="00925410">
              <w:t>Нет</w:t>
            </w:r>
          </w:p>
        </w:tc>
        <w:tc>
          <w:tcPr>
            <w:tcW w:w="2676" w:type="dxa"/>
          </w:tcPr>
          <w:p w14:paraId="4F7BB728" w14:textId="77777777" w:rsidR="00BD3ADD" w:rsidRPr="00925410" w:rsidRDefault="00DD5CE2">
            <w:pPr>
              <w:pStyle w:val="afe"/>
            </w:pPr>
            <w:r w:rsidRPr="00925410">
              <w:t>Строка, длина &lt;= 90 знаков.</w:t>
            </w:r>
          </w:p>
        </w:tc>
      </w:tr>
    </w:tbl>
    <w:p w14:paraId="02C2E663" w14:textId="77777777" w:rsidR="00BD3ADD" w:rsidRDefault="00DD5CE2">
      <w:pPr>
        <w:pStyle w:val="af8"/>
        <w:rPr>
          <w:lang w:val="en-US"/>
        </w:rPr>
      </w:pPr>
      <w:bookmarkStart w:id="112" w:name="_Toc211969352"/>
      <w:r>
        <w:t>Согласовано</w:t>
      </w:r>
      <w:bookmarkEnd w:id="112"/>
    </w:p>
    <w:tbl>
      <w:tblPr>
        <w:tblStyle w:val="GOSTTable"/>
        <w:tblW w:w="5000" w:type="pct"/>
        <w:tblLook w:val="01E0" w:firstRow="1" w:lastRow="1" w:firstColumn="1" w:lastColumn="1" w:noHBand="0" w:noVBand="0"/>
      </w:tblPr>
      <w:tblGrid>
        <w:gridCol w:w="2263"/>
        <w:gridCol w:w="1701"/>
        <w:gridCol w:w="2977"/>
        <w:gridCol w:w="1275"/>
        <w:gridCol w:w="1129"/>
      </w:tblGrid>
      <w:tr w:rsidR="00F524F8" w14:paraId="7AB75FD2" w14:textId="77777777" w:rsidTr="00F524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1211" w:type="pct"/>
          </w:tcPr>
          <w:p w14:paraId="0A0D2202" w14:textId="77777777" w:rsidR="00BD3ADD" w:rsidRDefault="00DD5CE2">
            <w:pPr>
              <w:pStyle w:val="aff0"/>
              <w:rPr>
                <w:lang w:val="en-US"/>
              </w:rPr>
            </w:pPr>
            <w:r>
              <w:t>Наименование</w:t>
            </w:r>
            <w:r>
              <w:rPr>
                <w:lang w:val="en-US"/>
              </w:rPr>
              <w:t xml:space="preserve"> </w:t>
            </w:r>
            <w:r>
              <w:t>организации</w:t>
            </w:r>
            <w:r>
              <w:rPr>
                <w:lang w:val="en-US"/>
              </w:rPr>
              <w:t xml:space="preserve">, </w:t>
            </w:r>
            <w:r>
              <w:t>предприятия</w:t>
            </w:r>
          </w:p>
        </w:tc>
        <w:tc>
          <w:tcPr>
            <w:tcW w:w="910" w:type="pct"/>
          </w:tcPr>
          <w:p w14:paraId="34DE697E" w14:textId="77777777" w:rsidR="00BD3ADD" w:rsidRDefault="00DD5CE2">
            <w:pPr>
              <w:pStyle w:val="aff0"/>
              <w:rPr>
                <w:lang w:val="en-US"/>
              </w:rPr>
            </w:pPr>
            <w:r>
              <w:t>Должность</w:t>
            </w:r>
            <w:r>
              <w:rPr>
                <w:lang w:val="en-US"/>
              </w:rPr>
              <w:t xml:space="preserve"> </w:t>
            </w:r>
            <w:r>
              <w:t>исполнителя</w:t>
            </w:r>
          </w:p>
        </w:tc>
        <w:tc>
          <w:tcPr>
            <w:tcW w:w="1593" w:type="pct"/>
          </w:tcPr>
          <w:p w14:paraId="5381CB2C" w14:textId="77777777" w:rsidR="00BD3ADD" w:rsidRDefault="00DD5CE2">
            <w:pPr>
              <w:pStyle w:val="aff0"/>
              <w:rPr>
                <w:lang w:val="en-US"/>
              </w:rPr>
            </w:pPr>
            <w:r>
              <w:t>Фамилия</w:t>
            </w:r>
            <w:r>
              <w:rPr>
                <w:lang w:val="en-US"/>
              </w:rPr>
              <w:t xml:space="preserve">, </w:t>
            </w:r>
            <w:r>
              <w:t>имя</w:t>
            </w:r>
            <w:r>
              <w:rPr>
                <w:lang w:val="en-US"/>
              </w:rPr>
              <w:t xml:space="preserve">, </w:t>
            </w:r>
            <w:r>
              <w:t>отчество</w:t>
            </w:r>
          </w:p>
        </w:tc>
        <w:tc>
          <w:tcPr>
            <w:tcW w:w="682" w:type="pct"/>
          </w:tcPr>
          <w:p w14:paraId="355C41B9" w14:textId="77777777" w:rsidR="00BD3ADD" w:rsidRDefault="00DD5CE2">
            <w:pPr>
              <w:pStyle w:val="aff0"/>
              <w:rPr>
                <w:lang w:val="en-US"/>
              </w:rPr>
            </w:pPr>
            <w:r>
              <w:t>Подпись</w:t>
            </w:r>
          </w:p>
        </w:tc>
        <w:tc>
          <w:tcPr>
            <w:tcW w:w="604" w:type="pct"/>
          </w:tcPr>
          <w:p w14:paraId="2F521333" w14:textId="77777777" w:rsidR="00BD3ADD" w:rsidRDefault="00DD5CE2">
            <w:pPr>
              <w:pStyle w:val="aff0"/>
              <w:rPr>
                <w:lang w:val="en-US"/>
              </w:rPr>
            </w:pPr>
            <w:r>
              <w:t>Дата</w:t>
            </w:r>
          </w:p>
        </w:tc>
      </w:tr>
      <w:tr w:rsidR="00BD3ADD" w14:paraId="27EEC2FF" w14:textId="77777777" w:rsidTr="00BD3A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211" w:type="pct"/>
          </w:tcPr>
          <w:p w14:paraId="67E3E263" w14:textId="77777777" w:rsidR="00BD3ADD" w:rsidRDefault="00BD3ADD">
            <w:pPr>
              <w:pStyle w:val="afe"/>
              <w:rPr>
                <w:lang w:val="en-US"/>
              </w:rPr>
            </w:pPr>
          </w:p>
        </w:tc>
        <w:tc>
          <w:tcPr>
            <w:tcW w:w="910" w:type="pct"/>
          </w:tcPr>
          <w:p w14:paraId="2C70EDC5" w14:textId="77777777" w:rsidR="00BD3ADD" w:rsidRDefault="00BD3ADD">
            <w:pPr>
              <w:pStyle w:val="afe"/>
              <w:rPr>
                <w:lang w:val="en-US"/>
              </w:rPr>
            </w:pPr>
          </w:p>
        </w:tc>
        <w:tc>
          <w:tcPr>
            <w:tcW w:w="1593" w:type="pct"/>
          </w:tcPr>
          <w:p w14:paraId="035E776F" w14:textId="77777777" w:rsidR="00BD3ADD" w:rsidRDefault="00BD3ADD">
            <w:pPr>
              <w:pStyle w:val="afe"/>
              <w:rPr>
                <w:lang w:val="en-US"/>
              </w:rPr>
            </w:pPr>
          </w:p>
        </w:tc>
        <w:tc>
          <w:tcPr>
            <w:tcW w:w="682" w:type="pct"/>
          </w:tcPr>
          <w:p w14:paraId="5A18A122" w14:textId="77777777" w:rsidR="00BD3ADD" w:rsidRDefault="00BD3ADD">
            <w:pPr>
              <w:pStyle w:val="afe"/>
              <w:rPr>
                <w:lang w:val="en-US"/>
              </w:rPr>
            </w:pPr>
          </w:p>
        </w:tc>
        <w:tc>
          <w:tcPr>
            <w:tcW w:w="604" w:type="pct"/>
          </w:tcPr>
          <w:p w14:paraId="7DEA7DF3" w14:textId="77777777" w:rsidR="00BD3ADD" w:rsidRDefault="00BD3ADD">
            <w:pPr>
              <w:pStyle w:val="afe"/>
              <w:rPr>
                <w:lang w:val="en-US"/>
              </w:rPr>
            </w:pPr>
          </w:p>
        </w:tc>
      </w:tr>
      <w:tr w:rsidR="00BD3ADD" w14:paraId="71B82A12" w14:textId="77777777" w:rsidTr="00BD3A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1211" w:type="pct"/>
          </w:tcPr>
          <w:p w14:paraId="0DBB83E3" w14:textId="77777777" w:rsidR="00BD3ADD" w:rsidRDefault="00BD3ADD">
            <w:pPr>
              <w:pStyle w:val="afe"/>
              <w:rPr>
                <w:lang w:val="en-US"/>
              </w:rPr>
            </w:pPr>
          </w:p>
        </w:tc>
        <w:tc>
          <w:tcPr>
            <w:tcW w:w="910" w:type="pct"/>
          </w:tcPr>
          <w:p w14:paraId="6DBF475F" w14:textId="77777777" w:rsidR="00BD3ADD" w:rsidRDefault="00BD3ADD">
            <w:pPr>
              <w:pStyle w:val="afe"/>
              <w:rPr>
                <w:lang w:val="en-US"/>
              </w:rPr>
            </w:pPr>
          </w:p>
        </w:tc>
        <w:tc>
          <w:tcPr>
            <w:tcW w:w="1593" w:type="pct"/>
          </w:tcPr>
          <w:p w14:paraId="5E21F248" w14:textId="77777777" w:rsidR="00BD3ADD" w:rsidRDefault="00BD3ADD">
            <w:pPr>
              <w:pStyle w:val="afe"/>
              <w:rPr>
                <w:lang w:val="en-US"/>
              </w:rPr>
            </w:pPr>
          </w:p>
        </w:tc>
        <w:tc>
          <w:tcPr>
            <w:tcW w:w="682" w:type="pct"/>
          </w:tcPr>
          <w:p w14:paraId="5758AE37" w14:textId="77777777" w:rsidR="00BD3ADD" w:rsidRDefault="00BD3ADD">
            <w:pPr>
              <w:pStyle w:val="afe"/>
              <w:rPr>
                <w:lang w:val="en-US"/>
              </w:rPr>
            </w:pPr>
          </w:p>
        </w:tc>
        <w:tc>
          <w:tcPr>
            <w:tcW w:w="604" w:type="pct"/>
          </w:tcPr>
          <w:p w14:paraId="002049B4" w14:textId="77777777" w:rsidR="00BD3ADD" w:rsidRDefault="00BD3ADD">
            <w:pPr>
              <w:pStyle w:val="afe"/>
              <w:rPr>
                <w:lang w:val="en-US"/>
              </w:rPr>
            </w:pPr>
          </w:p>
        </w:tc>
      </w:tr>
      <w:tr w:rsidR="00BD3ADD" w14:paraId="37DDBDB6" w14:textId="77777777" w:rsidTr="00BD3A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211" w:type="pct"/>
          </w:tcPr>
          <w:p w14:paraId="4132F0C6" w14:textId="77777777" w:rsidR="00BD3ADD" w:rsidRDefault="00BD3ADD">
            <w:pPr>
              <w:pStyle w:val="afe"/>
              <w:rPr>
                <w:lang w:val="en-US"/>
              </w:rPr>
            </w:pPr>
          </w:p>
        </w:tc>
        <w:tc>
          <w:tcPr>
            <w:tcW w:w="910" w:type="pct"/>
          </w:tcPr>
          <w:p w14:paraId="5A4BA3EF" w14:textId="77777777" w:rsidR="00BD3ADD" w:rsidRDefault="00BD3ADD">
            <w:pPr>
              <w:pStyle w:val="afe"/>
              <w:rPr>
                <w:lang w:val="en-US"/>
              </w:rPr>
            </w:pPr>
          </w:p>
        </w:tc>
        <w:tc>
          <w:tcPr>
            <w:tcW w:w="1593" w:type="pct"/>
          </w:tcPr>
          <w:p w14:paraId="22DCF705" w14:textId="77777777" w:rsidR="00BD3ADD" w:rsidRDefault="00BD3ADD">
            <w:pPr>
              <w:pStyle w:val="afe"/>
              <w:rPr>
                <w:lang w:val="en-US"/>
              </w:rPr>
            </w:pPr>
          </w:p>
        </w:tc>
        <w:tc>
          <w:tcPr>
            <w:tcW w:w="682" w:type="pct"/>
          </w:tcPr>
          <w:p w14:paraId="11FD4393" w14:textId="77777777" w:rsidR="00BD3ADD" w:rsidRDefault="00BD3ADD">
            <w:pPr>
              <w:pStyle w:val="afe"/>
              <w:rPr>
                <w:lang w:val="en-US"/>
              </w:rPr>
            </w:pPr>
          </w:p>
        </w:tc>
        <w:tc>
          <w:tcPr>
            <w:tcW w:w="604" w:type="pct"/>
          </w:tcPr>
          <w:p w14:paraId="3C162031" w14:textId="77777777" w:rsidR="00BD3ADD" w:rsidRDefault="00BD3ADD">
            <w:pPr>
              <w:pStyle w:val="afe"/>
              <w:rPr>
                <w:lang w:val="en-US"/>
              </w:rPr>
            </w:pPr>
          </w:p>
        </w:tc>
      </w:tr>
      <w:tr w:rsidR="00BD3ADD" w14:paraId="6E02EC1B" w14:textId="77777777" w:rsidTr="00BD3A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1211" w:type="pct"/>
          </w:tcPr>
          <w:p w14:paraId="50C3B4A6" w14:textId="77777777" w:rsidR="00BD3ADD" w:rsidRDefault="00BD3ADD">
            <w:pPr>
              <w:pStyle w:val="afe"/>
              <w:rPr>
                <w:lang w:val="en-US"/>
              </w:rPr>
            </w:pPr>
          </w:p>
        </w:tc>
        <w:tc>
          <w:tcPr>
            <w:tcW w:w="910" w:type="pct"/>
          </w:tcPr>
          <w:p w14:paraId="7EF633B8" w14:textId="77777777" w:rsidR="00BD3ADD" w:rsidRDefault="00BD3ADD">
            <w:pPr>
              <w:pStyle w:val="afe"/>
              <w:rPr>
                <w:lang w:val="en-US"/>
              </w:rPr>
            </w:pPr>
          </w:p>
        </w:tc>
        <w:tc>
          <w:tcPr>
            <w:tcW w:w="1593" w:type="pct"/>
          </w:tcPr>
          <w:p w14:paraId="462B1DDE" w14:textId="77777777" w:rsidR="00BD3ADD" w:rsidRDefault="00BD3ADD">
            <w:pPr>
              <w:pStyle w:val="afe"/>
              <w:rPr>
                <w:lang w:val="en-US"/>
              </w:rPr>
            </w:pPr>
          </w:p>
        </w:tc>
        <w:tc>
          <w:tcPr>
            <w:tcW w:w="682" w:type="pct"/>
          </w:tcPr>
          <w:p w14:paraId="7F25A995" w14:textId="77777777" w:rsidR="00BD3ADD" w:rsidRDefault="00BD3ADD">
            <w:pPr>
              <w:pStyle w:val="afe"/>
              <w:rPr>
                <w:lang w:val="en-US"/>
              </w:rPr>
            </w:pPr>
          </w:p>
        </w:tc>
        <w:tc>
          <w:tcPr>
            <w:tcW w:w="604" w:type="pct"/>
          </w:tcPr>
          <w:p w14:paraId="62E7B476" w14:textId="77777777" w:rsidR="00BD3ADD" w:rsidRDefault="00BD3ADD">
            <w:pPr>
              <w:pStyle w:val="afe"/>
              <w:rPr>
                <w:lang w:val="en-US"/>
              </w:rPr>
            </w:pPr>
          </w:p>
        </w:tc>
      </w:tr>
      <w:tr w:rsidR="00BD3ADD" w14:paraId="544DD193" w14:textId="77777777" w:rsidTr="00BD3A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211" w:type="pct"/>
          </w:tcPr>
          <w:p w14:paraId="0128AE77" w14:textId="77777777" w:rsidR="00BD3ADD" w:rsidRDefault="00BD3ADD">
            <w:pPr>
              <w:pStyle w:val="afe"/>
              <w:rPr>
                <w:lang w:val="en-US"/>
              </w:rPr>
            </w:pPr>
          </w:p>
        </w:tc>
        <w:tc>
          <w:tcPr>
            <w:tcW w:w="910" w:type="pct"/>
          </w:tcPr>
          <w:p w14:paraId="10B9B904" w14:textId="77777777" w:rsidR="00BD3ADD" w:rsidRDefault="00BD3ADD">
            <w:pPr>
              <w:pStyle w:val="afe"/>
              <w:rPr>
                <w:lang w:val="en-US"/>
              </w:rPr>
            </w:pPr>
          </w:p>
        </w:tc>
        <w:tc>
          <w:tcPr>
            <w:tcW w:w="1593" w:type="pct"/>
          </w:tcPr>
          <w:p w14:paraId="3FFB8142" w14:textId="77777777" w:rsidR="00BD3ADD" w:rsidRDefault="00BD3ADD">
            <w:pPr>
              <w:pStyle w:val="afe"/>
              <w:rPr>
                <w:lang w:val="en-US"/>
              </w:rPr>
            </w:pPr>
          </w:p>
        </w:tc>
        <w:tc>
          <w:tcPr>
            <w:tcW w:w="682" w:type="pct"/>
          </w:tcPr>
          <w:p w14:paraId="2E9A85CD" w14:textId="77777777" w:rsidR="00BD3ADD" w:rsidRDefault="00BD3ADD">
            <w:pPr>
              <w:pStyle w:val="afe"/>
              <w:rPr>
                <w:lang w:val="en-US"/>
              </w:rPr>
            </w:pPr>
          </w:p>
        </w:tc>
        <w:tc>
          <w:tcPr>
            <w:tcW w:w="604" w:type="pct"/>
          </w:tcPr>
          <w:p w14:paraId="790BC9E8" w14:textId="77777777" w:rsidR="00BD3ADD" w:rsidRDefault="00BD3ADD">
            <w:pPr>
              <w:pStyle w:val="afe"/>
              <w:rPr>
                <w:lang w:val="en-US"/>
              </w:rPr>
            </w:pPr>
          </w:p>
        </w:tc>
      </w:tr>
      <w:tr w:rsidR="00BD3ADD" w14:paraId="4DB3C8F1" w14:textId="77777777" w:rsidTr="00BD3A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1211" w:type="pct"/>
          </w:tcPr>
          <w:p w14:paraId="486DDDD4" w14:textId="77777777" w:rsidR="00BD3ADD" w:rsidRDefault="00BD3ADD">
            <w:pPr>
              <w:pStyle w:val="afe"/>
              <w:rPr>
                <w:lang w:val="en-US"/>
              </w:rPr>
            </w:pPr>
          </w:p>
        </w:tc>
        <w:tc>
          <w:tcPr>
            <w:tcW w:w="910" w:type="pct"/>
          </w:tcPr>
          <w:p w14:paraId="39E3D74C" w14:textId="77777777" w:rsidR="00BD3ADD" w:rsidRDefault="00BD3ADD">
            <w:pPr>
              <w:pStyle w:val="afe"/>
              <w:rPr>
                <w:lang w:val="en-US"/>
              </w:rPr>
            </w:pPr>
          </w:p>
        </w:tc>
        <w:tc>
          <w:tcPr>
            <w:tcW w:w="1593" w:type="pct"/>
          </w:tcPr>
          <w:p w14:paraId="74C74ACF" w14:textId="77777777" w:rsidR="00BD3ADD" w:rsidRDefault="00BD3ADD">
            <w:pPr>
              <w:pStyle w:val="afe"/>
              <w:rPr>
                <w:lang w:val="en-US"/>
              </w:rPr>
            </w:pPr>
          </w:p>
        </w:tc>
        <w:tc>
          <w:tcPr>
            <w:tcW w:w="682" w:type="pct"/>
          </w:tcPr>
          <w:p w14:paraId="1C8DDCFD" w14:textId="77777777" w:rsidR="00BD3ADD" w:rsidRDefault="00BD3ADD">
            <w:pPr>
              <w:pStyle w:val="afe"/>
              <w:rPr>
                <w:lang w:val="en-US"/>
              </w:rPr>
            </w:pPr>
          </w:p>
        </w:tc>
        <w:tc>
          <w:tcPr>
            <w:tcW w:w="604" w:type="pct"/>
          </w:tcPr>
          <w:p w14:paraId="09639E12" w14:textId="77777777" w:rsidR="00BD3ADD" w:rsidRDefault="00BD3ADD">
            <w:pPr>
              <w:pStyle w:val="afe"/>
              <w:rPr>
                <w:lang w:val="en-US"/>
              </w:rPr>
            </w:pPr>
          </w:p>
        </w:tc>
      </w:tr>
      <w:tr w:rsidR="00BD3ADD" w14:paraId="4FE66E4E" w14:textId="77777777" w:rsidTr="00BD3A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211" w:type="pct"/>
          </w:tcPr>
          <w:p w14:paraId="0530AC6E" w14:textId="77777777" w:rsidR="00BD3ADD" w:rsidRDefault="00BD3ADD">
            <w:pPr>
              <w:pStyle w:val="afe"/>
              <w:rPr>
                <w:lang w:val="en-US"/>
              </w:rPr>
            </w:pPr>
          </w:p>
        </w:tc>
        <w:tc>
          <w:tcPr>
            <w:tcW w:w="910" w:type="pct"/>
          </w:tcPr>
          <w:p w14:paraId="3753BA80" w14:textId="77777777" w:rsidR="00BD3ADD" w:rsidRDefault="00BD3ADD">
            <w:pPr>
              <w:pStyle w:val="afe"/>
              <w:rPr>
                <w:lang w:val="en-US"/>
              </w:rPr>
            </w:pPr>
          </w:p>
        </w:tc>
        <w:tc>
          <w:tcPr>
            <w:tcW w:w="1593" w:type="pct"/>
          </w:tcPr>
          <w:p w14:paraId="22267F5E" w14:textId="77777777" w:rsidR="00BD3ADD" w:rsidRDefault="00BD3ADD">
            <w:pPr>
              <w:pStyle w:val="afe"/>
              <w:rPr>
                <w:lang w:val="en-US"/>
              </w:rPr>
            </w:pPr>
          </w:p>
        </w:tc>
        <w:tc>
          <w:tcPr>
            <w:tcW w:w="682" w:type="pct"/>
          </w:tcPr>
          <w:p w14:paraId="39F0FBD6" w14:textId="77777777" w:rsidR="00BD3ADD" w:rsidRDefault="00BD3ADD">
            <w:pPr>
              <w:pStyle w:val="afe"/>
              <w:rPr>
                <w:lang w:val="en-US"/>
              </w:rPr>
            </w:pPr>
          </w:p>
        </w:tc>
        <w:tc>
          <w:tcPr>
            <w:tcW w:w="604" w:type="pct"/>
          </w:tcPr>
          <w:p w14:paraId="6CFA0D8B" w14:textId="77777777" w:rsidR="00BD3ADD" w:rsidRDefault="00BD3ADD">
            <w:pPr>
              <w:pStyle w:val="afe"/>
              <w:rPr>
                <w:lang w:val="en-US"/>
              </w:rPr>
            </w:pPr>
          </w:p>
        </w:tc>
      </w:tr>
      <w:tr w:rsidR="00BD3ADD" w14:paraId="1EF3464F" w14:textId="77777777" w:rsidTr="00BD3A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1211" w:type="pct"/>
          </w:tcPr>
          <w:p w14:paraId="562273E3" w14:textId="77777777" w:rsidR="00BD3ADD" w:rsidRDefault="00BD3ADD">
            <w:pPr>
              <w:pStyle w:val="afe"/>
              <w:rPr>
                <w:lang w:val="en-US"/>
              </w:rPr>
            </w:pPr>
          </w:p>
        </w:tc>
        <w:tc>
          <w:tcPr>
            <w:tcW w:w="910" w:type="pct"/>
          </w:tcPr>
          <w:p w14:paraId="02C4A53C" w14:textId="77777777" w:rsidR="00BD3ADD" w:rsidRDefault="00BD3ADD">
            <w:pPr>
              <w:pStyle w:val="afe"/>
              <w:rPr>
                <w:lang w:val="en-US"/>
              </w:rPr>
            </w:pPr>
          </w:p>
        </w:tc>
        <w:tc>
          <w:tcPr>
            <w:tcW w:w="1593" w:type="pct"/>
          </w:tcPr>
          <w:p w14:paraId="4D039323" w14:textId="77777777" w:rsidR="00BD3ADD" w:rsidRDefault="00BD3ADD">
            <w:pPr>
              <w:pStyle w:val="afe"/>
              <w:rPr>
                <w:lang w:val="en-US"/>
              </w:rPr>
            </w:pPr>
          </w:p>
        </w:tc>
        <w:tc>
          <w:tcPr>
            <w:tcW w:w="682" w:type="pct"/>
          </w:tcPr>
          <w:p w14:paraId="1D30833B" w14:textId="77777777" w:rsidR="00BD3ADD" w:rsidRDefault="00BD3ADD">
            <w:pPr>
              <w:pStyle w:val="afe"/>
              <w:rPr>
                <w:lang w:val="en-US"/>
              </w:rPr>
            </w:pPr>
          </w:p>
        </w:tc>
        <w:tc>
          <w:tcPr>
            <w:tcW w:w="604" w:type="pct"/>
          </w:tcPr>
          <w:p w14:paraId="69272CEC" w14:textId="77777777" w:rsidR="00BD3ADD" w:rsidRDefault="00BD3ADD">
            <w:pPr>
              <w:pStyle w:val="afe"/>
              <w:rPr>
                <w:lang w:val="en-US"/>
              </w:rPr>
            </w:pPr>
          </w:p>
        </w:tc>
      </w:tr>
      <w:tr w:rsidR="00BD3ADD" w14:paraId="7069786A" w14:textId="77777777" w:rsidTr="00BD3A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211" w:type="pct"/>
          </w:tcPr>
          <w:p w14:paraId="75DCFFBD" w14:textId="77777777" w:rsidR="00BD3ADD" w:rsidRDefault="00BD3ADD">
            <w:pPr>
              <w:pStyle w:val="afe"/>
              <w:rPr>
                <w:lang w:val="en-US"/>
              </w:rPr>
            </w:pPr>
          </w:p>
        </w:tc>
        <w:tc>
          <w:tcPr>
            <w:tcW w:w="910" w:type="pct"/>
          </w:tcPr>
          <w:p w14:paraId="3A4BFAF5" w14:textId="77777777" w:rsidR="00BD3ADD" w:rsidRDefault="00BD3ADD">
            <w:pPr>
              <w:pStyle w:val="afe"/>
              <w:rPr>
                <w:lang w:val="en-US"/>
              </w:rPr>
            </w:pPr>
          </w:p>
        </w:tc>
        <w:tc>
          <w:tcPr>
            <w:tcW w:w="1593" w:type="pct"/>
          </w:tcPr>
          <w:p w14:paraId="0FE7683E" w14:textId="77777777" w:rsidR="00BD3ADD" w:rsidRDefault="00BD3ADD">
            <w:pPr>
              <w:pStyle w:val="afe"/>
              <w:rPr>
                <w:lang w:val="en-US"/>
              </w:rPr>
            </w:pPr>
          </w:p>
        </w:tc>
        <w:tc>
          <w:tcPr>
            <w:tcW w:w="682" w:type="pct"/>
          </w:tcPr>
          <w:p w14:paraId="3B96C0D4" w14:textId="77777777" w:rsidR="00BD3ADD" w:rsidRDefault="00BD3ADD">
            <w:pPr>
              <w:pStyle w:val="afe"/>
              <w:rPr>
                <w:lang w:val="en-US"/>
              </w:rPr>
            </w:pPr>
          </w:p>
        </w:tc>
        <w:tc>
          <w:tcPr>
            <w:tcW w:w="604" w:type="pct"/>
          </w:tcPr>
          <w:p w14:paraId="21706899" w14:textId="77777777" w:rsidR="00BD3ADD" w:rsidRDefault="00BD3ADD">
            <w:pPr>
              <w:pStyle w:val="afe"/>
              <w:rPr>
                <w:lang w:val="en-US"/>
              </w:rPr>
            </w:pPr>
          </w:p>
        </w:tc>
      </w:tr>
      <w:tr w:rsidR="00BD3ADD" w14:paraId="6A8431BE" w14:textId="77777777" w:rsidTr="00BD3A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1211" w:type="pct"/>
          </w:tcPr>
          <w:p w14:paraId="193D7B9D" w14:textId="77777777" w:rsidR="00BD3ADD" w:rsidRDefault="00BD3ADD">
            <w:pPr>
              <w:pStyle w:val="afe"/>
              <w:rPr>
                <w:lang w:val="en-US"/>
              </w:rPr>
            </w:pPr>
          </w:p>
        </w:tc>
        <w:tc>
          <w:tcPr>
            <w:tcW w:w="910" w:type="pct"/>
          </w:tcPr>
          <w:p w14:paraId="66BBE84F" w14:textId="77777777" w:rsidR="00BD3ADD" w:rsidRDefault="00BD3ADD">
            <w:pPr>
              <w:pStyle w:val="afe"/>
              <w:rPr>
                <w:lang w:val="en-US"/>
              </w:rPr>
            </w:pPr>
          </w:p>
        </w:tc>
        <w:tc>
          <w:tcPr>
            <w:tcW w:w="1593" w:type="pct"/>
          </w:tcPr>
          <w:p w14:paraId="51CC1A55" w14:textId="77777777" w:rsidR="00BD3ADD" w:rsidRDefault="00BD3ADD">
            <w:pPr>
              <w:pStyle w:val="afe"/>
              <w:rPr>
                <w:lang w:val="en-US"/>
              </w:rPr>
            </w:pPr>
          </w:p>
        </w:tc>
        <w:tc>
          <w:tcPr>
            <w:tcW w:w="682" w:type="pct"/>
          </w:tcPr>
          <w:p w14:paraId="1E1AFD7B" w14:textId="77777777" w:rsidR="00BD3ADD" w:rsidRDefault="00BD3ADD">
            <w:pPr>
              <w:pStyle w:val="afe"/>
              <w:rPr>
                <w:lang w:val="en-US"/>
              </w:rPr>
            </w:pPr>
          </w:p>
        </w:tc>
        <w:tc>
          <w:tcPr>
            <w:tcW w:w="604" w:type="pct"/>
          </w:tcPr>
          <w:p w14:paraId="0C7B1FEB" w14:textId="77777777" w:rsidR="00BD3ADD" w:rsidRDefault="00BD3ADD">
            <w:pPr>
              <w:pStyle w:val="afe"/>
              <w:rPr>
                <w:lang w:val="en-US"/>
              </w:rPr>
            </w:pPr>
          </w:p>
        </w:tc>
      </w:tr>
      <w:tr w:rsidR="00BD3ADD" w14:paraId="393C2AAC" w14:textId="77777777" w:rsidTr="00BD3A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211" w:type="pct"/>
          </w:tcPr>
          <w:p w14:paraId="6C7528C7" w14:textId="77777777" w:rsidR="00BD3ADD" w:rsidRDefault="00BD3ADD">
            <w:pPr>
              <w:pStyle w:val="afe"/>
              <w:rPr>
                <w:lang w:val="en-US"/>
              </w:rPr>
            </w:pPr>
          </w:p>
        </w:tc>
        <w:tc>
          <w:tcPr>
            <w:tcW w:w="910" w:type="pct"/>
          </w:tcPr>
          <w:p w14:paraId="65AA4391" w14:textId="77777777" w:rsidR="00BD3ADD" w:rsidRDefault="00BD3ADD">
            <w:pPr>
              <w:pStyle w:val="afe"/>
              <w:rPr>
                <w:lang w:val="en-US"/>
              </w:rPr>
            </w:pPr>
          </w:p>
        </w:tc>
        <w:tc>
          <w:tcPr>
            <w:tcW w:w="1593" w:type="pct"/>
          </w:tcPr>
          <w:p w14:paraId="4FEEF375" w14:textId="77777777" w:rsidR="00BD3ADD" w:rsidRDefault="00BD3ADD">
            <w:pPr>
              <w:pStyle w:val="afe"/>
              <w:rPr>
                <w:lang w:val="en-US"/>
              </w:rPr>
            </w:pPr>
          </w:p>
        </w:tc>
        <w:tc>
          <w:tcPr>
            <w:tcW w:w="682" w:type="pct"/>
          </w:tcPr>
          <w:p w14:paraId="1CFEAAEB" w14:textId="77777777" w:rsidR="00BD3ADD" w:rsidRDefault="00BD3ADD">
            <w:pPr>
              <w:pStyle w:val="afe"/>
              <w:rPr>
                <w:lang w:val="en-US"/>
              </w:rPr>
            </w:pPr>
          </w:p>
        </w:tc>
        <w:tc>
          <w:tcPr>
            <w:tcW w:w="604" w:type="pct"/>
          </w:tcPr>
          <w:p w14:paraId="70EFC3EC" w14:textId="77777777" w:rsidR="00BD3ADD" w:rsidRDefault="00BD3ADD">
            <w:pPr>
              <w:pStyle w:val="afe"/>
              <w:rPr>
                <w:lang w:val="en-US"/>
              </w:rPr>
            </w:pPr>
          </w:p>
        </w:tc>
      </w:tr>
      <w:tr w:rsidR="00BD3ADD" w14:paraId="2118E456" w14:textId="77777777" w:rsidTr="00BD3A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1211" w:type="pct"/>
          </w:tcPr>
          <w:p w14:paraId="543DDEBA" w14:textId="77777777" w:rsidR="00BD3ADD" w:rsidRDefault="00BD3ADD">
            <w:pPr>
              <w:pStyle w:val="afe"/>
              <w:rPr>
                <w:lang w:val="en-US"/>
              </w:rPr>
            </w:pPr>
          </w:p>
        </w:tc>
        <w:tc>
          <w:tcPr>
            <w:tcW w:w="910" w:type="pct"/>
          </w:tcPr>
          <w:p w14:paraId="64966208" w14:textId="77777777" w:rsidR="00BD3ADD" w:rsidRDefault="00BD3ADD">
            <w:pPr>
              <w:pStyle w:val="afe"/>
              <w:rPr>
                <w:lang w:val="en-US"/>
              </w:rPr>
            </w:pPr>
          </w:p>
        </w:tc>
        <w:tc>
          <w:tcPr>
            <w:tcW w:w="1593" w:type="pct"/>
          </w:tcPr>
          <w:p w14:paraId="783BAC49" w14:textId="77777777" w:rsidR="00BD3ADD" w:rsidRDefault="00BD3ADD">
            <w:pPr>
              <w:pStyle w:val="afe"/>
              <w:rPr>
                <w:lang w:val="en-US"/>
              </w:rPr>
            </w:pPr>
          </w:p>
        </w:tc>
        <w:tc>
          <w:tcPr>
            <w:tcW w:w="682" w:type="pct"/>
          </w:tcPr>
          <w:p w14:paraId="244D757E" w14:textId="77777777" w:rsidR="00BD3ADD" w:rsidRDefault="00BD3ADD">
            <w:pPr>
              <w:pStyle w:val="afe"/>
              <w:rPr>
                <w:lang w:val="en-US"/>
              </w:rPr>
            </w:pPr>
          </w:p>
        </w:tc>
        <w:tc>
          <w:tcPr>
            <w:tcW w:w="604" w:type="pct"/>
          </w:tcPr>
          <w:p w14:paraId="4AA117BF" w14:textId="77777777" w:rsidR="00BD3ADD" w:rsidRDefault="00BD3ADD">
            <w:pPr>
              <w:pStyle w:val="afe"/>
              <w:rPr>
                <w:lang w:val="en-US"/>
              </w:rPr>
            </w:pPr>
          </w:p>
        </w:tc>
      </w:tr>
      <w:tr w:rsidR="00BD3ADD" w14:paraId="6C3E431E" w14:textId="77777777" w:rsidTr="00BD3A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211" w:type="pct"/>
          </w:tcPr>
          <w:p w14:paraId="52FC8AF0" w14:textId="77777777" w:rsidR="00BD3ADD" w:rsidRDefault="00BD3ADD">
            <w:pPr>
              <w:pStyle w:val="afe"/>
              <w:rPr>
                <w:lang w:val="en-US"/>
              </w:rPr>
            </w:pPr>
          </w:p>
        </w:tc>
        <w:tc>
          <w:tcPr>
            <w:tcW w:w="910" w:type="pct"/>
          </w:tcPr>
          <w:p w14:paraId="3D6AEEE8" w14:textId="77777777" w:rsidR="00BD3ADD" w:rsidRDefault="00BD3ADD">
            <w:pPr>
              <w:pStyle w:val="afe"/>
              <w:rPr>
                <w:lang w:val="en-US"/>
              </w:rPr>
            </w:pPr>
          </w:p>
        </w:tc>
        <w:tc>
          <w:tcPr>
            <w:tcW w:w="1593" w:type="pct"/>
          </w:tcPr>
          <w:p w14:paraId="4A5C0C54" w14:textId="77777777" w:rsidR="00BD3ADD" w:rsidRDefault="00BD3ADD">
            <w:pPr>
              <w:pStyle w:val="afe"/>
              <w:rPr>
                <w:lang w:val="en-US"/>
              </w:rPr>
            </w:pPr>
          </w:p>
        </w:tc>
        <w:tc>
          <w:tcPr>
            <w:tcW w:w="682" w:type="pct"/>
          </w:tcPr>
          <w:p w14:paraId="4851C862" w14:textId="77777777" w:rsidR="00BD3ADD" w:rsidRDefault="00BD3ADD">
            <w:pPr>
              <w:pStyle w:val="afe"/>
              <w:rPr>
                <w:lang w:val="en-US"/>
              </w:rPr>
            </w:pPr>
          </w:p>
        </w:tc>
        <w:tc>
          <w:tcPr>
            <w:tcW w:w="604" w:type="pct"/>
          </w:tcPr>
          <w:p w14:paraId="04813797" w14:textId="77777777" w:rsidR="00BD3ADD" w:rsidRDefault="00BD3ADD">
            <w:pPr>
              <w:pStyle w:val="afe"/>
              <w:rPr>
                <w:lang w:val="en-US"/>
              </w:rPr>
            </w:pPr>
          </w:p>
        </w:tc>
      </w:tr>
      <w:tr w:rsidR="00BD3ADD" w14:paraId="567E2985" w14:textId="77777777" w:rsidTr="00BD3A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1211" w:type="pct"/>
          </w:tcPr>
          <w:p w14:paraId="2BA1B6A2" w14:textId="77777777" w:rsidR="00BD3ADD" w:rsidRDefault="00BD3ADD">
            <w:pPr>
              <w:pStyle w:val="afe"/>
              <w:rPr>
                <w:lang w:val="en-US"/>
              </w:rPr>
            </w:pPr>
          </w:p>
        </w:tc>
        <w:tc>
          <w:tcPr>
            <w:tcW w:w="910" w:type="pct"/>
          </w:tcPr>
          <w:p w14:paraId="75E82B82" w14:textId="77777777" w:rsidR="00BD3ADD" w:rsidRDefault="00BD3ADD">
            <w:pPr>
              <w:pStyle w:val="afe"/>
              <w:rPr>
                <w:lang w:val="en-US"/>
              </w:rPr>
            </w:pPr>
          </w:p>
        </w:tc>
        <w:tc>
          <w:tcPr>
            <w:tcW w:w="1593" w:type="pct"/>
          </w:tcPr>
          <w:p w14:paraId="66D9FF14" w14:textId="77777777" w:rsidR="00BD3ADD" w:rsidRDefault="00BD3ADD">
            <w:pPr>
              <w:pStyle w:val="afe"/>
              <w:rPr>
                <w:lang w:val="en-US"/>
              </w:rPr>
            </w:pPr>
          </w:p>
        </w:tc>
        <w:tc>
          <w:tcPr>
            <w:tcW w:w="682" w:type="pct"/>
          </w:tcPr>
          <w:p w14:paraId="541B8EFC" w14:textId="77777777" w:rsidR="00BD3ADD" w:rsidRDefault="00BD3ADD">
            <w:pPr>
              <w:pStyle w:val="afe"/>
              <w:rPr>
                <w:lang w:val="en-US"/>
              </w:rPr>
            </w:pPr>
          </w:p>
        </w:tc>
        <w:tc>
          <w:tcPr>
            <w:tcW w:w="604" w:type="pct"/>
          </w:tcPr>
          <w:p w14:paraId="404948E4" w14:textId="77777777" w:rsidR="00BD3ADD" w:rsidRDefault="00BD3ADD">
            <w:pPr>
              <w:pStyle w:val="afe"/>
              <w:rPr>
                <w:lang w:val="en-US"/>
              </w:rPr>
            </w:pPr>
          </w:p>
        </w:tc>
      </w:tr>
      <w:tr w:rsidR="00BD3ADD" w14:paraId="466CA23D" w14:textId="77777777" w:rsidTr="00BD3A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211" w:type="pct"/>
          </w:tcPr>
          <w:p w14:paraId="410BB33A" w14:textId="77777777" w:rsidR="00BD3ADD" w:rsidRDefault="00BD3ADD">
            <w:pPr>
              <w:pStyle w:val="afe"/>
              <w:rPr>
                <w:lang w:val="en-US"/>
              </w:rPr>
            </w:pPr>
          </w:p>
        </w:tc>
        <w:tc>
          <w:tcPr>
            <w:tcW w:w="910" w:type="pct"/>
          </w:tcPr>
          <w:p w14:paraId="78E77EB9" w14:textId="77777777" w:rsidR="00BD3ADD" w:rsidRDefault="00BD3ADD">
            <w:pPr>
              <w:pStyle w:val="afe"/>
              <w:rPr>
                <w:lang w:val="en-US"/>
              </w:rPr>
            </w:pPr>
          </w:p>
        </w:tc>
        <w:tc>
          <w:tcPr>
            <w:tcW w:w="1593" w:type="pct"/>
          </w:tcPr>
          <w:p w14:paraId="63F58A6C" w14:textId="77777777" w:rsidR="00BD3ADD" w:rsidRDefault="00BD3ADD">
            <w:pPr>
              <w:pStyle w:val="afe"/>
              <w:rPr>
                <w:lang w:val="en-US"/>
              </w:rPr>
            </w:pPr>
          </w:p>
        </w:tc>
        <w:tc>
          <w:tcPr>
            <w:tcW w:w="682" w:type="pct"/>
          </w:tcPr>
          <w:p w14:paraId="5DCC3DF4" w14:textId="77777777" w:rsidR="00BD3ADD" w:rsidRDefault="00BD3ADD">
            <w:pPr>
              <w:pStyle w:val="afe"/>
              <w:rPr>
                <w:lang w:val="en-US"/>
              </w:rPr>
            </w:pPr>
          </w:p>
        </w:tc>
        <w:tc>
          <w:tcPr>
            <w:tcW w:w="604" w:type="pct"/>
          </w:tcPr>
          <w:p w14:paraId="7F71A8FB" w14:textId="77777777" w:rsidR="00BD3ADD" w:rsidRDefault="00BD3ADD">
            <w:pPr>
              <w:pStyle w:val="afe"/>
              <w:rPr>
                <w:lang w:val="en-US"/>
              </w:rPr>
            </w:pPr>
          </w:p>
        </w:tc>
      </w:tr>
    </w:tbl>
    <w:p w14:paraId="5098DE25" w14:textId="77777777" w:rsidR="00BD3ADD" w:rsidRDefault="00BD3ADD">
      <w:pPr>
        <w:pStyle w:val="a4"/>
        <w:rPr>
          <w:lang w:val="en-US"/>
        </w:rPr>
      </w:pPr>
    </w:p>
    <w:p w14:paraId="138EFF12" w14:textId="77777777" w:rsidR="00BD3ADD" w:rsidRDefault="00BD3ADD">
      <w:pPr>
        <w:pStyle w:val="a4"/>
        <w:rPr>
          <w:lang w:val="en-US"/>
        </w:rPr>
      </w:pPr>
    </w:p>
    <w:p w14:paraId="6FDC0FE8" w14:textId="77777777" w:rsidR="00BD3ADD" w:rsidRDefault="00DD5CE2">
      <w:pPr>
        <w:pStyle w:val="af8"/>
        <w:rPr>
          <w:lang w:val="en-US"/>
        </w:rPr>
      </w:pPr>
      <w:bookmarkStart w:id="113" w:name="_Toc211969353"/>
      <w:r>
        <w:t>Лист</w:t>
      </w:r>
      <w:r>
        <w:rPr>
          <w:lang w:val="en-US"/>
        </w:rPr>
        <w:t xml:space="preserve"> </w:t>
      </w:r>
      <w:r>
        <w:t>регистрации</w:t>
      </w:r>
      <w:r>
        <w:rPr>
          <w:lang w:val="en-US"/>
        </w:rPr>
        <w:t xml:space="preserve"> </w:t>
      </w:r>
      <w:r>
        <w:t>изменений</w:t>
      </w:r>
      <w:bookmarkEnd w:id="113"/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1362"/>
        <w:gridCol w:w="1381"/>
        <w:gridCol w:w="2039"/>
        <w:gridCol w:w="4563"/>
      </w:tblGrid>
      <w:tr w:rsidR="00BD3ADD" w14:paraId="32BFE982" w14:textId="77777777">
        <w:trPr>
          <w:tblHeader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85B243A" w14:textId="77777777" w:rsidR="00BD3ADD" w:rsidRDefault="00DD5CE2">
            <w:pPr>
              <w:pStyle w:val="aff0"/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версии</w:t>
            </w:r>
            <w:r>
              <w:rPr>
                <w:lang w:val="en-US"/>
              </w:rPr>
              <w:t xml:space="preserve"> </w:t>
            </w:r>
            <w:r>
              <w:t>документа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B89A31C" w14:textId="77777777" w:rsidR="00BD3ADD" w:rsidRDefault="00DD5CE2">
            <w:pPr>
              <w:pStyle w:val="aff0"/>
              <w:rPr>
                <w:lang w:val="en-US"/>
              </w:rPr>
            </w:pPr>
            <w:r>
              <w:t>Дата</w:t>
            </w:r>
            <w:r>
              <w:rPr>
                <w:lang w:val="en-US"/>
              </w:rPr>
              <w:t xml:space="preserve"> </w:t>
            </w:r>
            <w:r>
              <w:t>изменений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A431B13" w14:textId="77777777" w:rsidR="00BD3ADD" w:rsidRDefault="00DD5CE2">
            <w:pPr>
              <w:pStyle w:val="aff0"/>
              <w:rPr>
                <w:lang w:val="en-US"/>
              </w:rPr>
            </w:pPr>
            <w:r>
              <w:t>Автор</w:t>
            </w:r>
            <w:r>
              <w:rPr>
                <w:lang w:val="en-US"/>
              </w:rPr>
              <w:t xml:space="preserve"> </w:t>
            </w:r>
            <w:r>
              <w:t>изменений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B7280B1" w14:textId="77777777" w:rsidR="00BD3ADD" w:rsidRDefault="00DD5CE2">
            <w:pPr>
              <w:pStyle w:val="aff0"/>
              <w:rPr>
                <w:lang w:val="en-US"/>
              </w:rPr>
            </w:pPr>
            <w:r>
              <w:t>Изменения</w:t>
            </w:r>
          </w:p>
        </w:tc>
      </w:tr>
      <w:tr w:rsidR="00BD3ADD" w14:paraId="17FF91A4" w14:textId="77777777"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DE697" w14:textId="0B462936" w:rsidR="00BD3ADD" w:rsidRPr="004341DC" w:rsidRDefault="00DD5CE2">
            <w:pPr>
              <w:pStyle w:val="afe"/>
            </w:pPr>
            <w:r>
              <w:rPr>
                <w:lang w:val="en-US"/>
              </w:rPr>
              <w:t>0</w:t>
            </w:r>
            <w:r w:rsidR="004341DC">
              <w:t>1.0</w:t>
            </w:r>
            <w:r w:rsidR="00F934E4">
              <w:t>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3D17A" w14:textId="65BD92D0" w:rsidR="00BD3ADD" w:rsidRDefault="00F934E4">
            <w:pPr>
              <w:pStyle w:val="afe"/>
              <w:rPr>
                <w:lang w:val="en-US"/>
              </w:rPr>
            </w:pPr>
            <w:r>
              <w:t>13.11.2024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7E5A6" w14:textId="77777777" w:rsidR="00BD3ADD" w:rsidRDefault="00DD5CE2">
            <w:pPr>
              <w:pStyle w:val="afe"/>
              <w:rPr>
                <w:lang w:val="en-US"/>
              </w:rPr>
            </w:pPr>
            <w:r>
              <w:t>Антонов А.В.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1F136" w14:textId="7357F9B0" w:rsidR="00BD3ADD" w:rsidRDefault="00F934E4">
            <w:pPr>
              <w:pStyle w:val="afe"/>
            </w:pPr>
            <w:r w:rsidRPr="00831486">
              <w:t>Начальная версия документа.</w:t>
            </w:r>
          </w:p>
        </w:tc>
      </w:tr>
      <w:tr w:rsidR="00F934E4" w14:paraId="40AF1DD9" w14:textId="77777777"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426A8" w14:textId="6C59DA78" w:rsidR="00F934E4" w:rsidRPr="00F934E4" w:rsidRDefault="00F934E4" w:rsidP="00F934E4">
            <w:pPr>
              <w:pStyle w:val="afe"/>
            </w:pPr>
            <w:r>
              <w:t>01.01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C03B4" w14:textId="08776D1B" w:rsidR="00F934E4" w:rsidRDefault="00551449" w:rsidP="00F934E4">
            <w:pPr>
              <w:pStyle w:val="afe"/>
            </w:pPr>
            <w:r>
              <w:t>21</w:t>
            </w:r>
            <w:r w:rsidR="00F934E4">
              <w:t>.0</w:t>
            </w:r>
            <w:r>
              <w:t>4</w:t>
            </w:r>
            <w:r w:rsidR="00F934E4">
              <w:t>.2025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6DB66" w14:textId="075B5C8E" w:rsidR="00F934E4" w:rsidRDefault="00F934E4" w:rsidP="00F934E4">
            <w:pPr>
              <w:pStyle w:val="afe"/>
            </w:pPr>
            <w:r>
              <w:t>Антонов А.В.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B84B6" w14:textId="56FA77D8" w:rsidR="00F934E4" w:rsidRPr="00831486" w:rsidRDefault="00F934E4" w:rsidP="00F934E4">
            <w:pPr>
              <w:pStyle w:val="afe"/>
            </w:pPr>
            <w:r>
              <w:t>Изменения по версии таксономии 01.01</w:t>
            </w:r>
          </w:p>
        </w:tc>
      </w:tr>
      <w:tr w:rsidR="00F934E4" w14:paraId="11D64F8B" w14:textId="77777777"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23E57" w14:textId="2C830831" w:rsidR="00F934E4" w:rsidRPr="001D4598" w:rsidRDefault="00F934E4" w:rsidP="00F934E4">
            <w:pPr>
              <w:pStyle w:val="afe"/>
            </w:pPr>
            <w:r w:rsidRPr="001D4598">
              <w:t>01.02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E67AA" w14:textId="2799A1ED" w:rsidR="00F934E4" w:rsidRPr="001D4598" w:rsidRDefault="00F934E4" w:rsidP="00F934E4">
            <w:pPr>
              <w:pStyle w:val="afe"/>
            </w:pPr>
            <w:r w:rsidRPr="001D4598">
              <w:t>01.08.2025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BC723" w14:textId="4BE5CF8C" w:rsidR="00F934E4" w:rsidRPr="001D4598" w:rsidRDefault="00F934E4" w:rsidP="00F934E4">
            <w:pPr>
              <w:pStyle w:val="afe"/>
            </w:pPr>
            <w:r w:rsidRPr="001D4598">
              <w:t>Антонов А.В.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37683" w14:textId="4A580E84" w:rsidR="00F934E4" w:rsidRPr="001D4598" w:rsidRDefault="00F934E4" w:rsidP="00F934E4">
            <w:pPr>
              <w:pStyle w:val="afe"/>
            </w:pPr>
            <w:r w:rsidRPr="001D4598">
              <w:t>Изменения по версии таксономии 01.02</w:t>
            </w:r>
          </w:p>
        </w:tc>
      </w:tr>
      <w:tr w:rsidR="001D4598" w14:paraId="41488A55" w14:textId="77777777" w:rsidTr="00C65B8C"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2622A" w14:textId="776C3799" w:rsidR="001D4598" w:rsidRPr="00EE6657" w:rsidRDefault="001D4598" w:rsidP="00C65B8C">
            <w:pPr>
              <w:pStyle w:val="afe"/>
              <w:rPr>
                <w:highlight w:val="green"/>
              </w:rPr>
            </w:pPr>
            <w:r w:rsidRPr="00EE6657">
              <w:rPr>
                <w:highlight w:val="green"/>
              </w:rPr>
              <w:t>0</w:t>
            </w:r>
            <w:r>
              <w:rPr>
                <w:highlight w:val="green"/>
              </w:rPr>
              <w:t>2</w:t>
            </w:r>
            <w:r w:rsidRPr="00EE6657">
              <w:rPr>
                <w:highlight w:val="green"/>
              </w:rPr>
              <w:t>.0</w:t>
            </w:r>
            <w:r>
              <w:rPr>
                <w:highlight w:val="green"/>
              </w:rPr>
              <w:t>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C9FC7" w14:textId="44C3FFB7" w:rsidR="001D4598" w:rsidRPr="00EE6657" w:rsidRDefault="00146FE3" w:rsidP="00C65B8C">
            <w:pPr>
              <w:pStyle w:val="afe"/>
              <w:rPr>
                <w:highlight w:val="green"/>
              </w:rPr>
            </w:pPr>
            <w:r>
              <w:rPr>
                <w:highlight w:val="green"/>
              </w:rPr>
              <w:t>05</w:t>
            </w:r>
            <w:r w:rsidR="001D4598" w:rsidRPr="00EE6657">
              <w:rPr>
                <w:highlight w:val="green"/>
              </w:rPr>
              <w:t>.</w:t>
            </w:r>
            <w:r w:rsidR="001D4598">
              <w:rPr>
                <w:highlight w:val="green"/>
              </w:rPr>
              <w:t>1</w:t>
            </w:r>
            <w:r>
              <w:rPr>
                <w:highlight w:val="green"/>
              </w:rPr>
              <w:t>1</w:t>
            </w:r>
            <w:r w:rsidR="001D4598" w:rsidRPr="00EE6657">
              <w:rPr>
                <w:highlight w:val="green"/>
              </w:rPr>
              <w:t>.2025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A69D0" w14:textId="77777777" w:rsidR="001D4598" w:rsidRPr="00EE6657" w:rsidRDefault="001D4598" w:rsidP="00C65B8C">
            <w:pPr>
              <w:pStyle w:val="afe"/>
              <w:rPr>
                <w:highlight w:val="green"/>
              </w:rPr>
            </w:pPr>
            <w:r w:rsidRPr="00EE6657">
              <w:rPr>
                <w:highlight w:val="green"/>
              </w:rPr>
              <w:t>Антонов А.В.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2634" w14:textId="1DEDF8D0" w:rsidR="001D4598" w:rsidRPr="00EE6657" w:rsidRDefault="001D4598" w:rsidP="00C65B8C">
            <w:pPr>
              <w:pStyle w:val="afe"/>
              <w:rPr>
                <w:highlight w:val="green"/>
              </w:rPr>
            </w:pPr>
            <w:r w:rsidRPr="00EE6657">
              <w:rPr>
                <w:highlight w:val="green"/>
              </w:rPr>
              <w:t>Изменения по версии таксономии 0</w:t>
            </w:r>
            <w:r>
              <w:rPr>
                <w:highlight w:val="green"/>
              </w:rPr>
              <w:t>2</w:t>
            </w:r>
            <w:r w:rsidRPr="00EE6657">
              <w:rPr>
                <w:highlight w:val="green"/>
              </w:rPr>
              <w:t>.</w:t>
            </w:r>
            <w:r>
              <w:rPr>
                <w:highlight w:val="green"/>
              </w:rPr>
              <w:t>0</w:t>
            </w:r>
            <w:r w:rsidRPr="00EE6657">
              <w:rPr>
                <w:highlight w:val="green"/>
              </w:rPr>
              <w:t>0</w:t>
            </w:r>
          </w:p>
        </w:tc>
      </w:tr>
    </w:tbl>
    <w:p w14:paraId="4282FF25" w14:textId="77777777" w:rsidR="00BD3ADD" w:rsidRDefault="00BD3ADD"/>
    <w:sectPr w:rsidR="00BD3ADD">
      <w:headerReference w:type="default" r:id="rId16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7E1F85" w14:textId="77777777" w:rsidR="0049508D" w:rsidRDefault="0049508D">
      <w:r>
        <w:separator/>
      </w:r>
    </w:p>
  </w:endnote>
  <w:endnote w:type="continuationSeparator" w:id="0">
    <w:p w14:paraId="59E29738" w14:textId="77777777" w:rsidR="0049508D" w:rsidRDefault="00495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Полужирный">
    <w:panose1 w:val="02020803070505020304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42C9F" w14:textId="77777777" w:rsidR="00BD3ADD" w:rsidRDefault="00DD5CE2">
    <w:pPr>
      <w:pStyle w:val="afb"/>
      <w:ind w:firstLine="0"/>
      <w:jc w:val="center"/>
    </w:pPr>
    <w:r>
      <w:t>2025 г.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894AC" w14:textId="77777777" w:rsidR="00BD3ADD" w:rsidRDefault="00BD3ADD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EA5A17" w14:textId="77777777" w:rsidR="0049508D" w:rsidRDefault="0049508D">
      <w:r>
        <w:separator/>
      </w:r>
    </w:p>
  </w:footnote>
  <w:footnote w:type="continuationSeparator" w:id="0">
    <w:p w14:paraId="0D078475" w14:textId="77777777" w:rsidR="0049508D" w:rsidRDefault="00495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Ind w:w="-4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2369"/>
      <w:gridCol w:w="5985"/>
      <w:gridCol w:w="971"/>
    </w:tblGrid>
    <w:tr w:rsidR="00BD3ADD" w14:paraId="0D4EEF24" w14:textId="77777777">
      <w:trPr>
        <w:cantSplit/>
        <w:trHeight w:val="20"/>
      </w:trPr>
      <w:tc>
        <w:tcPr>
          <w:tcW w:w="2369" w:type="dxa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vAlign w:val="center"/>
        </w:tcPr>
        <w:p w14:paraId="0602237E" w14:textId="77777777" w:rsidR="00BD3ADD" w:rsidRDefault="00DD5CE2">
          <w:pPr>
            <w:pStyle w:val="afe"/>
          </w:pPr>
          <w:r>
            <w:t>Наименование ИС:</w:t>
          </w:r>
        </w:p>
      </w:tc>
      <w:tc>
        <w:tcPr>
          <w:tcW w:w="6956" w:type="dxa"/>
          <w:gridSpan w:val="2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vAlign w:val="center"/>
        </w:tcPr>
        <w:p w14:paraId="1B184655" w14:textId="77777777" w:rsidR="00BD3ADD" w:rsidRDefault="00DD5CE2">
          <w:pPr>
            <w:pStyle w:val="afe"/>
          </w:pPr>
          <w:r>
            <w:t xml:space="preserve">Подсистема учета и отчетности государственной интегрированной информационной системы управления общественными финансами «Электронный бюджет». </w:t>
          </w:r>
          <w:r>
            <w:br/>
            <w:t>Модуль сбора данных</w:t>
          </w:r>
        </w:p>
      </w:tc>
    </w:tr>
    <w:tr w:rsidR="00BD3ADD" w14:paraId="2235D8CD" w14:textId="77777777">
      <w:trPr>
        <w:cantSplit/>
        <w:trHeight w:val="20"/>
      </w:trPr>
      <w:tc>
        <w:tcPr>
          <w:tcW w:w="2369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2838FDC3" w14:textId="77777777" w:rsidR="00BD3ADD" w:rsidRDefault="00DD5CE2">
          <w:pPr>
            <w:pStyle w:val="afe"/>
          </w:pPr>
          <w:r>
            <w:t>Название документа:</w:t>
          </w:r>
        </w:p>
      </w:tc>
      <w:tc>
        <w:tcPr>
          <w:tcW w:w="6956" w:type="dxa"/>
          <w:gridSpan w:val="2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vAlign w:val="center"/>
        </w:tcPr>
        <w:p w14:paraId="2D6BF8D5" w14:textId="77777777" w:rsidR="00BD3ADD" w:rsidRDefault="00DD5CE2">
          <w:pPr>
            <w:pStyle w:val="afe"/>
          </w:pPr>
          <w:r>
            <w:t>Требования к форматам обмена, используемым при информационном взаимодействии. Единый формат предоставления данных</w:t>
          </w:r>
        </w:p>
      </w:tc>
    </w:tr>
    <w:tr w:rsidR="00BD3ADD" w14:paraId="363DCEA6" w14:textId="77777777">
      <w:trPr>
        <w:cantSplit/>
        <w:trHeight w:val="20"/>
      </w:trPr>
      <w:tc>
        <w:tcPr>
          <w:tcW w:w="2369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06CAE6A6" w14:textId="77777777" w:rsidR="00BD3ADD" w:rsidRDefault="00DD5CE2">
          <w:pPr>
            <w:pStyle w:val="afe"/>
          </w:pPr>
          <w:r>
            <w:t>Код документа:</w:t>
          </w:r>
        </w:p>
      </w:tc>
      <w:tc>
        <w:tcPr>
          <w:tcW w:w="5985" w:type="dxa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vAlign w:val="center"/>
        </w:tcPr>
        <w:p w14:paraId="30FF2E4B" w14:textId="77777777" w:rsidR="00BD3ADD" w:rsidRDefault="00BD3ADD">
          <w:pPr>
            <w:pStyle w:val="afe"/>
          </w:pPr>
        </w:p>
      </w:tc>
      <w:tc>
        <w:tcPr>
          <w:tcW w:w="971" w:type="dxa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</w:tcPr>
        <w:p w14:paraId="489FD1BB" w14:textId="77777777" w:rsidR="00BD3ADD" w:rsidRDefault="00DD5CE2">
          <w:pPr>
            <w:pStyle w:val="afe"/>
          </w:pPr>
          <w:r>
            <w:t xml:space="preserve">Стр. </w:t>
          </w: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9</w:t>
          </w:r>
          <w:r>
            <w:fldChar w:fldCharType="end"/>
          </w:r>
        </w:p>
      </w:tc>
    </w:tr>
  </w:tbl>
  <w:p w14:paraId="7C2D765D" w14:textId="77777777" w:rsidR="00BD3ADD" w:rsidRDefault="00BD3ADD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02C0B1" w14:textId="77777777" w:rsidR="00BD3ADD" w:rsidRDefault="00DD5CE2">
    <w:pPr>
      <w:ind w:firstLine="0"/>
      <w:jc w:val="center"/>
      <w:rPr>
        <w:b/>
        <w:bCs/>
        <w:u w:val="single"/>
      </w:rPr>
    </w:pPr>
    <w:r>
      <w:rPr>
        <w:b/>
        <w:bCs/>
        <w:u w:val="single"/>
      </w:rPr>
      <w:t>ФЕДЕРАЛЬНОЕ КАЗНАЧЕЙСТВО (КАЗНАЧЕЙСТВО РОССИИ)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Ind w:w="-4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2369"/>
      <w:gridCol w:w="5985"/>
      <w:gridCol w:w="971"/>
    </w:tblGrid>
    <w:tr w:rsidR="00BD3ADD" w14:paraId="18823CDD" w14:textId="77777777">
      <w:trPr>
        <w:cantSplit/>
        <w:trHeight w:val="20"/>
      </w:trPr>
      <w:tc>
        <w:tcPr>
          <w:tcW w:w="2369" w:type="dxa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vAlign w:val="center"/>
        </w:tcPr>
        <w:p w14:paraId="5D4EB568" w14:textId="77777777" w:rsidR="00BD3ADD" w:rsidRDefault="00DD5CE2">
          <w:pPr>
            <w:pStyle w:val="afe"/>
          </w:pPr>
          <w:r>
            <w:t>Наименование ИС:</w:t>
          </w:r>
        </w:p>
      </w:tc>
      <w:tc>
        <w:tcPr>
          <w:tcW w:w="6956" w:type="dxa"/>
          <w:gridSpan w:val="2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vAlign w:val="center"/>
        </w:tcPr>
        <w:p w14:paraId="2F923EDC" w14:textId="77777777" w:rsidR="00BD3ADD" w:rsidRDefault="00DD5CE2">
          <w:pPr>
            <w:pStyle w:val="afe"/>
          </w:pPr>
          <w:r>
            <w:t>ГИИС «Электронный бюджет». Подсистема учета и отчетности. Модуль сбора данных</w:t>
          </w:r>
        </w:p>
      </w:tc>
    </w:tr>
    <w:tr w:rsidR="00BD3ADD" w14:paraId="7EFDD19D" w14:textId="77777777">
      <w:trPr>
        <w:cantSplit/>
        <w:trHeight w:val="20"/>
      </w:trPr>
      <w:tc>
        <w:tcPr>
          <w:tcW w:w="2369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5765B3F0" w14:textId="77777777" w:rsidR="00BD3ADD" w:rsidRDefault="00DD5CE2">
          <w:pPr>
            <w:pStyle w:val="afe"/>
          </w:pPr>
          <w:r>
            <w:t>Название документа:</w:t>
          </w:r>
        </w:p>
      </w:tc>
      <w:tc>
        <w:tcPr>
          <w:tcW w:w="6956" w:type="dxa"/>
          <w:gridSpan w:val="2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vAlign w:val="center"/>
        </w:tcPr>
        <w:p w14:paraId="73B4ED3A" w14:textId="77777777" w:rsidR="00BD3ADD" w:rsidRDefault="00DD5CE2">
          <w:pPr>
            <w:pStyle w:val="afe"/>
          </w:pPr>
          <w:r>
            <w:t>Требования к таксономии, используемой при информационном взаимодействии. Том 2. Правила выгрузки</w:t>
          </w:r>
        </w:p>
      </w:tc>
    </w:tr>
    <w:tr w:rsidR="00BD3ADD" w14:paraId="60CDC819" w14:textId="77777777">
      <w:trPr>
        <w:cantSplit/>
        <w:trHeight w:val="20"/>
      </w:trPr>
      <w:tc>
        <w:tcPr>
          <w:tcW w:w="2369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6A5F6480" w14:textId="77777777" w:rsidR="00BD3ADD" w:rsidRDefault="00DD5CE2">
          <w:pPr>
            <w:pStyle w:val="afe"/>
          </w:pPr>
          <w:r>
            <w:t>Код документа:</w:t>
          </w:r>
        </w:p>
      </w:tc>
      <w:tc>
        <w:tcPr>
          <w:tcW w:w="5985" w:type="dxa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vAlign w:val="center"/>
        </w:tcPr>
        <w:p w14:paraId="689F7510" w14:textId="48A46E50" w:rsidR="00BD3ADD" w:rsidRDefault="0092686F">
          <w:pPr>
            <w:pStyle w:val="afe"/>
          </w:pPr>
          <w:r w:rsidRPr="00DF737D">
            <w:rPr>
              <w:rFonts w:eastAsia="Times New Roman"/>
              <w:snapToGrid w:val="0"/>
              <w:color w:val="000000"/>
              <w:szCs w:val="20"/>
              <w:lang w:eastAsia="ru-RU"/>
            </w:rPr>
            <w:t>73827463</w:t>
          </w:r>
          <w:r>
            <w:rPr>
              <w:rFonts w:eastAsia="Times New Roman"/>
              <w:color w:val="000000"/>
              <w:szCs w:val="20"/>
              <w:lang w:eastAsia="ru-RU"/>
            </w:rPr>
            <w:t>.20.09,06.ТФ.002-0</w:t>
          </w:r>
          <w:r w:rsidR="003F5E6E">
            <w:rPr>
              <w:rFonts w:eastAsia="Times New Roman"/>
              <w:color w:val="000000"/>
              <w:szCs w:val="20"/>
              <w:lang w:val="en-US" w:eastAsia="ru-RU"/>
            </w:rPr>
            <w:t>2</w:t>
          </w:r>
          <w:r>
            <w:rPr>
              <w:rFonts w:eastAsia="Times New Roman"/>
              <w:color w:val="000000"/>
              <w:szCs w:val="20"/>
              <w:lang w:eastAsia="ru-RU"/>
            </w:rPr>
            <w:t>.0</w:t>
          </w:r>
          <w:r w:rsidR="003F5E6E">
            <w:rPr>
              <w:rFonts w:eastAsia="Times New Roman"/>
              <w:color w:val="000000"/>
              <w:szCs w:val="20"/>
              <w:lang w:val="en-US" w:eastAsia="ru-RU"/>
            </w:rPr>
            <w:t>0</w:t>
          </w:r>
          <w:r>
            <w:rPr>
              <w:rFonts w:eastAsia="Times New Roman"/>
              <w:color w:val="000000"/>
              <w:szCs w:val="20"/>
              <w:lang w:eastAsia="ru-RU"/>
            </w:rPr>
            <w:t xml:space="preserve"> 1(2,6,7,8,10)</w:t>
          </w:r>
        </w:p>
      </w:tc>
      <w:tc>
        <w:tcPr>
          <w:tcW w:w="971" w:type="dxa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</w:tcPr>
        <w:p w14:paraId="485ADC99" w14:textId="1665258E" w:rsidR="00BD3ADD" w:rsidRDefault="00DD5CE2">
          <w:pPr>
            <w:pStyle w:val="afe"/>
            <w:jc w:val="center"/>
          </w:pPr>
          <w:r>
            <w:t xml:space="preserve">Стр. </w:t>
          </w: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4D06AE">
            <w:rPr>
              <w:noProof/>
            </w:rPr>
            <w:t>2</w:t>
          </w:r>
          <w:r>
            <w:fldChar w:fldCharType="end"/>
          </w:r>
        </w:p>
      </w:tc>
    </w:tr>
  </w:tbl>
  <w:p w14:paraId="51826436" w14:textId="77777777" w:rsidR="00BD3ADD" w:rsidRDefault="00BD3ADD">
    <w:pPr>
      <w:pStyle w:val="af9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6823D" w14:textId="77777777" w:rsidR="00BD3ADD" w:rsidRDefault="00DD5CE2">
    <w:r>
      <w:t>ФЕДЕРАЛЬНОЕ КАЗНАЧЕЙСТВО (КАЗНАЧЕЙСТВО РОССИИ)</w: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Ind w:w="-4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2369"/>
      <w:gridCol w:w="5985"/>
      <w:gridCol w:w="971"/>
    </w:tblGrid>
    <w:tr w:rsidR="00BD3ADD" w14:paraId="73E12EC5" w14:textId="77777777">
      <w:trPr>
        <w:cantSplit/>
        <w:trHeight w:val="20"/>
      </w:trPr>
      <w:tc>
        <w:tcPr>
          <w:tcW w:w="2369" w:type="dxa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vAlign w:val="center"/>
        </w:tcPr>
        <w:p w14:paraId="225B1216" w14:textId="77777777" w:rsidR="00BD3ADD" w:rsidRDefault="00DD5CE2">
          <w:pPr>
            <w:pStyle w:val="afe"/>
          </w:pPr>
          <w:r>
            <w:t>Наименование ИС:</w:t>
          </w:r>
        </w:p>
      </w:tc>
      <w:tc>
        <w:tcPr>
          <w:tcW w:w="6956" w:type="dxa"/>
          <w:gridSpan w:val="2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vAlign w:val="center"/>
        </w:tcPr>
        <w:p w14:paraId="1AD18B7E" w14:textId="77777777" w:rsidR="00BD3ADD" w:rsidRDefault="00DD5CE2">
          <w:pPr>
            <w:pStyle w:val="afe"/>
          </w:pPr>
          <w:r>
            <w:t>ГИИС «Электронный бюджет». Подсистема учета и отчетности. Модуль сбора данных</w:t>
          </w:r>
        </w:p>
      </w:tc>
    </w:tr>
    <w:tr w:rsidR="00BD3ADD" w14:paraId="31AB88A1" w14:textId="77777777">
      <w:trPr>
        <w:cantSplit/>
        <w:trHeight w:val="20"/>
      </w:trPr>
      <w:tc>
        <w:tcPr>
          <w:tcW w:w="2369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20CC3F25" w14:textId="77777777" w:rsidR="00BD3ADD" w:rsidRDefault="00DD5CE2">
          <w:pPr>
            <w:pStyle w:val="afe"/>
          </w:pPr>
          <w:r>
            <w:t>Название документа:</w:t>
          </w:r>
        </w:p>
      </w:tc>
      <w:tc>
        <w:tcPr>
          <w:tcW w:w="6956" w:type="dxa"/>
          <w:gridSpan w:val="2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vAlign w:val="center"/>
        </w:tcPr>
        <w:p w14:paraId="569F206B" w14:textId="77777777" w:rsidR="00BD3ADD" w:rsidRDefault="00DD5CE2">
          <w:pPr>
            <w:pStyle w:val="afe"/>
          </w:pPr>
          <w:r>
            <w:t>Требования к таксономии, используемой при информационном взаимодействии. Том 2. Правила выгрузки</w:t>
          </w:r>
        </w:p>
      </w:tc>
    </w:tr>
    <w:tr w:rsidR="00BD3ADD" w14:paraId="7C53B56E" w14:textId="77777777">
      <w:trPr>
        <w:cantSplit/>
        <w:trHeight w:val="20"/>
      </w:trPr>
      <w:tc>
        <w:tcPr>
          <w:tcW w:w="2369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1CA56793" w14:textId="77777777" w:rsidR="00BD3ADD" w:rsidRDefault="00DD5CE2">
          <w:pPr>
            <w:pStyle w:val="afe"/>
          </w:pPr>
          <w:r>
            <w:t>Код документа:</w:t>
          </w:r>
        </w:p>
      </w:tc>
      <w:tc>
        <w:tcPr>
          <w:tcW w:w="5985" w:type="dxa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vAlign w:val="center"/>
        </w:tcPr>
        <w:p w14:paraId="10833923" w14:textId="7ACFC532" w:rsidR="00BD3ADD" w:rsidRDefault="0092686F">
          <w:pPr>
            <w:pStyle w:val="afe"/>
          </w:pPr>
          <w:r w:rsidRPr="00DF737D">
            <w:rPr>
              <w:rFonts w:eastAsia="Times New Roman"/>
              <w:snapToGrid w:val="0"/>
              <w:color w:val="000000"/>
              <w:szCs w:val="20"/>
              <w:lang w:eastAsia="ru-RU"/>
            </w:rPr>
            <w:t>73827463</w:t>
          </w:r>
          <w:r>
            <w:rPr>
              <w:rFonts w:eastAsia="Times New Roman"/>
              <w:color w:val="000000"/>
              <w:szCs w:val="20"/>
              <w:lang w:eastAsia="ru-RU"/>
            </w:rPr>
            <w:t>.20.09,06.ТФ.002-0</w:t>
          </w:r>
          <w:r w:rsidR="003F5E6E">
            <w:rPr>
              <w:rFonts w:eastAsia="Times New Roman"/>
              <w:color w:val="000000"/>
              <w:szCs w:val="20"/>
              <w:lang w:eastAsia="ru-RU"/>
            </w:rPr>
            <w:t>2</w:t>
          </w:r>
          <w:r>
            <w:rPr>
              <w:rFonts w:eastAsia="Times New Roman"/>
              <w:color w:val="000000"/>
              <w:szCs w:val="20"/>
              <w:lang w:eastAsia="ru-RU"/>
            </w:rPr>
            <w:t>.0</w:t>
          </w:r>
          <w:r w:rsidR="003F5E6E">
            <w:rPr>
              <w:rFonts w:eastAsia="Times New Roman"/>
              <w:color w:val="000000"/>
              <w:szCs w:val="20"/>
              <w:lang w:eastAsia="ru-RU"/>
            </w:rPr>
            <w:t>0</w:t>
          </w:r>
          <w:r>
            <w:rPr>
              <w:rFonts w:eastAsia="Times New Roman"/>
              <w:color w:val="000000"/>
              <w:szCs w:val="20"/>
              <w:lang w:eastAsia="ru-RU"/>
            </w:rPr>
            <w:t xml:space="preserve"> 1(2,6,7,8,10)</w:t>
          </w:r>
        </w:p>
      </w:tc>
      <w:tc>
        <w:tcPr>
          <w:tcW w:w="971" w:type="dxa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</w:tcPr>
        <w:p w14:paraId="1533B92D" w14:textId="11C5474D" w:rsidR="00BD3ADD" w:rsidRDefault="00DD5CE2">
          <w:pPr>
            <w:pStyle w:val="afe"/>
            <w:jc w:val="center"/>
          </w:pPr>
          <w:r>
            <w:t xml:space="preserve">Стр. </w:t>
          </w: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4D06AE">
            <w:rPr>
              <w:noProof/>
            </w:rPr>
            <w:t>5</w:t>
          </w:r>
          <w:r>
            <w:fldChar w:fldCharType="end"/>
          </w:r>
        </w:p>
      </w:tc>
    </w:tr>
  </w:tbl>
  <w:p w14:paraId="3264451B" w14:textId="77777777" w:rsidR="00BD3ADD" w:rsidRDefault="00BD3ADD">
    <w:pPr>
      <w:pStyle w:val="af9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314D23" w14:textId="77777777" w:rsidR="00BD3ADD" w:rsidRDefault="00DD5CE2">
    <w:r>
      <w:t>ФЕДЕРАЛЬНОЕ КАЗНАЧЕЙСТВО (КАЗНАЧЕЙСТВО РОССИИ)</w: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Ind w:w="-4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2369"/>
      <w:gridCol w:w="5842"/>
      <w:gridCol w:w="1114"/>
    </w:tblGrid>
    <w:tr w:rsidR="00BD3ADD" w14:paraId="071EF4A1" w14:textId="77777777">
      <w:trPr>
        <w:cantSplit/>
        <w:trHeight w:val="20"/>
      </w:trPr>
      <w:tc>
        <w:tcPr>
          <w:tcW w:w="2369" w:type="dxa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vAlign w:val="center"/>
        </w:tcPr>
        <w:p w14:paraId="04EBA14F" w14:textId="77777777" w:rsidR="00BD3ADD" w:rsidRDefault="00DD5CE2">
          <w:pPr>
            <w:pStyle w:val="afe"/>
          </w:pPr>
          <w:r>
            <w:t>Наименование ИС:</w:t>
          </w:r>
        </w:p>
      </w:tc>
      <w:tc>
        <w:tcPr>
          <w:tcW w:w="6956" w:type="dxa"/>
          <w:gridSpan w:val="2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vAlign w:val="center"/>
        </w:tcPr>
        <w:p w14:paraId="5E97F856" w14:textId="77777777" w:rsidR="00BD3ADD" w:rsidRDefault="00DD5CE2">
          <w:pPr>
            <w:pStyle w:val="afe"/>
          </w:pPr>
          <w:r>
            <w:t>ГИИС «Электронный бюджет». Подсистема учета и отчетности. Модуль сбора данных</w:t>
          </w:r>
        </w:p>
      </w:tc>
    </w:tr>
    <w:tr w:rsidR="00BD3ADD" w14:paraId="190EB261" w14:textId="77777777">
      <w:trPr>
        <w:cantSplit/>
        <w:trHeight w:val="20"/>
      </w:trPr>
      <w:tc>
        <w:tcPr>
          <w:tcW w:w="2369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499B81DB" w14:textId="77777777" w:rsidR="00BD3ADD" w:rsidRDefault="00DD5CE2">
          <w:pPr>
            <w:pStyle w:val="afe"/>
          </w:pPr>
          <w:r>
            <w:t>Название документа:</w:t>
          </w:r>
        </w:p>
      </w:tc>
      <w:tc>
        <w:tcPr>
          <w:tcW w:w="6956" w:type="dxa"/>
          <w:gridSpan w:val="2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vAlign w:val="center"/>
        </w:tcPr>
        <w:p w14:paraId="6DD17F54" w14:textId="77777777" w:rsidR="00BD3ADD" w:rsidRDefault="00DD5CE2">
          <w:pPr>
            <w:pStyle w:val="afe"/>
          </w:pPr>
          <w:r>
            <w:t>Требования к таксономии, используемой при информационном взаимодействии. Том 2. Правила выгрузки</w:t>
          </w:r>
        </w:p>
      </w:tc>
    </w:tr>
    <w:tr w:rsidR="00BD3ADD" w14:paraId="4ECCD3F5" w14:textId="77777777">
      <w:trPr>
        <w:cantSplit/>
        <w:trHeight w:val="20"/>
      </w:trPr>
      <w:tc>
        <w:tcPr>
          <w:tcW w:w="2369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63DDE643" w14:textId="77777777" w:rsidR="00BD3ADD" w:rsidRDefault="00DD5CE2">
          <w:pPr>
            <w:pStyle w:val="afe"/>
          </w:pPr>
          <w:r>
            <w:t>Код документа:</w:t>
          </w:r>
        </w:p>
      </w:tc>
      <w:tc>
        <w:tcPr>
          <w:tcW w:w="5842" w:type="dxa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vAlign w:val="center"/>
        </w:tcPr>
        <w:p w14:paraId="52D78CED" w14:textId="506EDAA3" w:rsidR="00BD3ADD" w:rsidRDefault="0092686F">
          <w:pPr>
            <w:pStyle w:val="afe"/>
          </w:pPr>
          <w:r w:rsidRPr="00DF737D">
            <w:rPr>
              <w:rFonts w:eastAsia="Times New Roman"/>
              <w:snapToGrid w:val="0"/>
              <w:color w:val="000000"/>
              <w:szCs w:val="20"/>
              <w:lang w:eastAsia="ru-RU"/>
            </w:rPr>
            <w:t>73827463</w:t>
          </w:r>
          <w:r>
            <w:rPr>
              <w:rFonts w:eastAsia="Times New Roman"/>
              <w:color w:val="000000"/>
              <w:szCs w:val="20"/>
              <w:lang w:eastAsia="ru-RU"/>
            </w:rPr>
            <w:t>.20.09,06.ТФ.002-0</w:t>
          </w:r>
          <w:r w:rsidR="003F5E6E">
            <w:rPr>
              <w:rFonts w:eastAsia="Times New Roman"/>
              <w:color w:val="000000"/>
              <w:szCs w:val="20"/>
              <w:lang w:eastAsia="ru-RU"/>
            </w:rPr>
            <w:t>2</w:t>
          </w:r>
          <w:r>
            <w:rPr>
              <w:rFonts w:eastAsia="Times New Roman"/>
              <w:color w:val="000000"/>
              <w:szCs w:val="20"/>
              <w:lang w:eastAsia="ru-RU"/>
            </w:rPr>
            <w:t>.0</w:t>
          </w:r>
          <w:r w:rsidR="003F5E6E">
            <w:rPr>
              <w:rFonts w:eastAsia="Times New Roman"/>
              <w:color w:val="000000"/>
              <w:szCs w:val="20"/>
              <w:lang w:eastAsia="ru-RU"/>
            </w:rPr>
            <w:t>0</w:t>
          </w:r>
          <w:r>
            <w:rPr>
              <w:rFonts w:eastAsia="Times New Roman"/>
              <w:color w:val="000000"/>
              <w:szCs w:val="20"/>
              <w:lang w:eastAsia="ru-RU"/>
            </w:rPr>
            <w:t xml:space="preserve"> 1(2,6,7,8,10)</w:t>
          </w:r>
        </w:p>
      </w:tc>
      <w:tc>
        <w:tcPr>
          <w:tcW w:w="1114" w:type="dxa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</w:tcPr>
        <w:p w14:paraId="32465237" w14:textId="77777777" w:rsidR="00BD3ADD" w:rsidRDefault="00DD5CE2">
          <w:pPr>
            <w:pStyle w:val="afe"/>
          </w:pPr>
          <w:r>
            <w:t xml:space="preserve">Стр. </w:t>
          </w: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129</w:t>
          </w:r>
          <w:r>
            <w:fldChar w:fldCharType="end"/>
          </w:r>
        </w:p>
      </w:tc>
    </w:tr>
  </w:tbl>
  <w:p w14:paraId="22EC3EE3" w14:textId="77777777" w:rsidR="00BD3ADD" w:rsidRDefault="00BD3ADD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0083D"/>
    <w:multiLevelType w:val="hybridMultilevel"/>
    <w:tmpl w:val="53D4443A"/>
    <w:lvl w:ilvl="0" w:tplc="E8024796">
      <w:start w:val="1"/>
      <w:numFmt w:val="decimal"/>
      <w:pStyle w:val="a"/>
      <w:lvlText w:val="Приложение %1."/>
      <w:lvlJc w:val="left"/>
      <w:pPr>
        <w:tabs>
          <w:tab w:val="num" w:pos="2410"/>
        </w:tabs>
        <w:ind w:left="0" w:firstLine="0"/>
      </w:pPr>
      <w:rPr>
        <w:rFonts w:hint="default"/>
      </w:rPr>
    </w:lvl>
    <w:lvl w:ilvl="1" w:tplc="C4D8273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99E7780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E9A2731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1C869EBC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1D00ECB6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ADDC5244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4E3001E4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CFB60D90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F925FB1"/>
    <w:multiLevelType w:val="multilevel"/>
    <w:tmpl w:val="92508DB6"/>
    <w:lvl w:ilvl="0">
      <w:start w:val="1"/>
      <w:numFmt w:val="decimal"/>
      <w:suff w:val="space"/>
      <w:lvlText w:val="Раздел 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9" w:hanging="709"/>
      </w:pPr>
      <w:rPr>
        <w:rFonts w:hint="default"/>
      </w:rPr>
    </w:lvl>
    <w:lvl w:ilvl="5">
      <w:start w:val="1"/>
      <w:numFmt w:val="decimal"/>
      <w:lvlText w:val="%2.%3.%4.%5.%6"/>
      <w:lvlJc w:val="right"/>
      <w:pPr>
        <w:ind w:left="709" w:hanging="709"/>
      </w:pPr>
      <w:rPr>
        <w:rFonts w:hint="default"/>
      </w:rPr>
    </w:lvl>
    <w:lvl w:ilvl="6">
      <w:start w:val="1"/>
      <w:numFmt w:val="decimal"/>
      <w:lvlText w:val="%7"/>
      <w:lvlJc w:val="left"/>
      <w:pPr>
        <w:ind w:left="709" w:hanging="709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decimal"/>
      <w:lvlText w:val="%9."/>
      <w:lvlJc w:val="right"/>
      <w:pPr>
        <w:ind w:left="709" w:hanging="709"/>
      </w:pPr>
      <w:rPr>
        <w:rFonts w:hint="default"/>
      </w:rPr>
    </w:lvl>
  </w:abstractNum>
  <w:abstractNum w:abstractNumId="2" w15:restartNumberingAfterBreak="0">
    <w:nsid w:val="1F971DCA"/>
    <w:multiLevelType w:val="hybridMultilevel"/>
    <w:tmpl w:val="F5A0ACE2"/>
    <w:lvl w:ilvl="0" w:tplc="DD2436E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2A22E84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91EBA2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CDEDE2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3D66FD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3C829B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AD8EDF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72E9E9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C12FDF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C196DDF"/>
    <w:multiLevelType w:val="multilevel"/>
    <w:tmpl w:val="B34E4212"/>
    <w:lvl w:ilvl="0">
      <w:start w:val="1"/>
      <w:numFmt w:val="decimal"/>
      <w:suff w:val="space"/>
      <w:lvlText w:val="Раздел 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9" w:hanging="709"/>
      </w:pPr>
      <w:rPr>
        <w:rFonts w:hint="default"/>
      </w:rPr>
    </w:lvl>
    <w:lvl w:ilvl="5">
      <w:start w:val="1"/>
      <w:numFmt w:val="decimal"/>
      <w:lvlText w:val="%2.%3.%4.%5.%6"/>
      <w:lvlJc w:val="right"/>
      <w:pPr>
        <w:ind w:left="709" w:hanging="709"/>
      </w:pPr>
      <w:rPr>
        <w:rFonts w:hint="default"/>
      </w:rPr>
    </w:lvl>
    <w:lvl w:ilvl="6">
      <w:start w:val="1"/>
      <w:numFmt w:val="decimal"/>
      <w:lvlText w:val="%7"/>
      <w:lvlJc w:val="left"/>
      <w:pPr>
        <w:ind w:left="709" w:hanging="709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decimal"/>
      <w:lvlText w:val="%9."/>
      <w:lvlJc w:val="right"/>
      <w:pPr>
        <w:ind w:left="709" w:hanging="709"/>
      </w:pPr>
      <w:rPr>
        <w:rFonts w:hint="default"/>
      </w:rPr>
    </w:lvl>
  </w:abstractNum>
  <w:abstractNum w:abstractNumId="4" w15:restartNumberingAfterBreak="0">
    <w:nsid w:val="48C44743"/>
    <w:multiLevelType w:val="multilevel"/>
    <w:tmpl w:val="161CA638"/>
    <w:lvl w:ilvl="0">
      <w:start w:val="1"/>
      <w:numFmt w:val="none"/>
      <w:pStyle w:val="a0"/>
      <w:suff w:val="nothing"/>
      <w:lvlText w:val=""/>
      <w:lvlJc w:val="center"/>
      <w:pPr>
        <w:ind w:left="0" w:firstLine="0"/>
      </w:pPr>
      <w:rPr>
        <w:rFonts w:hint="default"/>
        <w:b w:val="0"/>
        <w:i w:val="0"/>
        <w:spacing w:val="0"/>
        <w:sz w:val="24"/>
        <w:szCs w:val="24"/>
      </w:rPr>
    </w:lvl>
    <w:lvl w:ilvl="1">
      <w:start w:val="1"/>
      <w:numFmt w:val="decimal"/>
      <w:suff w:val="nothing"/>
      <w:lvlText w:val="%2"/>
      <w:lvlJc w:val="left"/>
      <w:pPr>
        <w:ind w:left="576" w:hanging="576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553A4729"/>
    <w:multiLevelType w:val="hybridMultilevel"/>
    <w:tmpl w:val="46DCC468"/>
    <w:styleLink w:val="a1"/>
    <w:lvl w:ilvl="0" w:tplc="62E691BA">
      <w:start w:val="1"/>
      <w:numFmt w:val="decimal"/>
      <w:pStyle w:val="a1"/>
      <w:lvlText w:val="%1)"/>
      <w:lvlJc w:val="left"/>
      <w:pPr>
        <w:ind w:left="360" w:hanging="360"/>
      </w:pPr>
    </w:lvl>
    <w:lvl w:ilvl="1" w:tplc="3A1CB4EA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 w:tplc="F05221D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9E885A8A">
      <w:start w:val="1"/>
      <w:numFmt w:val="decimal"/>
      <w:lvlText w:val="(%4)"/>
      <w:lvlJc w:val="left"/>
      <w:pPr>
        <w:ind w:left="1440" w:hanging="360"/>
      </w:pPr>
    </w:lvl>
    <w:lvl w:ilvl="4" w:tplc="BD3AECDE">
      <w:start w:val="1"/>
      <w:numFmt w:val="lowerLetter"/>
      <w:lvlText w:val="(%5)"/>
      <w:lvlJc w:val="left"/>
      <w:pPr>
        <w:ind w:left="1800" w:hanging="360"/>
      </w:pPr>
    </w:lvl>
    <w:lvl w:ilvl="5" w:tplc="C3841916">
      <w:start w:val="1"/>
      <w:numFmt w:val="lowerRoman"/>
      <w:lvlText w:val="(%6)"/>
      <w:lvlJc w:val="left"/>
      <w:pPr>
        <w:ind w:left="2160" w:hanging="360"/>
      </w:pPr>
    </w:lvl>
    <w:lvl w:ilvl="6" w:tplc="C50C0F1E">
      <w:start w:val="1"/>
      <w:numFmt w:val="decimal"/>
      <w:lvlText w:val="%7."/>
      <w:lvlJc w:val="left"/>
      <w:pPr>
        <w:ind w:left="2520" w:hanging="360"/>
      </w:pPr>
    </w:lvl>
    <w:lvl w:ilvl="7" w:tplc="33A2544A">
      <w:start w:val="1"/>
      <w:numFmt w:val="lowerLetter"/>
      <w:lvlText w:val="%8."/>
      <w:lvlJc w:val="left"/>
      <w:pPr>
        <w:ind w:left="2880" w:hanging="360"/>
      </w:pPr>
    </w:lvl>
    <w:lvl w:ilvl="8" w:tplc="2B04A28A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7DB4321"/>
    <w:multiLevelType w:val="hybridMultilevel"/>
    <w:tmpl w:val="14DC9052"/>
    <w:lvl w:ilvl="0" w:tplc="1AA22A2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54CA3B7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9A76B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D149E9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6CCC3D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B28ECB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540937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1FE869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B226D28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0450667"/>
    <w:multiLevelType w:val="multilevel"/>
    <w:tmpl w:val="9732DE34"/>
    <w:lvl w:ilvl="0">
      <w:start w:val="1"/>
      <w:numFmt w:val="decimal"/>
      <w:pStyle w:val="1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77CE7C55"/>
    <w:multiLevelType w:val="hybridMultilevel"/>
    <w:tmpl w:val="4266A662"/>
    <w:lvl w:ilvl="0" w:tplc="759C7ED2">
      <w:start w:val="1"/>
      <w:numFmt w:val="bullet"/>
      <w:pStyle w:val="a2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E192230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A4EA42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C56B77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5148AB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0F29BE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81AB2B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A6A4E6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3781D4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EAF58F2"/>
    <w:multiLevelType w:val="hybridMultilevel"/>
    <w:tmpl w:val="03DC8A20"/>
    <w:lvl w:ilvl="0" w:tplc="7706B238">
      <w:start w:val="1"/>
      <w:numFmt w:val="bullet"/>
      <w:pStyle w:val="20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9870A14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D6E548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2F8863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192318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46C1B4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0DA785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59E220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968C45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4"/>
  </w:num>
  <w:num w:numId="5">
    <w:abstractNumId w:val="9"/>
  </w:num>
  <w:num w:numId="6">
    <w:abstractNumId w:val="5"/>
  </w:num>
  <w:num w:numId="7">
    <w:abstractNumId w:val="2"/>
  </w:num>
  <w:num w:numId="8">
    <w:abstractNumId w:val="7"/>
  </w:num>
  <w:num w:numId="9">
    <w:abstractNumId w:val="6"/>
  </w:num>
  <w:num w:numId="10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ADD"/>
    <w:rsid w:val="00032014"/>
    <w:rsid w:val="00043B09"/>
    <w:rsid w:val="0007311F"/>
    <w:rsid w:val="000849C3"/>
    <w:rsid w:val="000A3F7C"/>
    <w:rsid w:val="000F280C"/>
    <w:rsid w:val="00146FE3"/>
    <w:rsid w:val="00152668"/>
    <w:rsid w:val="0019134F"/>
    <w:rsid w:val="001A5C3D"/>
    <w:rsid w:val="001D4598"/>
    <w:rsid w:val="00223457"/>
    <w:rsid w:val="00233271"/>
    <w:rsid w:val="00237BA1"/>
    <w:rsid w:val="00253059"/>
    <w:rsid w:val="002879DD"/>
    <w:rsid w:val="002956A8"/>
    <w:rsid w:val="002A1094"/>
    <w:rsid w:val="002A3263"/>
    <w:rsid w:val="00301C8A"/>
    <w:rsid w:val="00305422"/>
    <w:rsid w:val="003A23B9"/>
    <w:rsid w:val="003D5A2E"/>
    <w:rsid w:val="003F5E6E"/>
    <w:rsid w:val="004341DC"/>
    <w:rsid w:val="00443815"/>
    <w:rsid w:val="0049508D"/>
    <w:rsid w:val="004C3C71"/>
    <w:rsid w:val="004C56D5"/>
    <w:rsid w:val="004D06AE"/>
    <w:rsid w:val="004E7E1D"/>
    <w:rsid w:val="00540176"/>
    <w:rsid w:val="00547954"/>
    <w:rsid w:val="00551449"/>
    <w:rsid w:val="005908CE"/>
    <w:rsid w:val="005F56F6"/>
    <w:rsid w:val="00604CA2"/>
    <w:rsid w:val="00622626"/>
    <w:rsid w:val="006520A9"/>
    <w:rsid w:val="006A681E"/>
    <w:rsid w:val="006E3A1D"/>
    <w:rsid w:val="00714DCF"/>
    <w:rsid w:val="0071773D"/>
    <w:rsid w:val="007476A2"/>
    <w:rsid w:val="00796A22"/>
    <w:rsid w:val="007B5917"/>
    <w:rsid w:val="007C0514"/>
    <w:rsid w:val="007D4DB6"/>
    <w:rsid w:val="00821748"/>
    <w:rsid w:val="008259BD"/>
    <w:rsid w:val="008422F5"/>
    <w:rsid w:val="008A01ED"/>
    <w:rsid w:val="00907D4D"/>
    <w:rsid w:val="00925410"/>
    <w:rsid w:val="0092686F"/>
    <w:rsid w:val="00994145"/>
    <w:rsid w:val="009A0D3D"/>
    <w:rsid w:val="009B28FA"/>
    <w:rsid w:val="00A03CBA"/>
    <w:rsid w:val="00A33EB3"/>
    <w:rsid w:val="00A617D5"/>
    <w:rsid w:val="00AB5B7D"/>
    <w:rsid w:val="00AC0B6C"/>
    <w:rsid w:val="00AD2F23"/>
    <w:rsid w:val="00B50BEE"/>
    <w:rsid w:val="00BA1CEA"/>
    <w:rsid w:val="00BA787B"/>
    <w:rsid w:val="00BC4384"/>
    <w:rsid w:val="00BD3ADD"/>
    <w:rsid w:val="00BE52E8"/>
    <w:rsid w:val="00BF14DC"/>
    <w:rsid w:val="00C86B37"/>
    <w:rsid w:val="00CE0D14"/>
    <w:rsid w:val="00D304CA"/>
    <w:rsid w:val="00D46DC4"/>
    <w:rsid w:val="00D5181F"/>
    <w:rsid w:val="00D6007C"/>
    <w:rsid w:val="00D60CF8"/>
    <w:rsid w:val="00D8470E"/>
    <w:rsid w:val="00D97EF4"/>
    <w:rsid w:val="00DB6FB6"/>
    <w:rsid w:val="00DD5CE2"/>
    <w:rsid w:val="00DF29CF"/>
    <w:rsid w:val="00E32ED4"/>
    <w:rsid w:val="00EE6657"/>
    <w:rsid w:val="00F1365B"/>
    <w:rsid w:val="00F1476E"/>
    <w:rsid w:val="00F30A79"/>
    <w:rsid w:val="00F524F8"/>
    <w:rsid w:val="00F934E4"/>
    <w:rsid w:val="00F952AD"/>
    <w:rsid w:val="00FB58E6"/>
    <w:rsid w:val="00FC16E2"/>
    <w:rsid w:val="00FD3F0C"/>
    <w:rsid w:val="00FF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4E2BA"/>
  <w15:docId w15:val="{BE7E8384-464B-4F46-82EB-C984365BD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pPr>
      <w:spacing w:before="120" w:after="12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3"/>
    <w:next w:val="a4"/>
    <w:link w:val="10"/>
    <w:uiPriority w:val="9"/>
    <w:qFormat/>
    <w:pPr>
      <w:keepNext/>
      <w:keepLines/>
      <w:pageBreakBefore/>
      <w:numPr>
        <w:numId w:val="8"/>
      </w:numPr>
      <w:jc w:val="left"/>
      <w:outlineLvl w:val="0"/>
    </w:pPr>
    <w:rPr>
      <w:rFonts w:ascii="Times New Roman Полужирный" w:eastAsiaTheme="majorEastAsia" w:hAnsi="Times New Roman Полужирный" w:cstheme="majorBidi"/>
      <w:b/>
      <w:sz w:val="32"/>
      <w:szCs w:val="32"/>
    </w:rPr>
  </w:style>
  <w:style w:type="paragraph" w:styleId="2">
    <w:name w:val="heading 2"/>
    <w:basedOn w:val="a3"/>
    <w:next w:val="a4"/>
    <w:link w:val="21"/>
    <w:uiPriority w:val="9"/>
    <w:unhideWhenUsed/>
    <w:qFormat/>
    <w:pPr>
      <w:keepNext/>
      <w:keepLines/>
      <w:numPr>
        <w:ilvl w:val="1"/>
        <w:numId w:val="8"/>
      </w:numPr>
      <w:jc w:val="left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3"/>
    <w:next w:val="a4"/>
    <w:link w:val="30"/>
    <w:uiPriority w:val="9"/>
    <w:unhideWhenUsed/>
    <w:qFormat/>
    <w:pPr>
      <w:keepNext/>
      <w:keepLines/>
      <w:numPr>
        <w:ilvl w:val="2"/>
        <w:numId w:val="8"/>
      </w:numPr>
      <w:jc w:val="left"/>
      <w:outlineLvl w:val="2"/>
    </w:pPr>
    <w:rPr>
      <w:rFonts w:eastAsiaTheme="majorEastAsia" w:cstheme="majorBidi"/>
      <w:b/>
      <w:szCs w:val="24"/>
    </w:rPr>
  </w:style>
  <w:style w:type="paragraph" w:styleId="4">
    <w:name w:val="heading 4"/>
    <w:basedOn w:val="3"/>
    <w:next w:val="a3"/>
    <w:link w:val="40"/>
    <w:uiPriority w:val="9"/>
    <w:unhideWhenUsed/>
    <w:qFormat/>
    <w:pPr>
      <w:numPr>
        <w:ilvl w:val="3"/>
      </w:numPr>
      <w:ind w:left="0" w:firstLine="0"/>
      <w:outlineLvl w:val="3"/>
    </w:pPr>
    <w:rPr>
      <w:iCs/>
    </w:rPr>
  </w:style>
  <w:style w:type="paragraph" w:styleId="5">
    <w:name w:val="heading 5"/>
    <w:basedOn w:val="4"/>
    <w:next w:val="a3"/>
    <w:link w:val="50"/>
    <w:uiPriority w:val="9"/>
    <w:unhideWhenUsed/>
    <w:qFormat/>
    <w:pPr>
      <w:numPr>
        <w:ilvl w:val="4"/>
      </w:numPr>
      <w:outlineLvl w:val="4"/>
    </w:pPr>
  </w:style>
  <w:style w:type="paragraph" w:styleId="6">
    <w:name w:val="heading 6"/>
    <w:basedOn w:val="a3"/>
    <w:next w:val="a3"/>
    <w:link w:val="60"/>
    <w:uiPriority w:val="9"/>
    <w:unhideWhenUsed/>
    <w:qFormat/>
    <w:pPr>
      <w:keepNext/>
      <w:keepLines/>
      <w:numPr>
        <w:ilvl w:val="5"/>
        <w:numId w:val="8"/>
      </w:numPr>
      <w:spacing w:before="40" w:after="0"/>
      <w:jc w:val="left"/>
      <w:outlineLvl w:val="5"/>
    </w:pPr>
    <w:rPr>
      <w:rFonts w:eastAsiaTheme="majorEastAsia" w:cstheme="majorBidi"/>
      <w:b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pPr>
      <w:keepNext/>
      <w:keepLines/>
      <w:numPr>
        <w:ilvl w:val="6"/>
        <w:numId w:val="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pPr>
      <w:keepNext/>
      <w:keepLines/>
      <w:numPr>
        <w:ilvl w:val="7"/>
        <w:numId w:val="8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pPr>
      <w:keepNext/>
      <w:keepLines/>
      <w:numPr>
        <w:ilvl w:val="8"/>
        <w:numId w:val="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SubtitleChar">
    <w:name w:val="Subtitle Char"/>
    <w:basedOn w:val="a5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5"/>
    <w:uiPriority w:val="35"/>
    <w:rPr>
      <w:b/>
      <w:bCs/>
      <w:color w:val="4472C4" w:themeColor="accent1"/>
      <w:sz w:val="18"/>
      <w:szCs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5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5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5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5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5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5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5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5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5"/>
    <w:uiPriority w:val="10"/>
    <w:rPr>
      <w:sz w:val="48"/>
      <w:szCs w:val="48"/>
    </w:rPr>
  </w:style>
  <w:style w:type="paragraph" w:styleId="a8">
    <w:name w:val="Subtitle"/>
    <w:basedOn w:val="a3"/>
    <w:next w:val="a3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basedOn w:val="a5"/>
    <w:link w:val="a8"/>
    <w:uiPriority w:val="11"/>
    <w:rPr>
      <w:sz w:val="24"/>
      <w:szCs w:val="24"/>
    </w:rPr>
  </w:style>
  <w:style w:type="paragraph" w:styleId="22">
    <w:name w:val="Quote"/>
    <w:basedOn w:val="a3"/>
    <w:next w:val="a3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a">
    <w:name w:val="Intense Quote"/>
    <w:basedOn w:val="a3"/>
    <w:next w:val="a3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HeaderChar">
    <w:name w:val="Header Char"/>
    <w:basedOn w:val="a5"/>
    <w:uiPriority w:val="99"/>
  </w:style>
  <w:style w:type="character" w:customStyle="1" w:styleId="FooterChar">
    <w:name w:val="Footer Char"/>
    <w:basedOn w:val="a5"/>
    <w:uiPriority w:val="99"/>
  </w:style>
  <w:style w:type="character" w:customStyle="1" w:styleId="ac">
    <w:name w:val="Название объекта Знак"/>
    <w:basedOn w:val="a5"/>
    <w:link w:val="ad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6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6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4">
    <w:name w:val="Plain Table 2"/>
    <w:basedOn w:val="a6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6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6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6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6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6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6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6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6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6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6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6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6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6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6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6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6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6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6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6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6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6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6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6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6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6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6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6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6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6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6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6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6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6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6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6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6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6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6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6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6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6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6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6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6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6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3"/>
    <w:link w:val="af"/>
    <w:uiPriority w:val="99"/>
    <w:semiHidden/>
    <w:unhideWhenUsed/>
    <w:pPr>
      <w:spacing w:after="0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5"/>
    <w:uiPriority w:val="99"/>
    <w:semiHidden/>
    <w:unhideWhenUsed/>
    <w:rPr>
      <w:vertAlign w:val="superscript"/>
    </w:rPr>
  </w:style>
  <w:style w:type="paragraph" w:styleId="42">
    <w:name w:val="toc 4"/>
    <w:basedOn w:val="a3"/>
    <w:next w:val="a3"/>
    <w:uiPriority w:val="39"/>
    <w:unhideWhenUsed/>
    <w:pPr>
      <w:spacing w:after="57"/>
      <w:ind w:left="850" w:firstLine="0"/>
    </w:pPr>
  </w:style>
  <w:style w:type="paragraph" w:styleId="52">
    <w:name w:val="toc 5"/>
    <w:basedOn w:val="a3"/>
    <w:next w:val="a3"/>
    <w:uiPriority w:val="39"/>
    <w:unhideWhenUsed/>
    <w:pPr>
      <w:spacing w:after="57"/>
      <w:ind w:left="1134" w:firstLine="0"/>
    </w:pPr>
  </w:style>
  <w:style w:type="paragraph" w:styleId="61">
    <w:name w:val="toc 6"/>
    <w:basedOn w:val="a3"/>
    <w:next w:val="a3"/>
    <w:uiPriority w:val="39"/>
    <w:unhideWhenUsed/>
    <w:pPr>
      <w:spacing w:after="57"/>
      <w:ind w:left="1417" w:firstLine="0"/>
    </w:pPr>
  </w:style>
  <w:style w:type="paragraph" w:styleId="71">
    <w:name w:val="toc 7"/>
    <w:basedOn w:val="a3"/>
    <w:next w:val="a3"/>
    <w:uiPriority w:val="39"/>
    <w:unhideWhenUsed/>
    <w:pPr>
      <w:spacing w:after="57"/>
      <w:ind w:left="1701" w:firstLine="0"/>
    </w:pPr>
  </w:style>
  <w:style w:type="paragraph" w:styleId="81">
    <w:name w:val="toc 8"/>
    <w:basedOn w:val="a3"/>
    <w:next w:val="a3"/>
    <w:uiPriority w:val="39"/>
    <w:unhideWhenUsed/>
    <w:pPr>
      <w:spacing w:after="57"/>
      <w:ind w:left="1984" w:firstLine="0"/>
    </w:pPr>
  </w:style>
  <w:style w:type="paragraph" w:styleId="91">
    <w:name w:val="toc 9"/>
    <w:basedOn w:val="a3"/>
    <w:next w:val="a3"/>
    <w:uiPriority w:val="39"/>
    <w:unhideWhenUsed/>
    <w:pPr>
      <w:spacing w:after="57"/>
      <w:ind w:left="2268" w:firstLine="0"/>
    </w:pPr>
  </w:style>
  <w:style w:type="character" w:styleId="af1">
    <w:name w:val="Hyperlink"/>
    <w:basedOn w:val="a5"/>
    <w:uiPriority w:val="99"/>
    <w:unhideWhenUsed/>
    <w:rPr>
      <w:color w:val="0000FF"/>
      <w:u w:val="single"/>
    </w:rPr>
  </w:style>
  <w:style w:type="paragraph" w:styleId="a2">
    <w:name w:val="List Paragraph"/>
    <w:basedOn w:val="a3"/>
    <w:uiPriority w:val="34"/>
    <w:qFormat/>
    <w:pPr>
      <w:numPr>
        <w:numId w:val="2"/>
      </w:numPr>
      <w:ind w:left="1134" w:hanging="425"/>
    </w:pPr>
  </w:style>
  <w:style w:type="paragraph" w:customStyle="1" w:styleId="af2">
    <w:name w:val="Рисунок"/>
    <w:basedOn w:val="a3"/>
    <w:next w:val="ad"/>
    <w:link w:val="af3"/>
    <w:qFormat/>
    <w:pPr>
      <w:keepLines/>
      <w:jc w:val="center"/>
    </w:pPr>
    <w:rPr>
      <w:lang w:eastAsia="ru-RU"/>
    </w:rPr>
  </w:style>
  <w:style w:type="paragraph" w:styleId="af4">
    <w:name w:val="Title"/>
    <w:basedOn w:val="a3"/>
    <w:next w:val="a3"/>
    <w:link w:val="af5"/>
    <w:uiPriority w:val="10"/>
    <w:qFormat/>
    <w:pPr>
      <w:spacing w:after="360"/>
      <w:jc w:val="center"/>
    </w:pPr>
    <w:rPr>
      <w:rFonts w:eastAsiaTheme="majorEastAsia"/>
      <w:b/>
      <w:bCs/>
      <w:spacing w:val="-10"/>
      <w:sz w:val="36"/>
      <w:szCs w:val="36"/>
    </w:rPr>
  </w:style>
  <w:style w:type="character" w:customStyle="1" w:styleId="af3">
    <w:name w:val="Рисунок Знак"/>
    <w:basedOn w:val="a5"/>
    <w:link w:val="af2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f5">
    <w:name w:val="Заголовок Знак"/>
    <w:basedOn w:val="a5"/>
    <w:link w:val="af4"/>
    <w:uiPriority w:val="10"/>
    <w:rPr>
      <w:rFonts w:ascii="Times New Roman" w:eastAsiaTheme="majorEastAsia" w:hAnsi="Times New Roman" w:cs="Times New Roman"/>
      <w:b/>
      <w:bCs/>
      <w:spacing w:val="-10"/>
      <w:sz w:val="36"/>
      <w:szCs w:val="36"/>
    </w:rPr>
  </w:style>
  <w:style w:type="paragraph" w:styleId="ad">
    <w:name w:val="caption"/>
    <w:basedOn w:val="a3"/>
    <w:next w:val="a4"/>
    <w:link w:val="ac"/>
    <w:uiPriority w:val="35"/>
    <w:unhideWhenUsed/>
    <w:qFormat/>
    <w:pPr>
      <w:keepNext/>
      <w:spacing w:before="0" w:after="0"/>
      <w:ind w:firstLine="0"/>
      <w:jc w:val="left"/>
    </w:pPr>
    <w:rPr>
      <w:iCs/>
      <w:szCs w:val="18"/>
    </w:rPr>
  </w:style>
  <w:style w:type="paragraph" w:styleId="a4">
    <w:name w:val="Body Text"/>
    <w:basedOn w:val="a3"/>
    <w:link w:val="af6"/>
    <w:uiPriority w:val="99"/>
    <w:unhideWhenUsed/>
  </w:style>
  <w:style w:type="character" w:customStyle="1" w:styleId="af6">
    <w:name w:val="Основной текст Знак"/>
    <w:basedOn w:val="a5"/>
    <w:link w:val="a4"/>
    <w:uiPriority w:val="99"/>
    <w:qFormat/>
    <w:rPr>
      <w:rFonts w:ascii="Times New Roman" w:hAnsi="Times New Roman" w:cs="Times New Roman"/>
      <w:sz w:val="28"/>
      <w:szCs w:val="28"/>
    </w:rPr>
  </w:style>
  <w:style w:type="paragraph" w:styleId="af7">
    <w:name w:val="table of figures"/>
    <w:basedOn w:val="a3"/>
    <w:next w:val="a3"/>
    <w:uiPriority w:val="99"/>
    <w:unhideWhenUsed/>
    <w:pPr>
      <w:tabs>
        <w:tab w:val="left" w:pos="709"/>
        <w:tab w:val="right" w:leader="dot" w:pos="9639"/>
      </w:tabs>
      <w:spacing w:before="0" w:after="0" w:line="276" w:lineRule="auto"/>
      <w:ind w:firstLine="0"/>
      <w:jc w:val="left"/>
    </w:pPr>
  </w:style>
  <w:style w:type="character" w:customStyle="1" w:styleId="10">
    <w:name w:val="Заголовок 1 Знак"/>
    <w:basedOn w:val="a5"/>
    <w:link w:val="1"/>
    <w:uiPriority w:val="9"/>
    <w:rPr>
      <w:rFonts w:ascii="Times New Roman Полужирный" w:eastAsiaTheme="majorEastAsia" w:hAnsi="Times New Roman Полужирный" w:cstheme="majorBidi"/>
      <w:b/>
      <w:sz w:val="32"/>
      <w:szCs w:val="32"/>
    </w:rPr>
  </w:style>
  <w:style w:type="character" w:customStyle="1" w:styleId="21">
    <w:name w:val="Заголовок 2 Знак"/>
    <w:basedOn w:val="a5"/>
    <w:link w:val="2"/>
    <w:uiPriority w:val="9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30">
    <w:name w:val="Заголовок 3 Знак"/>
    <w:basedOn w:val="a5"/>
    <w:link w:val="3"/>
    <w:uiPriority w:val="9"/>
    <w:rPr>
      <w:rFonts w:ascii="Times New Roman" w:eastAsiaTheme="majorEastAsia" w:hAnsi="Times New Roman" w:cstheme="majorBidi"/>
      <w:b/>
      <w:sz w:val="28"/>
      <w:szCs w:val="24"/>
    </w:rPr>
  </w:style>
  <w:style w:type="paragraph" w:customStyle="1" w:styleId="af8">
    <w:name w:val="Заголовок без нумерации"/>
    <w:basedOn w:val="1"/>
    <w:next w:val="a4"/>
    <w:qFormat/>
    <w:pPr>
      <w:numPr>
        <w:numId w:val="0"/>
      </w:numPr>
    </w:pPr>
  </w:style>
  <w:style w:type="paragraph" w:styleId="12">
    <w:name w:val="toc 1"/>
    <w:basedOn w:val="a3"/>
    <w:next w:val="a3"/>
    <w:uiPriority w:val="39"/>
    <w:unhideWhenUsed/>
    <w:pPr>
      <w:tabs>
        <w:tab w:val="right" w:leader="dot" w:pos="9639"/>
      </w:tabs>
      <w:spacing w:before="0" w:after="0" w:line="276" w:lineRule="auto"/>
      <w:ind w:firstLine="0"/>
    </w:pPr>
  </w:style>
  <w:style w:type="paragraph" w:styleId="25">
    <w:name w:val="toc 2"/>
    <w:basedOn w:val="a3"/>
    <w:next w:val="a3"/>
    <w:uiPriority w:val="39"/>
    <w:unhideWhenUsed/>
    <w:pPr>
      <w:tabs>
        <w:tab w:val="left" w:pos="709"/>
        <w:tab w:val="right" w:leader="dot" w:pos="9639"/>
      </w:tabs>
      <w:spacing w:before="0" w:after="0" w:line="276" w:lineRule="auto"/>
      <w:ind w:firstLine="0"/>
    </w:pPr>
  </w:style>
  <w:style w:type="paragraph" w:styleId="32">
    <w:name w:val="toc 3"/>
    <w:basedOn w:val="a3"/>
    <w:next w:val="a3"/>
    <w:uiPriority w:val="39"/>
    <w:unhideWhenUsed/>
    <w:pPr>
      <w:tabs>
        <w:tab w:val="left" w:pos="709"/>
        <w:tab w:val="right" w:leader="dot" w:pos="9639"/>
      </w:tabs>
      <w:spacing w:before="0" w:after="0" w:line="276" w:lineRule="auto"/>
      <w:ind w:firstLine="0"/>
    </w:pPr>
  </w:style>
  <w:style w:type="paragraph" w:styleId="af9">
    <w:name w:val="header"/>
    <w:basedOn w:val="a3"/>
    <w:link w:val="afa"/>
    <w:uiPriority w:val="99"/>
    <w:unhideWhenUsed/>
    <w:pPr>
      <w:tabs>
        <w:tab w:val="center" w:pos="4677"/>
        <w:tab w:val="right" w:pos="9355"/>
      </w:tabs>
      <w:spacing w:before="0" w:after="0"/>
    </w:pPr>
  </w:style>
  <w:style w:type="character" w:customStyle="1" w:styleId="afa">
    <w:name w:val="Верхний колонтитул Знак"/>
    <w:basedOn w:val="a5"/>
    <w:link w:val="af9"/>
    <w:uiPriority w:val="99"/>
    <w:rPr>
      <w:rFonts w:ascii="Times New Roman" w:hAnsi="Times New Roman" w:cs="Times New Roman"/>
      <w:sz w:val="28"/>
      <w:szCs w:val="28"/>
    </w:rPr>
  </w:style>
  <w:style w:type="paragraph" w:styleId="afb">
    <w:name w:val="footer"/>
    <w:basedOn w:val="a3"/>
    <w:link w:val="afc"/>
    <w:uiPriority w:val="99"/>
    <w:unhideWhenUsed/>
    <w:pPr>
      <w:tabs>
        <w:tab w:val="center" w:pos="4677"/>
        <w:tab w:val="right" w:pos="9355"/>
      </w:tabs>
      <w:spacing w:before="0" w:after="0"/>
    </w:pPr>
  </w:style>
  <w:style w:type="character" w:customStyle="1" w:styleId="afc">
    <w:name w:val="Нижний колонтитул Знак"/>
    <w:basedOn w:val="a5"/>
    <w:link w:val="afb"/>
    <w:uiPriority w:val="99"/>
    <w:rPr>
      <w:rFonts w:ascii="Times New Roman" w:hAnsi="Times New Roman" w:cs="Times New Roman"/>
      <w:sz w:val="28"/>
      <w:szCs w:val="28"/>
    </w:rPr>
  </w:style>
  <w:style w:type="character" w:customStyle="1" w:styleId="afd">
    <w:name w:val="Текст таблицы Знак"/>
    <w:basedOn w:val="af6"/>
    <w:link w:val="afe"/>
    <w:qFormat/>
    <w:rPr>
      <w:rFonts w:ascii="Times New Roman" w:eastAsia="Arial" w:hAnsi="Times New Roman" w:cs="Times New Roman"/>
      <w:sz w:val="24"/>
      <w:szCs w:val="24"/>
    </w:rPr>
  </w:style>
  <w:style w:type="paragraph" w:customStyle="1" w:styleId="afe">
    <w:name w:val="Текст таблицы"/>
    <w:basedOn w:val="a4"/>
    <w:link w:val="afd"/>
    <w:qFormat/>
    <w:pPr>
      <w:spacing w:before="0" w:after="0"/>
      <w:ind w:firstLine="0"/>
      <w:jc w:val="left"/>
    </w:pPr>
    <w:rPr>
      <w:rFonts w:eastAsia="Arial"/>
      <w:sz w:val="24"/>
      <w:szCs w:val="24"/>
    </w:rPr>
  </w:style>
  <w:style w:type="table" w:styleId="aff">
    <w:name w:val="Table Grid"/>
    <w:basedOn w:val="a6"/>
    <w:uiPriority w:val="39"/>
    <w:qFormat/>
    <w:pPr>
      <w:spacing w:after="0" w:line="240" w:lineRule="auto"/>
    </w:pPr>
    <w:rPr>
      <w:rFonts w:ascii="Calibri" w:eastAsia="Arial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0">
    <w:name w:val="Заголовок таблицы"/>
    <w:basedOn w:val="afe"/>
    <w:qFormat/>
    <w:pPr>
      <w:spacing w:before="120" w:after="120"/>
      <w:jc w:val="center"/>
    </w:pPr>
    <w:rPr>
      <w:b/>
      <w:bCs/>
      <w14:ligatures w14:val="standardContextual"/>
    </w:rPr>
  </w:style>
  <w:style w:type="paragraph" w:styleId="aff1">
    <w:name w:val="annotation text"/>
    <w:basedOn w:val="a3"/>
    <w:link w:val="aff2"/>
    <w:qFormat/>
    <w:pPr>
      <w:spacing w:before="0" w:after="0"/>
      <w:ind w:firstLine="567"/>
    </w:pPr>
    <w:rPr>
      <w:rFonts w:eastAsia="Times New Roman"/>
      <w:sz w:val="20"/>
      <w:szCs w:val="20"/>
      <w:lang w:eastAsia="ru-RU"/>
    </w:rPr>
  </w:style>
  <w:style w:type="character" w:customStyle="1" w:styleId="aff2">
    <w:name w:val="Текст примечания Знак"/>
    <w:basedOn w:val="a5"/>
    <w:link w:val="aff1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3">
    <w:name w:val="annotation reference"/>
    <w:semiHidden/>
    <w:rPr>
      <w:sz w:val="16"/>
      <w:szCs w:val="16"/>
    </w:rPr>
  </w:style>
  <w:style w:type="table" w:customStyle="1" w:styleId="GOSTTable">
    <w:name w:val="_GOST_Table"/>
    <w:basedOn w:val="a6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ru-RU"/>
    </w:rPr>
    <w:tblPr>
      <w:tblStyleRow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57" w:type="dxa"/>
        <w:left w:w="28" w:type="dxa"/>
        <w:bottom w:w="57" w:type="dxa"/>
        <w:right w:w="28" w:type="dxa"/>
      </w:tblCellMar>
    </w:tblPr>
    <w:tblStylePr w:type="firstRow">
      <w:pPr>
        <w:spacing w:beforeAutospacing="0" w:afterAutospacing="0" w:line="240" w:lineRule="auto"/>
        <w:ind w:left="0" w:right="0" w:firstLine="0"/>
        <w:jc w:val="center"/>
        <w:outlineLvl w:val="9"/>
      </w:pPr>
      <w:rPr>
        <w:rFonts w:ascii="Times New Roman" w:hAnsi="Times New Roman"/>
        <w:b w:val="0"/>
        <w:sz w:val="22"/>
      </w:rPr>
      <w:tblPr/>
      <w:trPr>
        <w:tblHeader/>
      </w:trPr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E6E6E6"/>
        <w:vAlign w:val="center"/>
      </w:tcPr>
    </w:tblStylePr>
    <w:tblStylePr w:type="band1Horz">
      <w:pPr>
        <w:spacing w:beforeAutospacing="0" w:afterAutospacing="0" w:line="240" w:lineRule="auto"/>
        <w:ind w:left="57" w:right="57" w:firstLine="0"/>
        <w:jc w:val="left"/>
        <w:outlineLvl w:val="9"/>
      </w:pPr>
      <w:rPr>
        <w:rFonts w:ascii="Times New Roman" w:hAnsi="Times New Roman"/>
        <w:sz w:val="24"/>
      </w:rPr>
    </w:tblStylePr>
    <w:tblStylePr w:type="band2Horz">
      <w:pPr>
        <w:spacing w:beforeAutospacing="0" w:afterAutospacing="0"/>
        <w:ind w:left="57" w:right="57" w:firstLine="0"/>
        <w:contextualSpacing w:val="0"/>
        <w:jc w:val="left"/>
        <w:outlineLvl w:val="9"/>
      </w:pPr>
      <w:rPr>
        <w:rFonts w:ascii="Times New Roman" w:hAnsi="Times New Roman"/>
        <w:sz w:val="24"/>
      </w:rPr>
    </w:tblStylePr>
  </w:style>
  <w:style w:type="paragraph" w:styleId="aff4">
    <w:name w:val="annotation subject"/>
    <w:basedOn w:val="aff1"/>
    <w:next w:val="aff1"/>
    <w:link w:val="aff5"/>
    <w:uiPriority w:val="99"/>
    <w:semiHidden/>
    <w:unhideWhenUsed/>
    <w:pPr>
      <w:spacing w:before="120" w:after="120"/>
      <w:ind w:firstLine="0"/>
    </w:pPr>
    <w:rPr>
      <w:rFonts w:eastAsiaTheme="minorHAnsi"/>
      <w:b/>
      <w:bCs/>
      <w:lang w:eastAsia="en-US"/>
    </w:rPr>
  </w:style>
  <w:style w:type="character" w:customStyle="1" w:styleId="aff5">
    <w:name w:val="Тема примечания Знак"/>
    <w:basedOn w:val="aff2"/>
    <w:link w:val="aff4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5"/>
    <w:link w:val="4"/>
    <w:uiPriority w:val="9"/>
    <w:rPr>
      <w:rFonts w:ascii="Times New Roman" w:eastAsiaTheme="majorEastAsia" w:hAnsi="Times New Roman" w:cstheme="majorBidi"/>
      <w:b/>
      <w:iCs/>
      <w:sz w:val="28"/>
      <w:szCs w:val="24"/>
    </w:rPr>
  </w:style>
  <w:style w:type="character" w:customStyle="1" w:styleId="50">
    <w:name w:val="Заголовок 5 Знак"/>
    <w:basedOn w:val="a5"/>
    <w:link w:val="5"/>
    <w:uiPriority w:val="9"/>
    <w:rPr>
      <w:rFonts w:ascii="Times New Roman" w:eastAsiaTheme="majorEastAsia" w:hAnsi="Times New Roman" w:cstheme="majorBidi"/>
      <w:b/>
      <w:iCs/>
      <w:sz w:val="28"/>
      <w:szCs w:val="24"/>
    </w:rPr>
  </w:style>
  <w:style w:type="paragraph" w:customStyle="1" w:styleId="aff6">
    <w:name w:val="Код"/>
    <w:basedOn w:val="afe"/>
    <w:qFormat/>
    <w:rPr>
      <w:rFonts w:ascii="Courier New" w:hAnsi="Courier New" w:cs="Courier New"/>
    </w:rPr>
  </w:style>
  <w:style w:type="table" w:customStyle="1" w:styleId="13">
    <w:name w:val="Сетка таблицы1"/>
    <w:basedOn w:val="a6"/>
    <w:next w:val="aff"/>
    <w:uiPriority w:val="39"/>
    <w:pPr>
      <w:spacing w:after="0" w:line="240" w:lineRule="auto"/>
    </w:pPr>
    <w:rPr>
      <w:rFonts w:ascii="Calibri" w:eastAsia="Calibri" w:hAnsi="Calibri" w:cs="Times New Roman"/>
      <w14:ligatures w14:val="standardContextu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">
    <w:name w:val="Сетка таблицы2"/>
    <w:basedOn w:val="a6"/>
    <w:next w:val="aff"/>
    <w:uiPriority w:val="39"/>
    <w:pPr>
      <w:spacing w:after="0" w:line="240" w:lineRule="auto"/>
    </w:pPr>
    <w:rPr>
      <w:rFonts w:ascii="Calibri" w:eastAsia="Calibri" w:hAnsi="Calibri" w:cs="Times New Roman"/>
      <w14:ligatures w14:val="standardContextu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OSTTable1">
    <w:name w:val="_GOST_Table1"/>
    <w:basedOn w:val="a6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14:ligatures w14:val="standardContextual"/>
    </w:rPr>
    <w:tblPr>
      <w:tblStyleRow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57" w:type="dxa"/>
        <w:left w:w="28" w:type="dxa"/>
        <w:bottom w:w="57" w:type="dxa"/>
        <w:right w:w="28" w:type="dxa"/>
      </w:tblCellMar>
    </w:tblPr>
    <w:tblStylePr w:type="firstRow">
      <w:pPr>
        <w:spacing w:before="100" w:beforeAutospacing="1" w:after="100" w:afterAutospacing="1" w:line="240" w:lineRule="auto"/>
        <w:ind w:left="0" w:right="0" w:firstLine="0"/>
        <w:jc w:val="center"/>
        <w:outlineLvl w:val="9"/>
      </w:pPr>
      <w:rPr>
        <w:rFonts w:ascii="Times New Roman" w:hAnsi="Times New Roman" w:cs="Times New Roman" w:hint="default"/>
        <w:b w:val="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E6E6E6"/>
        <w:vAlign w:val="center"/>
      </w:tcPr>
    </w:tblStylePr>
    <w:tblStylePr w:type="band1Horz">
      <w:pPr>
        <w:spacing w:before="100" w:beforeAutospacing="1" w:after="100" w:afterAutospacing="1" w:line="240" w:lineRule="auto"/>
        <w:ind w:left="0" w:right="0" w:firstLine="0"/>
        <w:jc w:val="left"/>
        <w:outlineLvl w:val="9"/>
      </w:pPr>
      <w:rPr>
        <w:rFonts w:ascii="Times New Roman" w:hAnsi="Times New Roman" w:cs="Times New Roman" w:hint="default"/>
        <w:sz w:val="24"/>
        <w:szCs w:val="24"/>
      </w:rPr>
    </w:tblStylePr>
    <w:tblStylePr w:type="band2Horz">
      <w:pPr>
        <w:spacing w:before="100" w:beforeAutospacing="1" w:after="100" w:afterAutospacing="1"/>
        <w:ind w:left="0" w:right="0" w:firstLine="0"/>
        <w:jc w:val="left"/>
        <w:outlineLvl w:val="9"/>
      </w:pPr>
      <w:rPr>
        <w:rFonts w:ascii="Times New Roman" w:hAnsi="Times New Roman" w:cs="Times New Roman" w:hint="default"/>
        <w:sz w:val="24"/>
        <w:szCs w:val="24"/>
      </w:rPr>
    </w:tblStylePr>
  </w:style>
  <w:style w:type="character" w:customStyle="1" w:styleId="60">
    <w:name w:val="Заголовок 6 Знак"/>
    <w:basedOn w:val="a5"/>
    <w:link w:val="6"/>
    <w:uiPriority w:val="9"/>
    <w:rPr>
      <w:rFonts w:ascii="Times New Roman" w:eastAsiaTheme="majorEastAsia" w:hAnsi="Times New Roman" w:cstheme="majorBidi"/>
      <w:b/>
      <w:sz w:val="28"/>
      <w:szCs w:val="28"/>
    </w:rPr>
  </w:style>
  <w:style w:type="numbering" w:customStyle="1" w:styleId="14">
    <w:name w:val="Нет списка1"/>
    <w:next w:val="a7"/>
    <w:uiPriority w:val="99"/>
    <w:semiHidden/>
    <w:unhideWhenUsed/>
  </w:style>
  <w:style w:type="table" w:customStyle="1" w:styleId="33">
    <w:name w:val="Сетка таблицы3"/>
    <w:basedOn w:val="a6"/>
    <w:next w:val="aff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7">
    <w:name w:val="No Spacing"/>
    <w:uiPriority w:val="1"/>
    <w:qFormat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5">
    <w:name w:val="Неразрешенное упоминание1"/>
    <w:basedOn w:val="a5"/>
    <w:uiPriority w:val="99"/>
    <w:semiHidden/>
    <w:unhideWhenUsed/>
    <w:rPr>
      <w:color w:val="605E5C"/>
      <w:shd w:val="clear" w:color="auto" w:fill="E1DFDD"/>
    </w:rPr>
  </w:style>
  <w:style w:type="paragraph" w:customStyle="1" w:styleId="aff8">
    <w:name w:val="Стиль текста документа"/>
    <w:basedOn w:val="a3"/>
    <w:link w:val="aff9"/>
    <w:pPr>
      <w:spacing w:before="0" w:after="0"/>
      <w:ind w:firstLine="720"/>
      <w:jc w:val="left"/>
    </w:pPr>
    <w:rPr>
      <w:rFonts w:eastAsia="Times New Roman"/>
      <w:szCs w:val="20"/>
    </w:rPr>
  </w:style>
  <w:style w:type="character" w:customStyle="1" w:styleId="aff9">
    <w:name w:val="Стиль текста документа Знак"/>
    <w:link w:val="aff8"/>
    <w:rPr>
      <w:rFonts w:ascii="Times New Roman" w:eastAsia="Times New Roman" w:hAnsi="Times New Roman" w:cs="Times New Roman"/>
      <w:sz w:val="28"/>
      <w:szCs w:val="20"/>
    </w:rPr>
  </w:style>
  <w:style w:type="paragraph" w:customStyle="1" w:styleId="a">
    <w:name w:val="Заголовок приложений"/>
    <w:basedOn w:val="1"/>
    <w:qFormat/>
    <w:pPr>
      <w:numPr>
        <w:numId w:val="3"/>
      </w:numPr>
    </w:pPr>
    <w:rPr>
      <w:caps/>
    </w:rPr>
  </w:style>
  <w:style w:type="paragraph" w:styleId="affa">
    <w:name w:val="footnote text"/>
    <w:basedOn w:val="a3"/>
    <w:link w:val="affb"/>
    <w:uiPriority w:val="99"/>
    <w:unhideWhenUsed/>
    <w:pPr>
      <w:spacing w:before="0" w:after="0"/>
      <w:jc w:val="left"/>
    </w:pPr>
    <w:rPr>
      <w:rFonts w:asciiTheme="minorHAnsi" w:hAnsiTheme="minorHAnsi" w:cstheme="minorBidi"/>
      <w:sz w:val="20"/>
      <w:szCs w:val="20"/>
    </w:rPr>
  </w:style>
  <w:style w:type="character" w:customStyle="1" w:styleId="affb">
    <w:name w:val="Текст сноски Знак"/>
    <w:basedOn w:val="a5"/>
    <w:link w:val="affa"/>
    <w:uiPriority w:val="99"/>
    <w:rPr>
      <w:sz w:val="20"/>
      <w:szCs w:val="20"/>
    </w:rPr>
  </w:style>
  <w:style w:type="character" w:styleId="affc">
    <w:name w:val="footnote reference"/>
    <w:basedOn w:val="a5"/>
    <w:uiPriority w:val="99"/>
    <w:semiHidden/>
    <w:unhideWhenUsed/>
    <w:rPr>
      <w:vertAlign w:val="superscript"/>
    </w:rPr>
  </w:style>
  <w:style w:type="character" w:styleId="affd">
    <w:name w:val="FollowedHyperlink"/>
    <w:basedOn w:val="a5"/>
    <w:uiPriority w:val="99"/>
    <w:semiHidden/>
    <w:unhideWhenUsed/>
    <w:rPr>
      <w:color w:val="954F72" w:themeColor="followedHyperlink"/>
      <w:u w:val="single"/>
    </w:rPr>
  </w:style>
  <w:style w:type="paragraph" w:styleId="affe">
    <w:name w:val="Balloon Text"/>
    <w:basedOn w:val="a3"/>
    <w:link w:val="afff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ff">
    <w:name w:val="Текст выноски Знак"/>
    <w:basedOn w:val="a5"/>
    <w:link w:val="affe"/>
    <w:uiPriority w:val="99"/>
    <w:semiHidden/>
    <w:rPr>
      <w:rFonts w:ascii="Segoe UI" w:hAnsi="Segoe UI" w:cs="Segoe UI"/>
      <w:sz w:val="18"/>
      <w:szCs w:val="18"/>
    </w:rPr>
  </w:style>
  <w:style w:type="character" w:customStyle="1" w:styleId="27">
    <w:name w:val="Неразрешенное упоминание2"/>
    <w:basedOn w:val="a5"/>
    <w:uiPriority w:val="99"/>
    <w:semiHidden/>
    <w:unhideWhenUsed/>
    <w:rPr>
      <w:color w:val="605E5C"/>
      <w:shd w:val="clear" w:color="auto" w:fill="E1DFDD"/>
    </w:rPr>
  </w:style>
  <w:style w:type="paragraph" w:customStyle="1" w:styleId="afff0">
    <w:name w:val="обычный текст"/>
    <w:basedOn w:val="a3"/>
    <w:qFormat/>
    <w:pPr>
      <w:spacing w:line="360" w:lineRule="auto"/>
      <w:ind w:firstLine="851"/>
    </w:pPr>
    <w:rPr>
      <w:lang w:val="zh-CN"/>
    </w:rPr>
  </w:style>
  <w:style w:type="paragraph" w:customStyle="1" w:styleId="a0">
    <w:name w:val="Шапка табл"/>
    <w:basedOn w:val="a3"/>
    <w:qFormat/>
    <w:pPr>
      <w:numPr>
        <w:numId w:val="4"/>
      </w:numPr>
      <w:jc w:val="center"/>
    </w:pPr>
    <w:rPr>
      <w:b/>
      <w:sz w:val="24"/>
    </w:rPr>
  </w:style>
  <w:style w:type="paragraph" w:customStyle="1" w:styleId="afff1">
    <w:name w:val="текст таблицы"/>
    <w:basedOn w:val="a3"/>
    <w:qFormat/>
    <w:rPr>
      <w:sz w:val="24"/>
      <w:lang w:val="en-US"/>
    </w:rPr>
  </w:style>
  <w:style w:type="paragraph" w:customStyle="1" w:styleId="afff2">
    <w:name w:val="Ю_программа"/>
    <w:basedOn w:val="a4"/>
    <w:qFormat/>
    <w:pPr>
      <w:spacing w:after="0"/>
    </w:pPr>
    <w:rPr>
      <w:i/>
      <w:sz w:val="24"/>
      <w:lang w:val="en-US"/>
    </w:rPr>
  </w:style>
  <w:style w:type="paragraph" w:customStyle="1" w:styleId="20">
    <w:name w:val="Список маркированный уровень 2"/>
    <w:basedOn w:val="a3"/>
    <w:pPr>
      <w:numPr>
        <w:numId w:val="5"/>
      </w:numPr>
    </w:pPr>
  </w:style>
  <w:style w:type="paragraph" w:customStyle="1" w:styleId="msonormal0">
    <w:name w:val="msonormal"/>
    <w:basedOn w:val="a3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afff3">
    <w:name w:val="Заголовок вне содержания"/>
    <w:basedOn w:val="af8"/>
    <w:next w:val="a4"/>
    <w:link w:val="afff4"/>
    <w:qFormat/>
    <w:pPr>
      <w:outlineLvl w:val="9"/>
    </w:pPr>
    <w:rPr>
      <w:rFonts w:ascii="Times New Roman" w:hAnsi="Times New Roman"/>
      <w:sz w:val="36"/>
    </w:rPr>
  </w:style>
  <w:style w:type="character" w:customStyle="1" w:styleId="afff4">
    <w:name w:val="Заголовок вне содержания Знак"/>
    <w:basedOn w:val="a5"/>
    <w:link w:val="afff3"/>
    <w:rPr>
      <w:rFonts w:ascii="Times New Roman" w:eastAsiaTheme="majorEastAsia" w:hAnsi="Times New Roman" w:cstheme="majorBidi"/>
      <w:b/>
      <w:sz w:val="36"/>
      <w:szCs w:val="32"/>
    </w:rPr>
  </w:style>
  <w:style w:type="paragraph" w:styleId="afff5">
    <w:name w:val="TOC Heading"/>
    <w:basedOn w:val="1"/>
    <w:next w:val="a3"/>
    <w:uiPriority w:val="39"/>
    <w:unhideWhenUsed/>
    <w:qFormat/>
    <w:pPr>
      <w:pageBreakBefore w:val="0"/>
      <w:numPr>
        <w:numId w:val="0"/>
      </w:numPr>
      <w:spacing w:before="240" w:after="0" w:line="259" w:lineRule="auto"/>
      <w:outlineLvl w:val="9"/>
    </w:pPr>
    <w:rPr>
      <w:rFonts w:asciiTheme="majorHAnsi" w:hAnsiTheme="majorHAnsi"/>
      <w:b w:val="0"/>
      <w:caps/>
      <w:color w:val="2F5496" w:themeColor="accent1" w:themeShade="BF"/>
      <w:sz w:val="36"/>
      <w:lang w:eastAsia="ru-RU"/>
    </w:rPr>
  </w:style>
  <w:style w:type="character" w:styleId="afff6">
    <w:name w:val="Placeholder Text"/>
    <w:basedOn w:val="a5"/>
    <w:uiPriority w:val="99"/>
    <w:semiHidden/>
    <w:rPr>
      <w:color w:val="808080"/>
    </w:rPr>
  </w:style>
  <w:style w:type="character" w:styleId="afff7">
    <w:name w:val="Emphasis"/>
    <w:basedOn w:val="a5"/>
    <w:uiPriority w:val="20"/>
    <w:qFormat/>
    <w:rPr>
      <w:i/>
      <w:iCs/>
    </w:rPr>
  </w:style>
  <w:style w:type="paragraph" w:customStyle="1" w:styleId="afff8">
    <w:name w:val="Основной текст (без отступа)"/>
    <w:basedOn w:val="a4"/>
    <w:pPr>
      <w:ind w:firstLine="0"/>
    </w:pPr>
    <w:rPr>
      <w:rFonts w:eastAsia="Times New Roman"/>
      <w:color w:val="000000"/>
      <w:szCs w:val="20"/>
      <w:lang w:eastAsia="ru-RU"/>
    </w:rPr>
  </w:style>
  <w:style w:type="numbering" w:customStyle="1" w:styleId="a1">
    <w:name w:val="Этапы"/>
    <w:uiPriority w:val="99"/>
    <w:pPr>
      <w:numPr>
        <w:numId w:val="6"/>
      </w:numPr>
    </w:pPr>
  </w:style>
  <w:style w:type="character" w:customStyle="1" w:styleId="16">
    <w:name w:val="я_Технический стиль 1 Знак"/>
    <w:link w:val="17"/>
    <w:rPr>
      <w:rFonts w:ascii="Arial" w:hAnsi="Arial" w:cs="Arial"/>
      <w:b/>
      <w:bCs/>
      <w:color w:val="000000"/>
      <w:sz w:val="24"/>
      <w:szCs w:val="24"/>
    </w:rPr>
  </w:style>
  <w:style w:type="paragraph" w:customStyle="1" w:styleId="17">
    <w:name w:val="я_Технический стиль 1"/>
    <w:basedOn w:val="a3"/>
    <w:link w:val="16"/>
    <w:qFormat/>
    <w:pPr>
      <w:pBdr>
        <w:bottom w:val="single" w:sz="12" w:space="1" w:color="000000"/>
      </w:pBdr>
      <w:spacing w:before="0" w:after="0"/>
      <w:ind w:left="142" w:right="140" w:firstLine="0"/>
      <w:jc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34">
    <w:name w:val="я_Технический стиль 3"/>
    <w:basedOn w:val="a3"/>
    <w:link w:val="35"/>
    <w:qFormat/>
    <w:pPr>
      <w:spacing w:before="0" w:after="0"/>
      <w:ind w:firstLine="0"/>
      <w:jc w:val="left"/>
    </w:pPr>
    <w:rPr>
      <w:rFonts w:ascii="Arial" w:eastAsia="Times New Roman" w:hAnsi="Arial"/>
      <w:b/>
      <w:szCs w:val="20"/>
      <w:lang w:eastAsia="ru-RU"/>
    </w:rPr>
  </w:style>
  <w:style w:type="character" w:customStyle="1" w:styleId="35">
    <w:name w:val="я_Технический стиль 3 Знак"/>
    <w:link w:val="34"/>
    <w:rPr>
      <w:rFonts w:ascii="Arial" w:eastAsia="Times New Roman" w:hAnsi="Arial" w:cs="Times New Roman"/>
      <w:b/>
      <w:sz w:val="28"/>
      <w:szCs w:val="20"/>
      <w:lang w:eastAsia="ru-RU"/>
    </w:rPr>
  </w:style>
  <w:style w:type="paragraph" w:customStyle="1" w:styleId="-">
    <w:name w:val="Титульный лист - название документа"/>
    <w:basedOn w:val="a3"/>
    <w:link w:val="-0"/>
    <w:pPr>
      <w:spacing w:before="0" w:after="0"/>
      <w:ind w:firstLine="0"/>
      <w:jc w:val="center"/>
    </w:pPr>
    <w:rPr>
      <w:rFonts w:ascii="Arial" w:eastAsia="Times New Roman" w:hAnsi="Arial"/>
      <w:color w:val="000000"/>
      <w:sz w:val="36"/>
      <w:szCs w:val="20"/>
      <w:lang w:eastAsia="ru-RU"/>
    </w:rPr>
  </w:style>
  <w:style w:type="character" w:customStyle="1" w:styleId="-0">
    <w:name w:val="Титульный лист - название документа Знак"/>
    <w:link w:val="-"/>
    <w:rPr>
      <w:rFonts w:ascii="Arial" w:eastAsia="Times New Roman" w:hAnsi="Arial" w:cs="Times New Roman"/>
      <w:color w:val="000000"/>
      <w:sz w:val="36"/>
      <w:szCs w:val="20"/>
      <w:lang w:eastAsia="ru-RU"/>
    </w:rPr>
  </w:style>
  <w:style w:type="paragraph" w:customStyle="1" w:styleId="12-">
    <w:name w:val="Таблица (12) - осн. текст"/>
    <w:basedOn w:val="afff8"/>
    <w:qFormat/>
    <w:pPr>
      <w:spacing w:before="60" w:after="60"/>
      <w:jc w:val="left"/>
    </w:pPr>
    <w:rPr>
      <w:sz w:val="24"/>
    </w:rPr>
  </w:style>
  <w:style w:type="paragraph" w:customStyle="1" w:styleId="OTRTitulnamedoc">
    <w:name w:val="OTR_Titul_name_doc"/>
    <w:basedOn w:val="a3"/>
    <w:semiHidden/>
    <w:pPr>
      <w:spacing w:before="200" w:after="400"/>
      <w:ind w:firstLine="0"/>
      <w:contextualSpacing/>
      <w:jc w:val="center"/>
    </w:pPr>
    <w:rPr>
      <w:rFonts w:eastAsia="Times New Roman"/>
      <w:b/>
      <w:sz w:val="32"/>
      <w:lang w:eastAsia="ru-RU"/>
    </w:rPr>
  </w:style>
  <w:style w:type="paragraph" w:customStyle="1" w:styleId="OTRNormal">
    <w:name w:val="OTR_Normal"/>
    <w:basedOn w:val="a3"/>
    <w:link w:val="OTRNormal0"/>
    <w:qFormat/>
    <w:pPr>
      <w:spacing w:before="60"/>
      <w:ind w:firstLine="567"/>
    </w:pPr>
    <w:rPr>
      <w:rFonts w:eastAsia="Times New Roman"/>
      <w:sz w:val="24"/>
      <w:szCs w:val="20"/>
      <w:lang w:eastAsia="ru-RU"/>
    </w:rPr>
  </w:style>
  <w:style w:type="character" w:customStyle="1" w:styleId="OTRNormal0">
    <w:name w:val="OTR_Normal Знак"/>
    <w:link w:val="OTRNormal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5"/>
    <w:link w:val="7"/>
    <w:uiPriority w:val="9"/>
    <w:semiHidden/>
    <w:rPr>
      <w:rFonts w:asciiTheme="majorHAnsi" w:eastAsiaTheme="majorEastAsia" w:hAnsiTheme="majorHAnsi" w:cstheme="majorBidi"/>
      <w:i/>
      <w:iCs/>
      <w:color w:val="1F3763" w:themeColor="accent1" w:themeShade="7F"/>
      <w:sz w:val="28"/>
      <w:szCs w:val="28"/>
    </w:rPr>
  </w:style>
  <w:style w:type="character" w:customStyle="1" w:styleId="80">
    <w:name w:val="Заголовок 8 Знак"/>
    <w:basedOn w:val="a5"/>
    <w:link w:val="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5"/>
    <w:link w:val="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xl65">
    <w:name w:val="xl65"/>
    <w:basedOn w:val="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66">
    <w:name w:val="xl66"/>
    <w:basedOn w:val="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68">
    <w:name w:val="xl68"/>
    <w:basedOn w:val="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2CC" w:fill="FFFF00"/>
      <w:spacing w:before="100" w:beforeAutospacing="1" w:after="100" w:afterAutospacing="1"/>
      <w:ind w:firstLine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0">
    <w:name w:val="xl70"/>
    <w:basedOn w:val="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2CC" w:fill="FFFF00"/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3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fff9">
    <w:name w:val="Revision"/>
    <w:hidden/>
    <w:uiPriority w:val="99"/>
    <w:semiHidden/>
    <w:pPr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78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227B0-5F73-48F8-89A8-01023D559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25701</Words>
  <Characters>146501</Characters>
  <Application>Microsoft Office Word</Application>
  <DocSecurity>0</DocSecurity>
  <Lines>1220</Lines>
  <Paragraphs>343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Гарифуллин Ринат Рифович</cp:lastModifiedBy>
  <cp:revision>5</cp:revision>
  <dcterms:created xsi:type="dcterms:W3CDTF">2025-10-21T19:08:00Z</dcterms:created>
  <dcterms:modified xsi:type="dcterms:W3CDTF">2025-11-10T14:14:00Z</dcterms:modified>
</cp:coreProperties>
</file>